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E715A1" w14:textId="36BAAF16" w:rsidR="00000000" w:rsidRPr="00D47AC8" w:rsidRDefault="00234200" w:rsidP="00234200">
      <w:pPr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Name: Shimrat Mamrut                                  </w:t>
      </w:r>
      <w:r w:rsidR="00D47AC8">
        <w:rPr>
          <w:rFonts w:asciiTheme="majorBidi" w:hAnsiTheme="majorBidi" w:cstheme="majorBidi" w:hint="cs"/>
          <w:sz w:val="24"/>
          <w:szCs w:val="24"/>
          <w:rtl/>
        </w:rPr>
        <w:t xml:space="preserve">                    </w:t>
      </w:r>
      <w:r w:rsidRPr="00D47AC8">
        <w:rPr>
          <w:rFonts w:asciiTheme="majorBidi" w:hAnsiTheme="majorBidi" w:cstheme="majorBidi"/>
          <w:sz w:val="24"/>
          <w:szCs w:val="24"/>
        </w:rPr>
        <w:t xml:space="preserve">   Date:25-November-2024                                                                         </w:t>
      </w:r>
    </w:p>
    <w:p w14:paraId="15358A79" w14:textId="77777777" w:rsidR="00234200" w:rsidRPr="00D47AC8" w:rsidRDefault="00234200" w:rsidP="00234200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CURRICULUM VITAE</w:t>
      </w:r>
    </w:p>
    <w:p w14:paraId="420DF449" w14:textId="77777777" w:rsidR="00234200" w:rsidRPr="00D47AC8" w:rsidRDefault="00234200" w:rsidP="00234200">
      <w:pPr>
        <w:pStyle w:val="ListParagraph"/>
        <w:numPr>
          <w:ilvl w:val="0"/>
          <w:numId w:val="1"/>
        </w:numPr>
        <w:bidi w:val="0"/>
        <w:rPr>
          <w:rFonts w:asciiTheme="majorBidi" w:hAnsiTheme="majorBidi" w:cstheme="majorBidi"/>
          <w:b/>
          <w:bCs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Personal details</w:t>
      </w:r>
    </w:p>
    <w:p w14:paraId="2C61746E" w14:textId="77777777" w:rsidR="00234200" w:rsidRPr="00D47AC8" w:rsidRDefault="00234200" w:rsidP="00234200">
      <w:pPr>
        <w:pStyle w:val="ListParagraph"/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>Name: Shimrat Mamrut</w:t>
      </w:r>
    </w:p>
    <w:p w14:paraId="31BC669F" w14:textId="77777777" w:rsidR="00234200" w:rsidRPr="00D47AC8" w:rsidRDefault="00234200" w:rsidP="00234200">
      <w:pPr>
        <w:pStyle w:val="ListParagraph"/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>Permanent Home Address: Harel 20, Haifa</w:t>
      </w:r>
    </w:p>
    <w:p w14:paraId="23B9A041" w14:textId="77777777" w:rsidR="00234200" w:rsidRPr="00D47AC8" w:rsidRDefault="00234200" w:rsidP="00234200">
      <w:pPr>
        <w:pStyle w:val="ListParagraph"/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>Cellular Phone: 058-5703521</w:t>
      </w:r>
    </w:p>
    <w:p w14:paraId="2345A3D3" w14:textId="77777777" w:rsidR="00234200" w:rsidRPr="00D47AC8" w:rsidRDefault="00234200" w:rsidP="00234200">
      <w:pPr>
        <w:pStyle w:val="ListParagraph"/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Electronic Address: </w:t>
      </w:r>
      <w:hyperlink r:id="rId6" w:history="1">
        <w:r w:rsidRPr="00D47AC8">
          <w:rPr>
            <w:rStyle w:val="Hyperlink"/>
            <w:rFonts w:asciiTheme="majorBidi" w:hAnsiTheme="majorBidi" w:cstheme="majorBidi"/>
            <w:sz w:val="24"/>
            <w:szCs w:val="24"/>
          </w:rPr>
          <w:t>Shimratm1@gmail.com</w:t>
        </w:r>
      </w:hyperlink>
    </w:p>
    <w:p w14:paraId="41AA90B2" w14:textId="77777777" w:rsidR="00234200" w:rsidRPr="00D47AC8" w:rsidRDefault="00234200" w:rsidP="00234200">
      <w:pPr>
        <w:pStyle w:val="ListParagraph"/>
        <w:numPr>
          <w:ilvl w:val="0"/>
          <w:numId w:val="1"/>
        </w:numPr>
        <w:bidi w:val="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Higher Education</w:t>
      </w:r>
    </w:p>
    <w:tbl>
      <w:tblPr>
        <w:tblStyle w:val="TableGrid"/>
        <w:tblW w:w="8424" w:type="dxa"/>
        <w:tblInd w:w="360" w:type="dxa"/>
        <w:tblLook w:val="04A0" w:firstRow="1" w:lastRow="0" w:firstColumn="1" w:lastColumn="0" w:noHBand="0" w:noVBand="1"/>
      </w:tblPr>
      <w:tblGrid>
        <w:gridCol w:w="1951"/>
        <w:gridCol w:w="2929"/>
        <w:gridCol w:w="1701"/>
        <w:gridCol w:w="1843"/>
      </w:tblGrid>
      <w:tr w:rsidR="00393289" w:rsidRPr="00D47AC8" w14:paraId="0AB78A1C" w14:textId="77777777" w:rsidTr="00670897">
        <w:tc>
          <w:tcPr>
            <w:tcW w:w="1951" w:type="dxa"/>
            <w:vAlign w:val="center"/>
          </w:tcPr>
          <w:p w14:paraId="477DDB99" w14:textId="77777777" w:rsidR="00234200" w:rsidRPr="00D47AC8" w:rsidRDefault="00234200" w:rsidP="00732D5C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Period of study</w:t>
            </w:r>
          </w:p>
        </w:tc>
        <w:tc>
          <w:tcPr>
            <w:tcW w:w="2929" w:type="dxa"/>
            <w:vAlign w:val="center"/>
          </w:tcPr>
          <w:p w14:paraId="425E5BBE" w14:textId="77777777" w:rsidR="00234200" w:rsidRPr="00D47AC8" w:rsidRDefault="00234200" w:rsidP="00234200">
            <w:pPr>
              <w:bidi w:val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1701" w:type="dxa"/>
            <w:vAlign w:val="center"/>
          </w:tcPr>
          <w:p w14:paraId="38F255BA" w14:textId="77777777" w:rsidR="00234200" w:rsidRPr="00D47AC8" w:rsidRDefault="00234200" w:rsidP="00732D5C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1843" w:type="dxa"/>
            <w:vAlign w:val="center"/>
          </w:tcPr>
          <w:p w14:paraId="43CF81E8" w14:textId="77777777" w:rsidR="00234200" w:rsidRPr="00D47AC8" w:rsidRDefault="00234200" w:rsidP="00732D5C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Year of Approval of Degree</w:t>
            </w:r>
          </w:p>
        </w:tc>
      </w:tr>
      <w:tr w:rsidR="00732D5C" w:rsidRPr="00D47AC8" w14:paraId="133A7EBB" w14:textId="77777777" w:rsidTr="00670897">
        <w:tc>
          <w:tcPr>
            <w:tcW w:w="1951" w:type="dxa"/>
            <w:vAlign w:val="center"/>
          </w:tcPr>
          <w:p w14:paraId="4FF85777" w14:textId="32C3FC73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2013-2017</w:t>
            </w:r>
          </w:p>
        </w:tc>
        <w:tc>
          <w:tcPr>
            <w:tcW w:w="2929" w:type="dxa"/>
            <w:vAlign w:val="center"/>
          </w:tcPr>
          <w:p w14:paraId="05403E89" w14:textId="7295A331" w:rsidR="00732D5C" w:rsidRPr="00D47AC8" w:rsidRDefault="00732D5C" w:rsidP="00732D5C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Technion, Rappaport Medicine Faculty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(</w:t>
            </w:r>
            <w:r w:rsidRPr="00732D5C">
              <w:rPr>
                <w:rFonts w:asciiTheme="majorBidi" w:hAnsiTheme="majorBidi" w:cstheme="majorBidi"/>
                <w:sz w:val="24"/>
                <w:szCs w:val="24"/>
              </w:rPr>
              <w:t>Medical Science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14:paraId="0CABBA21" w14:textId="2A9FCB66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Ph</w:t>
            </w:r>
            <w:r w:rsidR="00670897">
              <w:rPr>
                <w:rFonts w:asciiTheme="majorBidi" w:hAnsiTheme="majorBidi" w:cstheme="majorBidi"/>
                <w:sz w:val="24"/>
                <w:szCs w:val="24"/>
              </w:rPr>
              <w:t>.</w:t>
            </w:r>
            <w:r w:rsidRPr="00D47AC8">
              <w:rPr>
                <w:rFonts w:asciiTheme="majorBidi" w:hAnsiTheme="majorBidi" w:cstheme="majorBidi"/>
                <w:sz w:val="24"/>
                <w:szCs w:val="24"/>
              </w:rPr>
              <w:t>D</w:t>
            </w:r>
          </w:p>
        </w:tc>
        <w:tc>
          <w:tcPr>
            <w:tcW w:w="1843" w:type="dxa"/>
            <w:vAlign w:val="center"/>
          </w:tcPr>
          <w:p w14:paraId="33104BD8" w14:textId="05A364C5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2017</w:t>
            </w:r>
          </w:p>
        </w:tc>
      </w:tr>
      <w:tr w:rsidR="00732D5C" w:rsidRPr="00D47AC8" w14:paraId="40584CE1" w14:textId="77777777" w:rsidTr="00670897">
        <w:tc>
          <w:tcPr>
            <w:tcW w:w="1951" w:type="dxa"/>
            <w:vAlign w:val="center"/>
          </w:tcPr>
          <w:p w14:paraId="461C7691" w14:textId="4344CE8D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2010-2012</w:t>
            </w:r>
          </w:p>
        </w:tc>
        <w:tc>
          <w:tcPr>
            <w:tcW w:w="2929" w:type="dxa"/>
            <w:vAlign w:val="center"/>
          </w:tcPr>
          <w:p w14:paraId="4CFD8014" w14:textId="41B4E1EC" w:rsidR="00732D5C" w:rsidRPr="00D47AC8" w:rsidRDefault="00732D5C" w:rsidP="00732D5C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University of Haifa, Neurobiology and Etiology department</w:t>
            </w:r>
          </w:p>
        </w:tc>
        <w:tc>
          <w:tcPr>
            <w:tcW w:w="1701" w:type="dxa"/>
            <w:vAlign w:val="center"/>
          </w:tcPr>
          <w:p w14:paraId="34274C38" w14:textId="0305C7D3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MSc</w:t>
            </w:r>
            <w:r w:rsidR="00670897">
              <w:rPr>
                <w:rFonts w:asciiTheme="majorBidi" w:hAnsiTheme="majorBidi" w:cstheme="majorBidi"/>
                <w:sz w:val="24"/>
                <w:szCs w:val="24"/>
              </w:rPr>
              <w:t>*</w:t>
            </w:r>
          </w:p>
        </w:tc>
        <w:tc>
          <w:tcPr>
            <w:tcW w:w="1843" w:type="dxa"/>
            <w:vAlign w:val="center"/>
          </w:tcPr>
          <w:p w14:paraId="62A3C8B9" w14:textId="21F893D6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2012</w:t>
            </w:r>
          </w:p>
        </w:tc>
      </w:tr>
      <w:tr w:rsidR="00732D5C" w:rsidRPr="00D47AC8" w14:paraId="37A1A2D9" w14:textId="77777777" w:rsidTr="00670897">
        <w:tc>
          <w:tcPr>
            <w:tcW w:w="1951" w:type="dxa"/>
            <w:vAlign w:val="center"/>
          </w:tcPr>
          <w:p w14:paraId="168A2E41" w14:textId="253C0BAC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2005-2009</w:t>
            </w:r>
          </w:p>
        </w:tc>
        <w:tc>
          <w:tcPr>
            <w:tcW w:w="2929" w:type="dxa"/>
            <w:vAlign w:val="center"/>
          </w:tcPr>
          <w:p w14:paraId="4E1D3746" w14:textId="0B9881CE" w:rsidR="00732D5C" w:rsidRPr="00D47AC8" w:rsidRDefault="00732D5C" w:rsidP="00732D5C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University of Haifa, Biology department</w:t>
            </w:r>
          </w:p>
        </w:tc>
        <w:tc>
          <w:tcPr>
            <w:tcW w:w="1701" w:type="dxa"/>
            <w:vAlign w:val="center"/>
          </w:tcPr>
          <w:p w14:paraId="51DE5318" w14:textId="74B877C7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BSc</w:t>
            </w:r>
          </w:p>
        </w:tc>
        <w:tc>
          <w:tcPr>
            <w:tcW w:w="1843" w:type="dxa"/>
            <w:vAlign w:val="center"/>
          </w:tcPr>
          <w:p w14:paraId="59269150" w14:textId="63D7F31E" w:rsidR="00732D5C" w:rsidRPr="00D47AC8" w:rsidRDefault="00732D5C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2009</w:t>
            </w:r>
          </w:p>
        </w:tc>
      </w:tr>
    </w:tbl>
    <w:p w14:paraId="42C8E9AD" w14:textId="6F12F00A" w:rsidR="00234200" w:rsidRPr="00D47AC8" w:rsidRDefault="00732D5C" w:rsidP="00234200">
      <w:pPr>
        <w:bidi w:val="0"/>
        <w:ind w:left="36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*</w:t>
      </w:r>
      <w:r w:rsidR="00670897" w:rsidRPr="00D47AC8">
        <w:rPr>
          <w:rFonts w:asciiTheme="majorBidi" w:hAnsiTheme="majorBidi" w:cstheme="majorBidi"/>
          <w:sz w:val="24"/>
          <w:szCs w:val="24"/>
        </w:rPr>
        <w:t>Including</w:t>
      </w:r>
      <w:r w:rsidR="00670897" w:rsidRPr="00D47AC8">
        <w:rPr>
          <w:rFonts w:asciiTheme="majorBidi" w:hAnsiTheme="majorBidi" w:cstheme="majorBidi"/>
          <w:sz w:val="24"/>
          <w:szCs w:val="24"/>
        </w:rPr>
        <w:t xml:space="preserve"> thesis</w:t>
      </w:r>
    </w:p>
    <w:p w14:paraId="30B95715" w14:textId="77777777" w:rsidR="00234200" w:rsidRPr="00D47AC8" w:rsidRDefault="00263A47" w:rsidP="00263A47">
      <w:pPr>
        <w:pStyle w:val="ListParagraph"/>
        <w:numPr>
          <w:ilvl w:val="0"/>
          <w:numId w:val="1"/>
        </w:numPr>
        <w:bidi w:val="0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Academic Ranks and Tenure in Institutes of Higher Education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597"/>
        <w:gridCol w:w="2657"/>
        <w:gridCol w:w="2682"/>
      </w:tblGrid>
      <w:tr w:rsidR="005A4908" w:rsidRPr="00D47AC8" w14:paraId="3141AEEA" w14:textId="77777777" w:rsidTr="00732D5C">
        <w:tc>
          <w:tcPr>
            <w:tcW w:w="2597" w:type="dxa"/>
            <w:vAlign w:val="center"/>
          </w:tcPr>
          <w:p w14:paraId="514E942C" w14:textId="77777777" w:rsidR="005A4908" w:rsidRPr="00D47AC8" w:rsidRDefault="005A4908" w:rsidP="005A4908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Dates</w:t>
            </w:r>
          </w:p>
        </w:tc>
        <w:tc>
          <w:tcPr>
            <w:tcW w:w="2657" w:type="dxa"/>
            <w:vAlign w:val="center"/>
          </w:tcPr>
          <w:p w14:paraId="4E974A21" w14:textId="77777777" w:rsidR="005A4908" w:rsidRPr="00D47AC8" w:rsidRDefault="005A4908" w:rsidP="00732D5C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2682" w:type="dxa"/>
            <w:vAlign w:val="center"/>
          </w:tcPr>
          <w:p w14:paraId="1D03AE48" w14:textId="77777777" w:rsidR="005A4908" w:rsidRPr="00D47AC8" w:rsidRDefault="005A4908" w:rsidP="00732D5C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u w:val="single"/>
              </w:rPr>
            </w:pPr>
            <w:r w:rsidRPr="00D47AC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Rank/Position</w:t>
            </w:r>
          </w:p>
        </w:tc>
      </w:tr>
      <w:tr w:rsidR="005A4908" w:rsidRPr="00D47AC8" w14:paraId="19E923B6" w14:textId="77777777" w:rsidTr="00732D5C">
        <w:tc>
          <w:tcPr>
            <w:tcW w:w="2597" w:type="dxa"/>
            <w:vAlign w:val="center"/>
          </w:tcPr>
          <w:p w14:paraId="3FE007AC" w14:textId="77777777" w:rsidR="005A4908" w:rsidRPr="00D47AC8" w:rsidRDefault="005A4908" w:rsidP="005A4908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2015</w:t>
            </w:r>
          </w:p>
        </w:tc>
        <w:tc>
          <w:tcPr>
            <w:tcW w:w="2657" w:type="dxa"/>
            <w:vAlign w:val="center"/>
          </w:tcPr>
          <w:p w14:paraId="109321F6" w14:textId="77777777" w:rsidR="005A4908" w:rsidRPr="00D47AC8" w:rsidRDefault="0068747B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 xml:space="preserve">Sorbonne University </w:t>
            </w:r>
            <w:r w:rsidR="005A4908" w:rsidRPr="00D47AC8">
              <w:rPr>
                <w:rFonts w:asciiTheme="majorBidi" w:hAnsiTheme="majorBidi" w:cstheme="majorBidi"/>
                <w:sz w:val="24"/>
                <w:szCs w:val="24"/>
              </w:rPr>
              <w:t>Paris, France</w:t>
            </w:r>
          </w:p>
        </w:tc>
        <w:tc>
          <w:tcPr>
            <w:tcW w:w="2682" w:type="dxa"/>
            <w:vAlign w:val="center"/>
          </w:tcPr>
          <w:p w14:paraId="778A90FD" w14:textId="77777777" w:rsidR="005A4908" w:rsidRPr="00D47AC8" w:rsidRDefault="005A4908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Research fellow</w:t>
            </w:r>
          </w:p>
        </w:tc>
      </w:tr>
      <w:tr w:rsidR="000432B5" w:rsidRPr="00D47AC8" w14:paraId="6A62E01E" w14:textId="77777777" w:rsidTr="00732D5C">
        <w:tc>
          <w:tcPr>
            <w:tcW w:w="2597" w:type="dxa"/>
            <w:vAlign w:val="center"/>
          </w:tcPr>
          <w:p w14:paraId="200BC2E1" w14:textId="77777777" w:rsidR="000432B5" w:rsidRPr="00D47AC8" w:rsidRDefault="000432B5" w:rsidP="005A4908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2013-2016</w:t>
            </w:r>
          </w:p>
        </w:tc>
        <w:tc>
          <w:tcPr>
            <w:tcW w:w="2657" w:type="dxa"/>
            <w:vAlign w:val="center"/>
          </w:tcPr>
          <w:p w14:paraId="7E3FE955" w14:textId="2844CB6C" w:rsidR="000432B5" w:rsidRPr="00D47AC8" w:rsidRDefault="000432B5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 xml:space="preserve">Technion, </w:t>
            </w:r>
            <w:r w:rsidR="00670897" w:rsidRPr="00732D5C">
              <w:rPr>
                <w:rFonts w:asciiTheme="majorBidi" w:hAnsiTheme="majorBidi" w:cstheme="majorBidi"/>
                <w:sz w:val="24"/>
                <w:szCs w:val="24"/>
              </w:rPr>
              <w:t>Medical Science</w:t>
            </w:r>
            <w:r w:rsidR="00670897">
              <w:rPr>
                <w:rFonts w:asciiTheme="majorBidi" w:hAnsiTheme="majorBidi" w:cstheme="majorBidi"/>
                <w:sz w:val="24"/>
                <w:szCs w:val="24"/>
              </w:rPr>
              <w:t xml:space="preserve"> department</w:t>
            </w:r>
          </w:p>
        </w:tc>
        <w:tc>
          <w:tcPr>
            <w:tcW w:w="2682" w:type="dxa"/>
            <w:vAlign w:val="center"/>
          </w:tcPr>
          <w:p w14:paraId="74E75989" w14:textId="77777777" w:rsidR="000432B5" w:rsidRPr="00D47AC8" w:rsidRDefault="000432B5" w:rsidP="00732D5C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47AC8">
              <w:rPr>
                <w:rFonts w:asciiTheme="majorBidi" w:hAnsiTheme="majorBidi" w:cstheme="majorBidi"/>
                <w:sz w:val="24"/>
                <w:szCs w:val="24"/>
              </w:rPr>
              <w:t>Teaching Assistant</w:t>
            </w:r>
          </w:p>
        </w:tc>
      </w:tr>
    </w:tbl>
    <w:p w14:paraId="6E3CC8C5" w14:textId="77777777" w:rsidR="00B76CC8" w:rsidRPr="00D47AC8" w:rsidRDefault="00B76CC8" w:rsidP="00B76CC8">
      <w:pPr>
        <w:pStyle w:val="ListParagraph"/>
        <w:bidi w:val="0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14:paraId="2CEF20A8" w14:textId="77777777" w:rsidR="00263A47" w:rsidRPr="00D47AC8" w:rsidRDefault="00B76CC8" w:rsidP="00B76CC8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Scholarly Conferences</w:t>
      </w:r>
    </w:p>
    <w:p w14:paraId="6CC4A6DE" w14:textId="77777777" w:rsidR="00F741C8" w:rsidRPr="00D47AC8" w:rsidRDefault="00F741C8" w:rsidP="00F741C8">
      <w:pPr>
        <w:pStyle w:val="ListParagraph"/>
        <w:numPr>
          <w:ilvl w:val="0"/>
          <w:numId w:val="4"/>
        </w:numPr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Local conferences</w:t>
      </w:r>
    </w:p>
    <w:tbl>
      <w:tblPr>
        <w:tblW w:w="7938" w:type="dxa"/>
        <w:tblInd w:w="421" w:type="dxa"/>
        <w:tblLook w:val="04A0" w:firstRow="1" w:lastRow="0" w:firstColumn="1" w:lastColumn="0" w:noHBand="0" w:noVBand="1"/>
      </w:tblPr>
      <w:tblGrid>
        <w:gridCol w:w="723"/>
        <w:gridCol w:w="1990"/>
        <w:gridCol w:w="1389"/>
        <w:gridCol w:w="2881"/>
        <w:gridCol w:w="955"/>
      </w:tblGrid>
      <w:tr w:rsidR="00670897" w:rsidRPr="00732D5C" w14:paraId="4B7B2C08" w14:textId="77777777" w:rsidTr="00670897">
        <w:trPr>
          <w:trHeight w:val="624"/>
          <w:tblHeader/>
        </w:trPr>
        <w:tc>
          <w:tcPr>
            <w:tcW w:w="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9806A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Date</w:t>
            </w:r>
          </w:p>
        </w:tc>
        <w:tc>
          <w:tcPr>
            <w:tcW w:w="1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01FA7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Name of Conference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B0589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Place of Conference</w:t>
            </w:r>
          </w:p>
        </w:tc>
        <w:tc>
          <w:tcPr>
            <w:tcW w:w="2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037A0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Subject of Lecture/Discussion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2F3AD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Role</w:t>
            </w:r>
          </w:p>
        </w:tc>
      </w:tr>
      <w:tr w:rsidR="00670897" w:rsidRPr="00732D5C" w14:paraId="1A3A5CFE" w14:textId="77777777" w:rsidTr="00670897">
        <w:trPr>
          <w:trHeight w:val="936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5163B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2C1C9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Astrazeneca Oncogenetic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E229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 Aviv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103D4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Solid tumor panels, what's new?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CBA0D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  <w:tr w:rsidR="00670897" w:rsidRPr="00732D5C" w14:paraId="70778110" w14:textId="77777777" w:rsidTr="00670897">
        <w:trPr>
          <w:trHeight w:val="1248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E2EB3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26C3B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Roche breast cancer pathology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F0027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Virtual meeting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5C784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Molecular testing in breast cancer- current practices for identifying mutations in HR+ Bresat cancer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C348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  <w:tr w:rsidR="00670897" w:rsidRPr="00732D5C" w14:paraId="2AA6B2D0" w14:textId="77777777" w:rsidTr="00670897">
        <w:trPr>
          <w:trHeight w:val="62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F2FD6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AE34E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annual pathology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F1AE0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Haifa,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6E0CF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Hematopathology molecular panels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B5271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Oral </w:t>
            </w:r>
          </w:p>
        </w:tc>
      </w:tr>
      <w:tr w:rsidR="00670897" w:rsidRPr="00732D5C" w14:paraId="46D864F5" w14:textId="77777777" w:rsidTr="00670897">
        <w:trPr>
          <w:trHeight w:val="936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68F7B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2024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B4B2E" w14:textId="53E03C2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The Israeli union for the medical lab </w:t>
            </w:r>
            <w:r w:rsidR="00670897"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science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01A52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 Aviv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EAA3C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Molecular panels for solid tumors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58FBE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Oral </w:t>
            </w:r>
          </w:p>
        </w:tc>
      </w:tr>
      <w:tr w:rsidR="00670897" w:rsidRPr="00732D5C" w14:paraId="3E2FAAAB" w14:textId="77777777" w:rsidTr="00670897">
        <w:trPr>
          <w:trHeight w:val="62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5EB49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3904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Molecular pathology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84510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 Aviv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E6542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Hypermethylation in cervical smears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F64ED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 *</w:t>
            </w:r>
          </w:p>
        </w:tc>
      </w:tr>
      <w:tr w:rsidR="00670897" w:rsidRPr="00732D5C" w14:paraId="0DE75972" w14:textId="77777777" w:rsidTr="00670897">
        <w:trPr>
          <w:trHeight w:val="62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34267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752EC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annual pathology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4D19E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 Aviv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A88D8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Hematopathology molecular panels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0966A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  <w:tr w:rsidR="00670897" w:rsidRPr="00732D5C" w14:paraId="2BC4531D" w14:textId="77777777" w:rsidTr="00670897">
        <w:trPr>
          <w:trHeight w:val="624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F2455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BA62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nd</w:t>
            </w: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BRCA masterclass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7EB7C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Tel Aviv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1E27F" w14:textId="794307B4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Case presentation and panel </w:t>
            </w:r>
            <w:r w:rsidR="00670897"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discussion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AD96F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  <w:tr w:rsidR="00670897" w:rsidRPr="00732D5C" w14:paraId="16DE995E" w14:textId="77777777" w:rsidTr="00670897">
        <w:trPr>
          <w:trHeight w:val="1248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54692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10A02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Israeli society of neuroimmunology (ISNI)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9C6B1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Kfar Blum,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85795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Integrative analysis of DNA methylation and gene expression identifies distinct profiles among immune cells subsets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4BC75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Poster </w:t>
            </w:r>
          </w:p>
        </w:tc>
      </w:tr>
      <w:tr w:rsidR="00670897" w:rsidRPr="00732D5C" w14:paraId="6D8BB3CB" w14:textId="77777777" w:rsidTr="00670897">
        <w:trPr>
          <w:trHeight w:val="1248"/>
        </w:trPr>
        <w:tc>
          <w:tcPr>
            <w:tcW w:w="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E5BD9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69695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Genetics, genomics and evolution conference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BAA9E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Haifa , Israel</w:t>
            </w:r>
          </w:p>
        </w:tc>
        <w:tc>
          <w:tcPr>
            <w:tcW w:w="2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D5D18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Integrative analysis of DNA methylation and gene expression identifies distinct profiles among immune cells subsets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93890" w14:textId="77777777" w:rsidR="00732D5C" w:rsidRPr="00732D5C" w:rsidRDefault="00732D5C" w:rsidP="00732D5C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2D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</w:tbl>
    <w:p w14:paraId="66C85A19" w14:textId="2CDF58CB" w:rsidR="00CA50CC" w:rsidRPr="00732D5C" w:rsidRDefault="00732D5C" w:rsidP="00CA50CC">
      <w:pPr>
        <w:pStyle w:val="ListParagraph"/>
        <w:bidi w:val="0"/>
        <w:spacing w:line="36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32D5C">
        <w:rPr>
          <w:rFonts w:ascii="Times New Roman" w:eastAsia="Times New Roman" w:hAnsi="Times New Roman" w:cs="Times New Roman"/>
          <w:color w:val="000000"/>
          <w:sz w:val="24"/>
          <w:szCs w:val="24"/>
        </w:rPr>
        <w:t>*Conference organizer and part of the scientific committee</w:t>
      </w:r>
    </w:p>
    <w:p w14:paraId="2F35673F" w14:textId="77777777" w:rsidR="00C8437D" w:rsidRPr="00D47AC8" w:rsidRDefault="00C8437D" w:rsidP="00F741C8">
      <w:pPr>
        <w:pStyle w:val="ListParagraph"/>
        <w:numPr>
          <w:ilvl w:val="0"/>
          <w:numId w:val="4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  <w:shd w:val="clear" w:color="auto" w:fill="FFFFFF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International conferences</w:t>
      </w:r>
    </w:p>
    <w:tbl>
      <w:tblPr>
        <w:tblW w:w="779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3"/>
        <w:gridCol w:w="1990"/>
        <w:gridCol w:w="1389"/>
        <w:gridCol w:w="2793"/>
        <w:gridCol w:w="851"/>
      </w:tblGrid>
      <w:tr w:rsidR="00736E6E" w:rsidRPr="00736E6E" w14:paraId="503C9520" w14:textId="77777777" w:rsidTr="00736E6E">
        <w:trPr>
          <w:trHeight w:val="636"/>
        </w:trPr>
        <w:tc>
          <w:tcPr>
            <w:tcW w:w="773" w:type="dxa"/>
            <w:shd w:val="clear" w:color="auto" w:fill="auto"/>
            <w:vAlign w:val="center"/>
            <w:hideMark/>
          </w:tcPr>
          <w:p w14:paraId="1F9A0110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Date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14:paraId="72279707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Name of Conference</w:t>
            </w:r>
          </w:p>
        </w:tc>
        <w:tc>
          <w:tcPr>
            <w:tcW w:w="1389" w:type="dxa"/>
            <w:shd w:val="clear" w:color="auto" w:fill="auto"/>
            <w:vAlign w:val="center"/>
            <w:hideMark/>
          </w:tcPr>
          <w:p w14:paraId="73D9EE09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Place of Conference</w:t>
            </w:r>
          </w:p>
        </w:tc>
        <w:tc>
          <w:tcPr>
            <w:tcW w:w="2793" w:type="dxa"/>
            <w:shd w:val="clear" w:color="auto" w:fill="auto"/>
            <w:vAlign w:val="center"/>
            <w:hideMark/>
          </w:tcPr>
          <w:p w14:paraId="0A8DD146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Subject of Lecture/Discussion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7DA22399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Role</w:t>
            </w:r>
          </w:p>
        </w:tc>
      </w:tr>
      <w:tr w:rsidR="00736E6E" w:rsidRPr="00736E6E" w14:paraId="13317F4D" w14:textId="77777777" w:rsidTr="00736E6E">
        <w:trPr>
          <w:trHeight w:val="948"/>
        </w:trPr>
        <w:tc>
          <w:tcPr>
            <w:tcW w:w="773" w:type="dxa"/>
            <w:shd w:val="clear" w:color="auto" w:fill="auto"/>
            <w:vAlign w:val="center"/>
            <w:hideMark/>
          </w:tcPr>
          <w:p w14:paraId="3F31BFDF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14:paraId="729AA048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international autoimmunity  conference</w:t>
            </w:r>
          </w:p>
        </w:tc>
        <w:tc>
          <w:tcPr>
            <w:tcW w:w="1389" w:type="dxa"/>
            <w:shd w:val="clear" w:color="auto" w:fill="auto"/>
            <w:vAlign w:val="center"/>
            <w:hideMark/>
          </w:tcPr>
          <w:p w14:paraId="3103D4EE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Leipzig  Germany</w:t>
            </w:r>
          </w:p>
        </w:tc>
        <w:tc>
          <w:tcPr>
            <w:tcW w:w="2793" w:type="dxa"/>
            <w:shd w:val="clear" w:color="auto" w:fill="auto"/>
            <w:vAlign w:val="center"/>
            <w:hideMark/>
          </w:tcPr>
          <w:p w14:paraId="7B0C8227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Methylome and transcriptome profiling in Myasthenia Gravis monozygotic twins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9EA0E40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Oral</w:t>
            </w:r>
          </w:p>
        </w:tc>
      </w:tr>
      <w:tr w:rsidR="00736E6E" w:rsidRPr="00736E6E" w14:paraId="4F3D29A1" w14:textId="77777777" w:rsidTr="00736E6E">
        <w:trPr>
          <w:trHeight w:val="1572"/>
        </w:trPr>
        <w:tc>
          <w:tcPr>
            <w:tcW w:w="773" w:type="dxa"/>
            <w:shd w:val="clear" w:color="auto" w:fill="auto"/>
            <w:vAlign w:val="center"/>
            <w:hideMark/>
          </w:tcPr>
          <w:p w14:paraId="6CED5C7A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2014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14:paraId="6901944D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international society of neuroimmunology (ISNI) conference</w:t>
            </w:r>
          </w:p>
        </w:tc>
        <w:tc>
          <w:tcPr>
            <w:tcW w:w="1389" w:type="dxa"/>
            <w:shd w:val="clear" w:color="auto" w:fill="auto"/>
            <w:vAlign w:val="center"/>
            <w:hideMark/>
          </w:tcPr>
          <w:p w14:paraId="7CA34208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Mainz, Germany</w:t>
            </w:r>
          </w:p>
        </w:tc>
        <w:tc>
          <w:tcPr>
            <w:tcW w:w="2793" w:type="dxa"/>
            <w:shd w:val="clear" w:color="auto" w:fill="auto"/>
            <w:vAlign w:val="center"/>
            <w:hideMark/>
          </w:tcPr>
          <w:p w14:paraId="1E293AF9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Integrative analysis of DNA methylation and gene expression identifies distinct profiles among immune cells subsets. Abstracts in the journal of neuroimmunology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2EC824EB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Poster</w:t>
            </w:r>
          </w:p>
        </w:tc>
      </w:tr>
      <w:tr w:rsidR="00736E6E" w:rsidRPr="00736E6E" w14:paraId="40243D86" w14:textId="77777777" w:rsidTr="00736E6E">
        <w:trPr>
          <w:trHeight w:val="948"/>
        </w:trPr>
        <w:tc>
          <w:tcPr>
            <w:tcW w:w="773" w:type="dxa"/>
            <w:shd w:val="clear" w:color="auto" w:fill="auto"/>
            <w:vAlign w:val="center"/>
            <w:hideMark/>
          </w:tcPr>
          <w:p w14:paraId="7872F2A8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2011</w:t>
            </w:r>
          </w:p>
        </w:tc>
        <w:tc>
          <w:tcPr>
            <w:tcW w:w="1990" w:type="dxa"/>
            <w:shd w:val="clear" w:color="auto" w:fill="auto"/>
            <w:vAlign w:val="center"/>
            <w:hideMark/>
          </w:tcPr>
          <w:p w14:paraId="6CD409D2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WCNH conference</w:t>
            </w:r>
          </w:p>
        </w:tc>
        <w:tc>
          <w:tcPr>
            <w:tcW w:w="1389" w:type="dxa"/>
            <w:shd w:val="clear" w:color="auto" w:fill="auto"/>
            <w:vAlign w:val="center"/>
            <w:hideMark/>
          </w:tcPr>
          <w:p w14:paraId="1D89A19F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Boston USA</w:t>
            </w:r>
          </w:p>
        </w:tc>
        <w:tc>
          <w:tcPr>
            <w:tcW w:w="2793" w:type="dxa"/>
            <w:shd w:val="clear" w:color="auto" w:fill="auto"/>
            <w:vAlign w:val="center"/>
            <w:hideMark/>
          </w:tcPr>
          <w:p w14:paraId="440A0CA1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DNA Methylation is Directly Involved in the Transcription Regulation of the Oxytocin Receptor Gene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50935B59" w14:textId="77777777" w:rsidR="00736E6E" w:rsidRPr="00736E6E" w:rsidRDefault="00736E6E" w:rsidP="00736E6E">
            <w:pPr>
              <w:bidi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36E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Poster</w:t>
            </w:r>
          </w:p>
        </w:tc>
      </w:tr>
    </w:tbl>
    <w:p w14:paraId="45CBC2D4" w14:textId="77777777" w:rsidR="00C8437D" w:rsidRPr="00D47AC8" w:rsidRDefault="00C8437D" w:rsidP="0068747B">
      <w:pPr>
        <w:bidi w:val="0"/>
        <w:spacing w:after="0" w:line="360" w:lineRule="auto"/>
        <w:rPr>
          <w:rFonts w:asciiTheme="majorBidi" w:hAnsiTheme="majorBidi" w:cstheme="majorBidi"/>
          <w:sz w:val="24"/>
          <w:szCs w:val="24"/>
        </w:rPr>
      </w:pPr>
    </w:p>
    <w:p w14:paraId="34FE1E66" w14:textId="77777777" w:rsidR="00C8437D" w:rsidRPr="00D47AC8" w:rsidRDefault="00C8437D" w:rsidP="00C8437D">
      <w:pPr>
        <w:pStyle w:val="ListParagraph"/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14:paraId="13E111AA" w14:textId="77777777" w:rsidR="00C8437D" w:rsidRPr="00D47AC8" w:rsidRDefault="00C8437D" w:rsidP="00C8437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Scholarships, Awards and Prizes</w:t>
      </w:r>
    </w:p>
    <w:p w14:paraId="171EFEE3" w14:textId="1917D9D9" w:rsidR="00F87D44" w:rsidRPr="00670897" w:rsidRDefault="00135918" w:rsidP="00670897">
      <w:pPr>
        <w:pStyle w:val="ListParagraph"/>
        <w:numPr>
          <w:ilvl w:val="0"/>
          <w:numId w:val="3"/>
        </w:numPr>
        <w:bidi w:val="0"/>
        <w:spacing w:after="0" w:line="360" w:lineRule="auto"/>
        <w:ind w:left="1077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670897">
        <w:rPr>
          <w:rFonts w:asciiTheme="majorBidi" w:hAnsiTheme="majorBidi" w:cstheme="majorBidi"/>
          <w:sz w:val="24"/>
          <w:szCs w:val="24"/>
        </w:rPr>
        <w:t xml:space="preserve">2015, </w:t>
      </w:r>
      <w:r w:rsidRPr="00670897">
        <w:rPr>
          <w:rFonts w:asciiTheme="majorBidi" w:hAnsiTheme="majorBidi" w:cstheme="majorBidi"/>
          <w:sz w:val="24"/>
          <w:szCs w:val="24"/>
        </w:rPr>
        <w:t>European Molecular Biology Organization</w:t>
      </w:r>
      <w:r w:rsidRPr="00670897">
        <w:rPr>
          <w:rFonts w:asciiTheme="majorBidi" w:hAnsiTheme="majorBidi" w:cstheme="majorBidi"/>
          <w:sz w:val="24"/>
          <w:szCs w:val="24"/>
        </w:rPr>
        <w:t xml:space="preserve"> (</w:t>
      </w:r>
      <w:r w:rsidR="0068747B" w:rsidRPr="00670897">
        <w:rPr>
          <w:rFonts w:asciiTheme="majorBidi" w:hAnsiTheme="majorBidi" w:cstheme="majorBidi"/>
          <w:sz w:val="24"/>
          <w:szCs w:val="24"/>
        </w:rPr>
        <w:t>EMBO</w:t>
      </w:r>
      <w:r w:rsidRPr="00670897">
        <w:rPr>
          <w:rFonts w:asciiTheme="majorBidi" w:hAnsiTheme="majorBidi" w:cstheme="majorBidi"/>
          <w:sz w:val="24"/>
          <w:szCs w:val="24"/>
        </w:rPr>
        <w:t>)</w:t>
      </w:r>
      <w:r w:rsidR="0068747B" w:rsidRPr="00670897">
        <w:rPr>
          <w:rFonts w:asciiTheme="majorBidi" w:hAnsiTheme="majorBidi" w:cstheme="majorBidi"/>
          <w:sz w:val="24"/>
          <w:szCs w:val="24"/>
        </w:rPr>
        <w:t xml:space="preserve"> </w:t>
      </w:r>
      <w:r w:rsidR="008026FF" w:rsidRPr="00670897">
        <w:rPr>
          <w:rFonts w:asciiTheme="majorBidi" w:hAnsiTheme="majorBidi" w:cstheme="majorBidi"/>
          <w:sz w:val="24"/>
          <w:szCs w:val="24"/>
        </w:rPr>
        <w:t>award</w:t>
      </w:r>
      <w:r w:rsidR="0068747B" w:rsidRPr="00670897">
        <w:rPr>
          <w:rFonts w:asciiTheme="majorBidi" w:hAnsiTheme="majorBidi" w:cstheme="majorBidi"/>
          <w:sz w:val="24"/>
          <w:szCs w:val="24"/>
          <w:shd w:val="clear" w:color="auto" w:fill="FFFFFF"/>
        </w:rPr>
        <w:t>.</w:t>
      </w:r>
    </w:p>
    <w:p w14:paraId="33236FA7" w14:textId="77777777" w:rsidR="00670897" w:rsidRPr="00670897" w:rsidRDefault="00670897" w:rsidP="00670897">
      <w:pPr>
        <w:pStyle w:val="ListParagraph"/>
        <w:numPr>
          <w:ilvl w:val="0"/>
          <w:numId w:val="3"/>
        </w:numPr>
        <w:bidi w:val="0"/>
        <w:spacing w:after="0" w:line="360" w:lineRule="auto"/>
        <w:ind w:left="1077"/>
        <w:rPr>
          <w:rFonts w:asciiTheme="majorBidi" w:hAnsiTheme="majorBidi" w:cstheme="majorBidi"/>
          <w:sz w:val="24"/>
          <w:szCs w:val="24"/>
        </w:rPr>
      </w:pPr>
      <w:r w:rsidRPr="00670897">
        <w:rPr>
          <w:rFonts w:asciiTheme="majorBidi" w:hAnsiTheme="majorBidi" w:cstheme="majorBidi"/>
          <w:sz w:val="24"/>
          <w:szCs w:val="24"/>
        </w:rPr>
        <w:t xml:space="preserve">2014, Prize from the Israeli society of neuroimmunology (ISNI) for best poster in the poster presentation for the study: </w:t>
      </w:r>
    </w:p>
    <w:p w14:paraId="60ACAB16" w14:textId="57A76B17" w:rsidR="00670897" w:rsidRPr="00670897" w:rsidRDefault="00670897" w:rsidP="00670897">
      <w:pPr>
        <w:pStyle w:val="ListParagraph"/>
        <w:bidi w:val="0"/>
        <w:spacing w:after="0" w:line="360" w:lineRule="auto"/>
        <w:ind w:left="1077"/>
        <w:rPr>
          <w:rFonts w:asciiTheme="majorBidi" w:hAnsiTheme="majorBidi" w:cstheme="majorBidi"/>
          <w:sz w:val="24"/>
          <w:szCs w:val="24"/>
        </w:rPr>
      </w:pPr>
      <w:r w:rsidRPr="00670897">
        <w:rPr>
          <w:rFonts w:asciiTheme="majorBidi" w:hAnsiTheme="majorBidi" w:cstheme="majorBidi"/>
          <w:sz w:val="24"/>
          <w:szCs w:val="24"/>
        </w:rPr>
        <w:t>Integrative analysis of DNA methylation and gene expression identifies distinct profiles among immune cells subsets</w:t>
      </w:r>
    </w:p>
    <w:p w14:paraId="1B24F7CD" w14:textId="739AA8AF" w:rsidR="00F87D44" w:rsidRPr="00670897" w:rsidRDefault="00135918" w:rsidP="00670897">
      <w:pPr>
        <w:pStyle w:val="ListParagraph"/>
        <w:numPr>
          <w:ilvl w:val="0"/>
          <w:numId w:val="3"/>
        </w:numPr>
        <w:bidi w:val="0"/>
        <w:spacing w:after="0" w:line="360" w:lineRule="auto"/>
        <w:ind w:left="1077"/>
        <w:rPr>
          <w:rFonts w:asciiTheme="majorBidi" w:hAnsiTheme="majorBidi" w:cstheme="majorBidi"/>
          <w:sz w:val="24"/>
          <w:szCs w:val="24"/>
        </w:rPr>
      </w:pPr>
      <w:r w:rsidRPr="00670897">
        <w:rPr>
          <w:rFonts w:asciiTheme="majorBidi" w:hAnsiTheme="majorBidi" w:cstheme="majorBidi"/>
          <w:sz w:val="24"/>
          <w:szCs w:val="24"/>
        </w:rPr>
        <w:t>2013,</w:t>
      </w:r>
      <w:r w:rsidR="00F87D44" w:rsidRPr="00670897">
        <w:rPr>
          <w:rFonts w:asciiTheme="majorBidi" w:hAnsiTheme="majorBidi" w:cstheme="majorBidi"/>
          <w:sz w:val="24"/>
          <w:szCs w:val="24"/>
        </w:rPr>
        <w:t xml:space="preserve"> Zef, Payne and Daniel excellence scholarship for the PhD thesis.</w:t>
      </w:r>
    </w:p>
    <w:p w14:paraId="5668BCFB" w14:textId="176D48A4" w:rsidR="00B26CAA" w:rsidRPr="00670897" w:rsidRDefault="00B26CAA" w:rsidP="00670897">
      <w:pPr>
        <w:pStyle w:val="PlainText"/>
        <w:numPr>
          <w:ilvl w:val="0"/>
          <w:numId w:val="3"/>
        </w:numPr>
        <w:bidi w:val="0"/>
        <w:spacing w:line="360" w:lineRule="auto"/>
        <w:ind w:left="1077" w:right="565"/>
        <w:rPr>
          <w:rFonts w:asciiTheme="majorBidi" w:eastAsiaTheme="minorHAnsi" w:hAnsiTheme="majorBidi" w:cstheme="majorBidi"/>
          <w:color w:val="auto"/>
        </w:rPr>
      </w:pPr>
      <w:r w:rsidRPr="00670897">
        <w:rPr>
          <w:rFonts w:asciiTheme="majorBidi" w:eastAsiaTheme="minorHAnsi" w:hAnsiTheme="majorBidi" w:cstheme="majorBidi"/>
          <w:color w:val="auto"/>
        </w:rPr>
        <w:t>2012</w:t>
      </w:r>
      <w:r w:rsidRPr="00670897">
        <w:rPr>
          <w:rFonts w:asciiTheme="majorBidi" w:eastAsiaTheme="minorHAnsi" w:hAnsiTheme="majorBidi" w:cstheme="majorBidi"/>
          <w:color w:val="auto"/>
        </w:rPr>
        <w:t xml:space="preserve"> Dean’s List –</w:t>
      </w:r>
      <w:r w:rsidRPr="00670897">
        <w:rPr>
          <w:rFonts w:asciiTheme="majorBidi" w:eastAsiaTheme="minorHAnsi" w:hAnsiTheme="majorBidi" w:cstheme="majorBidi"/>
          <w:color w:val="auto"/>
        </w:rPr>
        <w:t xml:space="preserve"> MS.c studies</w:t>
      </w:r>
      <w:r w:rsidRPr="00670897">
        <w:rPr>
          <w:rFonts w:asciiTheme="majorBidi" w:eastAsiaTheme="minorHAnsi" w:hAnsiTheme="majorBidi" w:cstheme="majorBidi"/>
          <w:color w:val="auto"/>
        </w:rPr>
        <w:t xml:space="preserve">, </w:t>
      </w:r>
      <w:r w:rsidRPr="00670897">
        <w:rPr>
          <w:rFonts w:asciiTheme="majorBidi" w:eastAsiaTheme="minorHAnsi" w:hAnsiTheme="majorBidi" w:cstheme="majorBidi"/>
          <w:color w:val="auto"/>
        </w:rPr>
        <w:t>Haifa</w:t>
      </w:r>
      <w:r w:rsidRPr="00670897">
        <w:rPr>
          <w:rFonts w:asciiTheme="majorBidi" w:eastAsiaTheme="minorHAnsi" w:hAnsiTheme="majorBidi" w:cstheme="majorBidi"/>
          <w:color w:val="auto"/>
        </w:rPr>
        <w:t xml:space="preserve"> University Faculty of </w:t>
      </w:r>
      <w:r w:rsidR="00135918" w:rsidRPr="00670897">
        <w:rPr>
          <w:rFonts w:asciiTheme="majorBidi" w:hAnsiTheme="majorBidi" w:cstheme="majorBidi"/>
          <w:color w:val="auto"/>
        </w:rPr>
        <w:t>Natural science faculty</w:t>
      </w:r>
      <w:r w:rsidRPr="00670897">
        <w:rPr>
          <w:rFonts w:asciiTheme="majorBidi" w:eastAsiaTheme="minorHAnsi" w:hAnsiTheme="majorBidi" w:cstheme="majorBidi"/>
          <w:color w:val="auto"/>
        </w:rPr>
        <w:t xml:space="preserve">, </w:t>
      </w:r>
      <w:r w:rsidR="00135918" w:rsidRPr="00670897">
        <w:rPr>
          <w:rFonts w:asciiTheme="majorBidi" w:eastAsiaTheme="minorHAnsi" w:hAnsiTheme="majorBidi" w:cstheme="majorBidi"/>
          <w:color w:val="auto"/>
        </w:rPr>
        <w:t>Haifa</w:t>
      </w:r>
      <w:r w:rsidRPr="00670897">
        <w:rPr>
          <w:rFonts w:asciiTheme="majorBidi" w:eastAsiaTheme="minorHAnsi" w:hAnsiTheme="majorBidi" w:cstheme="majorBidi"/>
          <w:color w:val="auto"/>
        </w:rPr>
        <w:t>, Israel</w:t>
      </w:r>
    </w:p>
    <w:p w14:paraId="2DCAC14D" w14:textId="77777777" w:rsidR="00D47AC8" w:rsidRPr="00D47AC8" w:rsidRDefault="00D47AC8" w:rsidP="00D47AC8">
      <w:pPr>
        <w:pStyle w:val="ListParagraph"/>
        <w:bidi w:val="0"/>
        <w:spacing w:line="360" w:lineRule="auto"/>
        <w:ind w:left="1080"/>
        <w:rPr>
          <w:rFonts w:asciiTheme="majorBidi" w:hAnsiTheme="majorBidi" w:cstheme="majorBidi"/>
          <w:sz w:val="24"/>
          <w:szCs w:val="24"/>
        </w:rPr>
      </w:pPr>
    </w:p>
    <w:p w14:paraId="4E9BF110" w14:textId="77777777" w:rsidR="00701E57" w:rsidRPr="00D47AC8" w:rsidRDefault="00701E57" w:rsidP="00701E57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Professional Experience</w:t>
      </w:r>
    </w:p>
    <w:p w14:paraId="4F7BC8C1" w14:textId="67C0B91E" w:rsidR="006D7953" w:rsidRPr="00D47AC8" w:rsidRDefault="00701E57" w:rsidP="003C2784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2023- present: 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 xml:space="preserve">Deputy director of the pathology </w:t>
      </w:r>
      <w:r w:rsidR="00670897">
        <w:rPr>
          <w:rFonts w:asciiTheme="majorBidi" w:hAnsiTheme="majorBidi" w:cstheme="majorBidi"/>
          <w:sz w:val="24"/>
          <w:szCs w:val="24"/>
          <w:u w:val="single"/>
        </w:rPr>
        <w:t>mega-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>lab</w:t>
      </w:r>
      <w:r w:rsidR="00670897">
        <w:rPr>
          <w:rFonts w:asciiTheme="majorBidi" w:hAnsiTheme="majorBidi" w:cstheme="majorBidi"/>
          <w:sz w:val="24"/>
          <w:szCs w:val="24"/>
          <w:u w:val="single"/>
        </w:rPr>
        <w:t>, Maccabi healthcare services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</w:p>
    <w:p w14:paraId="36A3163E" w14:textId="6033751D" w:rsidR="00C62A20" w:rsidRDefault="00670897" w:rsidP="00C62A20">
      <w:pPr>
        <w:pStyle w:val="ListParagraph"/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Maccabi’s </w:t>
      </w:r>
      <w:r w:rsidR="00C62A20">
        <w:rPr>
          <w:rFonts w:asciiTheme="majorBidi" w:hAnsiTheme="majorBidi" w:cstheme="majorBidi"/>
          <w:sz w:val="24"/>
          <w:szCs w:val="24"/>
        </w:rPr>
        <w:t xml:space="preserve">northern pathology </w:t>
      </w:r>
      <w:r>
        <w:rPr>
          <w:rFonts w:asciiTheme="majorBidi" w:hAnsiTheme="majorBidi" w:cstheme="majorBidi"/>
          <w:sz w:val="24"/>
          <w:szCs w:val="24"/>
        </w:rPr>
        <w:t>mega-</w:t>
      </w:r>
      <w:r w:rsidR="00C62A20">
        <w:rPr>
          <w:rFonts w:asciiTheme="majorBidi" w:hAnsiTheme="majorBidi" w:cstheme="majorBidi"/>
          <w:sz w:val="24"/>
          <w:szCs w:val="24"/>
        </w:rPr>
        <w:t xml:space="preserve">lab </w:t>
      </w:r>
      <w:r>
        <w:rPr>
          <w:rFonts w:asciiTheme="majorBidi" w:hAnsiTheme="majorBidi" w:cstheme="majorBidi"/>
          <w:sz w:val="24"/>
          <w:szCs w:val="24"/>
        </w:rPr>
        <w:t>serves</w:t>
      </w:r>
      <w:r w:rsidR="00C62A20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about 1,000,000 insured c</w:t>
      </w:r>
      <w:r w:rsidRPr="00670897">
        <w:rPr>
          <w:rFonts w:asciiTheme="majorBidi" w:hAnsiTheme="majorBidi" w:cstheme="majorBidi"/>
          <w:sz w:val="24"/>
          <w:szCs w:val="24"/>
        </w:rPr>
        <w:t>itizens</w:t>
      </w:r>
      <w:r w:rsidR="00C62A20">
        <w:rPr>
          <w:rFonts w:asciiTheme="majorBidi" w:hAnsiTheme="majorBidi" w:cstheme="majorBidi"/>
          <w:sz w:val="24"/>
          <w:szCs w:val="24"/>
        </w:rPr>
        <w:t>.</w:t>
      </w:r>
    </w:p>
    <w:p w14:paraId="1F35359F" w14:textId="4A73A33D" w:rsidR="00C62A20" w:rsidRPr="00C62A20" w:rsidRDefault="00C62A20" w:rsidP="00C62A20">
      <w:pPr>
        <w:pStyle w:val="ListParagraph"/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Part of the </w:t>
      </w:r>
      <w:r w:rsidR="00670897"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>lab manage</w:t>
      </w:r>
      <w:r>
        <w:rPr>
          <w:rFonts w:asciiTheme="majorBidi" w:hAnsiTheme="majorBidi" w:cstheme="majorBidi"/>
          <w:sz w:val="24"/>
          <w:szCs w:val="24"/>
        </w:rPr>
        <w:t>ment</w:t>
      </w:r>
      <w:r w:rsidRPr="00D47AC8">
        <w:rPr>
          <w:rFonts w:asciiTheme="majorBidi" w:hAnsiTheme="majorBidi" w:cstheme="majorBidi"/>
          <w:sz w:val="24"/>
          <w:szCs w:val="24"/>
        </w:rPr>
        <w:t xml:space="preserve"> team, managing the </w:t>
      </w:r>
      <w:r w:rsidR="00670897"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 xml:space="preserve">lab </w:t>
      </w:r>
      <w:r>
        <w:rPr>
          <w:rFonts w:asciiTheme="majorBidi" w:hAnsiTheme="majorBidi" w:cstheme="majorBidi"/>
          <w:sz w:val="24"/>
          <w:szCs w:val="24"/>
        </w:rPr>
        <w:t xml:space="preserve">mid-level </w:t>
      </w:r>
      <w:r w:rsidRPr="00D47AC8">
        <w:rPr>
          <w:rFonts w:asciiTheme="majorBidi" w:hAnsiTheme="majorBidi" w:cstheme="majorBidi"/>
          <w:sz w:val="24"/>
          <w:szCs w:val="24"/>
        </w:rPr>
        <w:t xml:space="preserve">managers and the </w:t>
      </w:r>
      <w:r w:rsidR="00670897"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>lab technician's teams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62DD640C" w14:textId="301B6379" w:rsidR="00C62A20" w:rsidRPr="00C62A20" w:rsidRDefault="00C62A20" w:rsidP="00C62A20">
      <w:pPr>
        <w:pStyle w:val="ListParagraph"/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Quality assurance - </w:t>
      </w:r>
      <w:r w:rsidRPr="00D47AC8">
        <w:rPr>
          <w:rFonts w:asciiTheme="majorBidi" w:hAnsiTheme="majorBidi" w:cstheme="majorBidi"/>
          <w:sz w:val="24"/>
          <w:szCs w:val="24"/>
        </w:rPr>
        <w:t xml:space="preserve">responsible for the quality </w:t>
      </w:r>
      <w:r>
        <w:rPr>
          <w:rFonts w:asciiTheme="majorBidi" w:hAnsiTheme="majorBidi" w:cstheme="majorBidi"/>
          <w:sz w:val="24"/>
          <w:szCs w:val="24"/>
        </w:rPr>
        <w:t xml:space="preserve">assurance </w:t>
      </w:r>
      <w:r w:rsidRPr="00D47AC8">
        <w:rPr>
          <w:rFonts w:asciiTheme="majorBidi" w:hAnsiTheme="majorBidi" w:cstheme="majorBidi"/>
          <w:sz w:val="24"/>
          <w:szCs w:val="24"/>
        </w:rPr>
        <w:t xml:space="preserve">of all lab procedures performed in the pathology </w:t>
      </w:r>
      <w:r w:rsidR="00670897"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 xml:space="preserve">lab and perform trouble shooting of failed procedures. </w:t>
      </w:r>
      <w:r>
        <w:rPr>
          <w:rFonts w:asciiTheme="majorBidi" w:hAnsiTheme="majorBidi" w:cstheme="majorBidi"/>
          <w:sz w:val="24"/>
          <w:szCs w:val="24"/>
        </w:rPr>
        <w:t xml:space="preserve">Perform and oversee all quality measurements and </w:t>
      </w:r>
      <w:r w:rsidR="00BC7435">
        <w:rPr>
          <w:rFonts w:asciiTheme="majorBidi" w:hAnsiTheme="majorBidi" w:cstheme="majorBidi"/>
          <w:sz w:val="24"/>
          <w:szCs w:val="24"/>
        </w:rPr>
        <w:t>statistical reports</w:t>
      </w:r>
      <w:r>
        <w:rPr>
          <w:rFonts w:asciiTheme="majorBidi" w:hAnsiTheme="majorBidi" w:cstheme="majorBidi"/>
          <w:sz w:val="24"/>
          <w:szCs w:val="24"/>
        </w:rPr>
        <w:t xml:space="preserve"> as well as reporting the analyses (reports, </w:t>
      </w:r>
      <w:r w:rsidR="00670897">
        <w:rPr>
          <w:rFonts w:asciiTheme="majorBidi" w:hAnsiTheme="majorBidi" w:cstheme="majorBidi"/>
          <w:sz w:val="24"/>
          <w:szCs w:val="24"/>
        </w:rPr>
        <w:t xml:space="preserve">graphical analysis, </w:t>
      </w:r>
      <w:r>
        <w:rPr>
          <w:rFonts w:asciiTheme="majorBidi" w:hAnsiTheme="majorBidi" w:cstheme="majorBidi"/>
          <w:sz w:val="24"/>
          <w:szCs w:val="24"/>
        </w:rPr>
        <w:t xml:space="preserve">upper management level presentations etc.). 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</w:p>
    <w:p w14:paraId="6B651EAD" w14:textId="53C06177" w:rsidR="00736E6E" w:rsidRDefault="00736E6E" w:rsidP="00736E6E">
      <w:pPr>
        <w:pStyle w:val="ListParagraph"/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Working with several departments (</w:t>
      </w:r>
      <w:r w:rsidR="00031525" w:rsidRPr="00D47AC8">
        <w:rPr>
          <w:rFonts w:asciiTheme="majorBidi" w:hAnsiTheme="majorBidi" w:cstheme="majorBidi"/>
          <w:sz w:val="24"/>
          <w:szCs w:val="24"/>
        </w:rPr>
        <w:t>purchasing department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6D7953" w:rsidRPr="00D47AC8">
        <w:rPr>
          <w:rFonts w:asciiTheme="majorBidi" w:hAnsiTheme="majorBidi" w:cstheme="majorBidi"/>
          <w:sz w:val="24"/>
          <w:szCs w:val="24"/>
        </w:rPr>
        <w:t>high level management</w:t>
      </w:r>
      <w:r w:rsidR="00670897">
        <w:rPr>
          <w:rFonts w:asciiTheme="majorBidi" w:hAnsiTheme="majorBidi" w:cstheme="majorBidi"/>
          <w:sz w:val="24"/>
          <w:szCs w:val="24"/>
        </w:rPr>
        <w:t>, Maccabi headquarters, medical centers etc.)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316B04AF" w14:textId="3B6752A4" w:rsidR="00357D59" w:rsidRPr="00D47AC8" w:rsidRDefault="00C62A20" w:rsidP="006D7953">
      <w:pPr>
        <w:pStyle w:val="ListParagraph"/>
        <w:numPr>
          <w:ilvl w:val="0"/>
          <w:numId w:val="8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Major rule in the northern </w:t>
      </w:r>
      <w:r w:rsidRPr="00D47AC8">
        <w:rPr>
          <w:rFonts w:asciiTheme="majorBidi" w:hAnsiTheme="majorBidi" w:cstheme="majorBidi"/>
          <w:sz w:val="24"/>
          <w:szCs w:val="24"/>
        </w:rPr>
        <w:t>pathology planning, designing and establishment</w:t>
      </w:r>
      <w:r>
        <w:rPr>
          <w:rFonts w:asciiTheme="majorBidi" w:hAnsiTheme="majorBidi" w:cstheme="majorBidi"/>
          <w:sz w:val="24"/>
          <w:szCs w:val="24"/>
        </w:rPr>
        <w:t>. The pathology lab opened in 2023.</w:t>
      </w:r>
    </w:p>
    <w:p w14:paraId="719F6851" w14:textId="39FCFE6F" w:rsidR="006D7953" w:rsidRPr="00D47AC8" w:rsidRDefault="00847ED4" w:rsidP="003C2784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2018- </w:t>
      </w:r>
      <w:r w:rsidR="00BC7435">
        <w:rPr>
          <w:rFonts w:asciiTheme="majorBidi" w:hAnsiTheme="majorBidi" w:cstheme="majorBidi"/>
          <w:sz w:val="24"/>
          <w:szCs w:val="24"/>
        </w:rPr>
        <w:t>present</w:t>
      </w:r>
      <w:r w:rsidRPr="00D47AC8">
        <w:rPr>
          <w:rFonts w:asciiTheme="majorBidi" w:hAnsiTheme="majorBidi" w:cstheme="majorBidi"/>
          <w:sz w:val="24"/>
          <w:szCs w:val="24"/>
        </w:rPr>
        <w:t xml:space="preserve">: 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 xml:space="preserve">Head of </w:t>
      </w:r>
      <w:r w:rsidR="000E6D7B" w:rsidRPr="00D47AC8">
        <w:rPr>
          <w:rFonts w:asciiTheme="majorBidi" w:hAnsiTheme="majorBidi" w:cstheme="majorBidi"/>
          <w:sz w:val="24"/>
          <w:szCs w:val="24"/>
          <w:u w:val="single"/>
        </w:rPr>
        <w:t xml:space="preserve">the 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>molecular</w:t>
      </w:r>
      <w:r w:rsidR="000E6D7B" w:rsidRPr="00D47AC8">
        <w:rPr>
          <w:rFonts w:asciiTheme="majorBidi" w:hAnsiTheme="majorBidi" w:cstheme="majorBidi"/>
          <w:sz w:val="24"/>
          <w:szCs w:val="24"/>
          <w:u w:val="single"/>
        </w:rPr>
        <w:t xml:space="preserve"> pathology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 xml:space="preserve"> unit in Maccabi health care </w:t>
      </w:r>
      <w:r w:rsidR="00EA62D8">
        <w:rPr>
          <w:rFonts w:asciiTheme="majorBidi" w:hAnsiTheme="majorBidi" w:cstheme="majorBidi"/>
          <w:sz w:val="24"/>
          <w:szCs w:val="24"/>
          <w:u w:val="single"/>
        </w:rPr>
        <w:t>m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>ega</w:t>
      </w:r>
      <w:r w:rsidR="00BC7435">
        <w:rPr>
          <w:rFonts w:asciiTheme="majorBidi" w:hAnsiTheme="majorBidi" w:cstheme="majorBidi"/>
          <w:sz w:val="24"/>
          <w:szCs w:val="24"/>
          <w:u w:val="single"/>
        </w:rPr>
        <w:t>-</w:t>
      </w:r>
      <w:r w:rsidRPr="00D47AC8">
        <w:rPr>
          <w:rFonts w:asciiTheme="majorBidi" w:hAnsiTheme="majorBidi" w:cstheme="majorBidi"/>
          <w:sz w:val="24"/>
          <w:szCs w:val="24"/>
          <w:u w:val="single"/>
        </w:rPr>
        <w:t>lab</w:t>
      </w:r>
    </w:p>
    <w:p w14:paraId="764FD12A" w14:textId="51EA9A26" w:rsidR="00EA62D8" w:rsidRDefault="00EA62D8" w:rsidP="00EA62D8">
      <w:pPr>
        <w:pStyle w:val="ListParagraph"/>
        <w:numPr>
          <w:ilvl w:val="0"/>
          <w:numId w:val="7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Maccabi’s </w:t>
      </w:r>
      <w:r>
        <w:rPr>
          <w:rFonts w:asciiTheme="majorBidi" w:hAnsiTheme="majorBidi" w:cstheme="majorBidi"/>
          <w:sz w:val="24"/>
          <w:szCs w:val="24"/>
        </w:rPr>
        <w:t>central</w:t>
      </w:r>
      <w:r>
        <w:rPr>
          <w:rFonts w:asciiTheme="majorBidi" w:hAnsiTheme="majorBidi" w:cstheme="majorBidi"/>
          <w:sz w:val="24"/>
          <w:szCs w:val="24"/>
        </w:rPr>
        <w:t xml:space="preserve"> mega-lab serves about </w:t>
      </w:r>
      <w:r>
        <w:rPr>
          <w:rFonts w:asciiTheme="majorBidi" w:hAnsiTheme="majorBidi" w:cstheme="majorBidi"/>
          <w:sz w:val="24"/>
          <w:szCs w:val="24"/>
        </w:rPr>
        <w:t>2</w:t>
      </w:r>
      <w:r>
        <w:rPr>
          <w:rFonts w:asciiTheme="majorBidi" w:hAnsiTheme="majorBidi" w:cstheme="majorBidi"/>
          <w:sz w:val="24"/>
          <w:szCs w:val="24"/>
        </w:rPr>
        <w:t>,000,000 insured c</w:t>
      </w:r>
      <w:r w:rsidRPr="00670897">
        <w:rPr>
          <w:rFonts w:asciiTheme="majorBidi" w:hAnsiTheme="majorBidi" w:cstheme="majorBidi"/>
          <w:sz w:val="24"/>
          <w:szCs w:val="24"/>
        </w:rPr>
        <w:t>itizens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1D5D499F" w14:textId="667A2A90" w:rsidR="00EA62D8" w:rsidRPr="00C62A20" w:rsidRDefault="00EA62D8" w:rsidP="00EA62D8">
      <w:pPr>
        <w:pStyle w:val="ListParagraph"/>
        <w:numPr>
          <w:ilvl w:val="0"/>
          <w:numId w:val="7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Part of the </w:t>
      </w:r>
      <w:r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>lab manage</w:t>
      </w:r>
      <w:r>
        <w:rPr>
          <w:rFonts w:asciiTheme="majorBidi" w:hAnsiTheme="majorBidi" w:cstheme="majorBidi"/>
          <w:sz w:val="24"/>
          <w:szCs w:val="24"/>
        </w:rPr>
        <w:t>ment</w:t>
      </w:r>
      <w:r w:rsidRPr="00D47AC8">
        <w:rPr>
          <w:rFonts w:asciiTheme="majorBidi" w:hAnsiTheme="majorBidi" w:cstheme="majorBidi"/>
          <w:sz w:val="24"/>
          <w:szCs w:val="24"/>
        </w:rPr>
        <w:t xml:space="preserve"> team, managing the </w:t>
      </w:r>
      <w:r>
        <w:rPr>
          <w:rFonts w:asciiTheme="majorBidi" w:hAnsiTheme="majorBidi" w:cstheme="majorBidi"/>
          <w:sz w:val="24"/>
          <w:szCs w:val="24"/>
        </w:rPr>
        <w:t>mega-</w:t>
      </w:r>
      <w:r w:rsidRPr="00D47AC8">
        <w:rPr>
          <w:rFonts w:asciiTheme="majorBidi" w:hAnsiTheme="majorBidi" w:cstheme="majorBidi"/>
          <w:sz w:val="24"/>
          <w:szCs w:val="24"/>
        </w:rPr>
        <w:t>lab technician's teams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1000B7E7" w14:textId="32AEE4F2" w:rsidR="00EA62D8" w:rsidRPr="00EA62D8" w:rsidRDefault="00EA62D8" w:rsidP="00EA62D8">
      <w:pPr>
        <w:pStyle w:val="ListParagraph"/>
        <w:numPr>
          <w:ilvl w:val="0"/>
          <w:numId w:val="7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EA62D8">
        <w:rPr>
          <w:rFonts w:asciiTheme="majorBidi" w:hAnsiTheme="majorBidi" w:cstheme="majorBidi"/>
          <w:sz w:val="24"/>
          <w:szCs w:val="24"/>
        </w:rPr>
        <w:t xml:space="preserve">Quality assurance - responsible for the quality assurance of all lab procedures performed in the molecular pathology unit and perform trouble </w:t>
      </w:r>
      <w:r w:rsidRPr="00EA62D8">
        <w:rPr>
          <w:rFonts w:asciiTheme="majorBidi" w:hAnsiTheme="majorBidi" w:cstheme="majorBidi"/>
          <w:sz w:val="24"/>
          <w:szCs w:val="24"/>
        </w:rPr>
        <w:lastRenderedPageBreak/>
        <w:t xml:space="preserve">shooting of failed procedures. Perform and oversee all quality measurements and statistical reports as well as reporting the analyses (reports, graphical analysis, </w:t>
      </w:r>
      <w:r>
        <w:rPr>
          <w:rFonts w:asciiTheme="majorBidi" w:hAnsiTheme="majorBidi" w:cstheme="majorBidi"/>
          <w:sz w:val="24"/>
          <w:szCs w:val="24"/>
        </w:rPr>
        <w:t>mid-</w:t>
      </w:r>
      <w:r w:rsidRPr="00EA62D8">
        <w:rPr>
          <w:rFonts w:asciiTheme="majorBidi" w:hAnsiTheme="majorBidi" w:cstheme="majorBidi"/>
          <w:sz w:val="24"/>
          <w:szCs w:val="24"/>
        </w:rPr>
        <w:t xml:space="preserve">management level presentations etc.).  </w:t>
      </w:r>
    </w:p>
    <w:p w14:paraId="28FF788D" w14:textId="13C2315B" w:rsidR="00701E57" w:rsidRPr="00EA62D8" w:rsidRDefault="00EA62D8" w:rsidP="00EA62D8">
      <w:pPr>
        <w:pStyle w:val="ListParagraph"/>
        <w:numPr>
          <w:ilvl w:val="0"/>
          <w:numId w:val="7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The main technology used for variant </w:t>
      </w:r>
      <w:r>
        <w:rPr>
          <w:rFonts w:asciiTheme="majorBidi" w:hAnsiTheme="majorBidi" w:cstheme="majorBidi"/>
          <w:sz w:val="24"/>
          <w:szCs w:val="24"/>
        </w:rPr>
        <w:t>detection</w:t>
      </w:r>
      <w:r w:rsidRPr="00D47AC8">
        <w:rPr>
          <w:rFonts w:asciiTheme="majorBidi" w:hAnsiTheme="majorBidi" w:cstheme="majorBidi"/>
          <w:sz w:val="24"/>
          <w:szCs w:val="24"/>
        </w:rPr>
        <w:t xml:space="preserve"> is </w:t>
      </w:r>
      <w:r>
        <w:rPr>
          <w:rFonts w:asciiTheme="majorBidi" w:hAnsiTheme="majorBidi" w:cstheme="majorBidi"/>
          <w:sz w:val="24"/>
          <w:szCs w:val="24"/>
        </w:rPr>
        <w:t>n</w:t>
      </w:r>
      <w:r w:rsidRPr="00D47AC8">
        <w:rPr>
          <w:rFonts w:asciiTheme="majorBidi" w:hAnsiTheme="majorBidi" w:cstheme="majorBidi"/>
          <w:sz w:val="24"/>
          <w:szCs w:val="24"/>
        </w:rPr>
        <w:t xml:space="preserve">ext generation sequencing.  Large panels that include more than 500 genes are sequences and </w:t>
      </w:r>
      <w:r w:rsidR="003B5113">
        <w:rPr>
          <w:rFonts w:asciiTheme="majorBidi" w:hAnsiTheme="majorBidi" w:cstheme="majorBidi"/>
          <w:sz w:val="24"/>
          <w:szCs w:val="24"/>
        </w:rPr>
        <w:t>analyzed. In this line of work, I</w:t>
      </w:r>
      <w:r w:rsidRPr="00D47AC8">
        <w:rPr>
          <w:rFonts w:asciiTheme="majorBidi" w:hAnsiTheme="majorBidi" w:cstheme="majorBidi"/>
          <w:sz w:val="24"/>
          <w:szCs w:val="24"/>
        </w:rPr>
        <w:t xml:space="preserve"> perform bioinformatic big</w:t>
      </w:r>
      <w:r w:rsidR="003B5113">
        <w:rPr>
          <w:rFonts w:asciiTheme="majorBidi" w:hAnsiTheme="majorBidi" w:cstheme="majorBidi"/>
          <w:sz w:val="24"/>
          <w:szCs w:val="24"/>
        </w:rPr>
        <w:t>-</w:t>
      </w:r>
      <w:r w:rsidRPr="00D47AC8">
        <w:rPr>
          <w:rFonts w:asciiTheme="majorBidi" w:hAnsiTheme="majorBidi" w:cstheme="majorBidi"/>
          <w:sz w:val="24"/>
          <w:szCs w:val="24"/>
        </w:rPr>
        <w:t>data analysis in order to identify the variants, classify them and generate report</w:t>
      </w:r>
      <w:r w:rsidR="003B5113">
        <w:rPr>
          <w:rFonts w:asciiTheme="majorBidi" w:hAnsiTheme="majorBidi" w:cstheme="majorBidi"/>
          <w:sz w:val="24"/>
          <w:szCs w:val="24"/>
        </w:rPr>
        <w:t>s accordingly</w:t>
      </w:r>
      <w:r w:rsidRPr="00D47AC8">
        <w:rPr>
          <w:rFonts w:asciiTheme="majorBidi" w:hAnsiTheme="majorBidi" w:cstheme="majorBidi"/>
          <w:sz w:val="24"/>
          <w:szCs w:val="24"/>
        </w:rPr>
        <w:t xml:space="preserve">. </w:t>
      </w:r>
    </w:p>
    <w:p w14:paraId="6BC08C64" w14:textId="77777777" w:rsidR="006D7953" w:rsidRPr="003B5113" w:rsidRDefault="003C2784" w:rsidP="00BD67D3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2016-2018: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>Application specialist in Danyel Biotech</w:t>
      </w:r>
      <w:r w:rsidRPr="003B5113">
        <w:rPr>
          <w:rFonts w:asciiTheme="majorBidi" w:hAnsiTheme="majorBidi" w:cstheme="majorBidi"/>
          <w:sz w:val="24"/>
          <w:szCs w:val="24"/>
        </w:rPr>
        <w:t xml:space="preserve"> – </w:t>
      </w:r>
    </w:p>
    <w:p w14:paraId="54D6C9FE" w14:textId="2C4C210D" w:rsidR="00F02843" w:rsidRPr="003B5113" w:rsidRDefault="008F04ED" w:rsidP="00DD2902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Training and supporting </w:t>
      </w:r>
      <w:r w:rsidR="00BC7435" w:rsidRPr="003B5113">
        <w:rPr>
          <w:rFonts w:asciiTheme="majorBidi" w:hAnsiTheme="majorBidi" w:cstheme="majorBidi"/>
          <w:sz w:val="24"/>
          <w:szCs w:val="24"/>
        </w:rPr>
        <w:t xml:space="preserve">diagnostic </w:t>
      </w:r>
      <w:r w:rsidR="00DD2902" w:rsidRPr="003B5113">
        <w:rPr>
          <w:rFonts w:asciiTheme="majorBidi" w:hAnsiTheme="majorBidi" w:cstheme="majorBidi"/>
          <w:sz w:val="24"/>
          <w:szCs w:val="24"/>
        </w:rPr>
        <w:t xml:space="preserve">lab managers </w:t>
      </w:r>
      <w:r w:rsidR="00BC7435" w:rsidRPr="003B5113">
        <w:rPr>
          <w:rFonts w:asciiTheme="majorBidi" w:hAnsiTheme="majorBidi" w:cstheme="majorBidi"/>
          <w:sz w:val="24"/>
          <w:szCs w:val="24"/>
        </w:rPr>
        <w:t xml:space="preserve">and </w:t>
      </w:r>
      <w:r w:rsidR="00DD2902" w:rsidRPr="003B5113">
        <w:rPr>
          <w:rFonts w:asciiTheme="majorBidi" w:hAnsiTheme="majorBidi" w:cstheme="majorBidi"/>
          <w:sz w:val="24"/>
          <w:szCs w:val="24"/>
        </w:rPr>
        <w:t xml:space="preserve">technicians </w:t>
      </w:r>
      <w:r w:rsidR="00BC7435" w:rsidRPr="003B5113">
        <w:rPr>
          <w:rFonts w:asciiTheme="majorBidi" w:hAnsiTheme="majorBidi" w:cstheme="majorBidi"/>
          <w:sz w:val="24"/>
          <w:szCs w:val="24"/>
        </w:rPr>
        <w:t>at</w:t>
      </w:r>
      <w:r w:rsidR="00DD2902" w:rsidRPr="003B5113">
        <w:rPr>
          <w:rFonts w:asciiTheme="majorBidi" w:hAnsiTheme="majorBidi" w:cstheme="majorBidi"/>
          <w:sz w:val="24"/>
          <w:szCs w:val="24"/>
        </w:rPr>
        <w:t xml:space="preserve"> health medical </w:t>
      </w:r>
      <w:r w:rsidR="00BC7435" w:rsidRPr="003B5113">
        <w:rPr>
          <w:rFonts w:asciiTheme="majorBidi" w:hAnsiTheme="majorBidi" w:cstheme="majorBidi"/>
          <w:sz w:val="24"/>
          <w:szCs w:val="24"/>
        </w:rPr>
        <w:t xml:space="preserve">and organizational </w:t>
      </w:r>
      <w:r w:rsidR="00DD2902" w:rsidRPr="003B5113">
        <w:rPr>
          <w:rFonts w:asciiTheme="majorBidi" w:hAnsiTheme="majorBidi" w:cstheme="majorBidi"/>
          <w:sz w:val="24"/>
          <w:szCs w:val="24"/>
        </w:rPr>
        <w:t>centers</w:t>
      </w:r>
      <w:r w:rsidR="00BC7435" w:rsidRPr="003B5113">
        <w:rPr>
          <w:rFonts w:asciiTheme="majorBidi" w:hAnsiTheme="majorBidi" w:cstheme="majorBidi"/>
          <w:sz w:val="24"/>
          <w:szCs w:val="24"/>
        </w:rPr>
        <w:t>,</w:t>
      </w:r>
      <w:r w:rsidR="00DD2902" w:rsidRPr="003B5113">
        <w:rPr>
          <w:rFonts w:asciiTheme="majorBidi" w:hAnsiTheme="majorBidi" w:cstheme="majorBidi"/>
          <w:sz w:val="24"/>
          <w:szCs w:val="24"/>
        </w:rPr>
        <w:t xml:space="preserve"> </w:t>
      </w:r>
      <w:r w:rsidR="00595310" w:rsidRPr="003B5113">
        <w:rPr>
          <w:rFonts w:asciiTheme="majorBidi" w:hAnsiTheme="majorBidi" w:cstheme="majorBidi"/>
          <w:sz w:val="24"/>
          <w:szCs w:val="24"/>
        </w:rPr>
        <w:t>analyzing</w:t>
      </w:r>
      <w:r w:rsidR="00BD67D3" w:rsidRPr="003B5113">
        <w:rPr>
          <w:rFonts w:asciiTheme="majorBidi" w:hAnsiTheme="majorBidi" w:cstheme="majorBidi"/>
          <w:sz w:val="24"/>
          <w:szCs w:val="24"/>
        </w:rPr>
        <w:t xml:space="preserve"> the n</w:t>
      </w:r>
      <w:r w:rsidRPr="003B5113">
        <w:rPr>
          <w:rFonts w:asciiTheme="majorBidi" w:hAnsiTheme="majorBidi" w:cstheme="majorBidi"/>
          <w:sz w:val="24"/>
          <w:szCs w:val="24"/>
        </w:rPr>
        <w:t xml:space="preserve">ext generation sequencing. </w:t>
      </w:r>
    </w:p>
    <w:p w14:paraId="4F10043E" w14:textId="77777777" w:rsidR="00F02843" w:rsidRPr="003B5113" w:rsidRDefault="00BD67D3" w:rsidP="00F02843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>Establishing new protocols in different labs and teaching the lab team how to prepare samples, sequence them and analyze next generation sequencing data.</w:t>
      </w:r>
    </w:p>
    <w:p w14:paraId="347F98BD" w14:textId="610A026A" w:rsidR="00F02843" w:rsidRPr="003B5113" w:rsidRDefault="00F02843" w:rsidP="00F02843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>Conducting lectures in different scientific topics</w:t>
      </w:r>
      <w:r w:rsidR="00BC7435" w:rsidRPr="003B5113">
        <w:rPr>
          <w:rFonts w:asciiTheme="majorBidi" w:hAnsiTheme="majorBidi" w:cstheme="majorBidi"/>
          <w:sz w:val="24"/>
          <w:szCs w:val="24"/>
        </w:rPr>
        <w:t xml:space="preserve"> such as sequencing technologies, software for sequence analysis (for example BaseSpace sequence hub etc.)</w:t>
      </w:r>
      <w:r w:rsidRPr="003B5113">
        <w:rPr>
          <w:rFonts w:asciiTheme="majorBidi" w:hAnsiTheme="majorBidi" w:cstheme="majorBidi"/>
          <w:sz w:val="24"/>
          <w:szCs w:val="24"/>
        </w:rPr>
        <w:t>.</w:t>
      </w:r>
    </w:p>
    <w:p w14:paraId="1E1358D0" w14:textId="77777777" w:rsidR="000432B5" w:rsidRPr="003B5113" w:rsidRDefault="000432B5" w:rsidP="000432B5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  <w:u w:val="single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2013-2016: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 xml:space="preserve">Teaching assistant, Rappaport Medicine Faculty, Technion- </w:t>
      </w:r>
    </w:p>
    <w:p w14:paraId="66115277" w14:textId="4F2D5314" w:rsidR="00055945" w:rsidRPr="003B5113" w:rsidRDefault="000432B5" w:rsidP="00DB65C3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Teaching assistant </w:t>
      </w:r>
      <w:r w:rsidR="00595310" w:rsidRPr="003B5113">
        <w:rPr>
          <w:rFonts w:asciiTheme="majorBidi" w:hAnsiTheme="majorBidi" w:cstheme="majorBidi"/>
          <w:sz w:val="24"/>
          <w:szCs w:val="24"/>
        </w:rPr>
        <w:t>for the MD studies in the courses:</w:t>
      </w:r>
      <w:r w:rsidR="00055945" w:rsidRPr="003B5113">
        <w:rPr>
          <w:rFonts w:asciiTheme="majorBidi" w:hAnsiTheme="majorBidi" w:cstheme="majorBidi"/>
          <w:sz w:val="24"/>
          <w:szCs w:val="24"/>
        </w:rPr>
        <w:t xml:space="preserve"> B</w:t>
      </w:r>
      <w:r w:rsidRPr="003B5113">
        <w:rPr>
          <w:rFonts w:asciiTheme="majorBidi" w:hAnsiTheme="majorBidi" w:cstheme="majorBidi"/>
          <w:sz w:val="24"/>
          <w:szCs w:val="24"/>
        </w:rPr>
        <w:t>acteriology</w:t>
      </w:r>
      <w:r w:rsidR="00595310" w:rsidRPr="003B5113">
        <w:rPr>
          <w:rFonts w:asciiTheme="majorBidi" w:hAnsiTheme="majorBidi" w:cstheme="majorBidi"/>
          <w:sz w:val="24"/>
          <w:szCs w:val="24"/>
        </w:rPr>
        <w:t xml:space="preserve">, </w:t>
      </w:r>
      <w:r w:rsidR="00055945" w:rsidRPr="003B5113">
        <w:rPr>
          <w:rFonts w:asciiTheme="majorBidi" w:hAnsiTheme="majorBidi" w:cstheme="majorBidi"/>
          <w:sz w:val="24"/>
          <w:szCs w:val="24"/>
        </w:rPr>
        <w:t>Mycology</w:t>
      </w:r>
      <w:r w:rsidR="00595310" w:rsidRPr="003B5113">
        <w:rPr>
          <w:rFonts w:asciiTheme="majorBidi" w:hAnsiTheme="majorBidi" w:cstheme="majorBidi"/>
          <w:sz w:val="24"/>
          <w:szCs w:val="24"/>
        </w:rPr>
        <w:t xml:space="preserve">, </w:t>
      </w:r>
      <w:r w:rsidR="00055945" w:rsidRPr="003B5113">
        <w:rPr>
          <w:rFonts w:asciiTheme="majorBidi" w:hAnsiTheme="majorBidi" w:cstheme="majorBidi"/>
          <w:sz w:val="24"/>
          <w:szCs w:val="24"/>
        </w:rPr>
        <w:t xml:space="preserve">Hematology </w:t>
      </w:r>
    </w:p>
    <w:p w14:paraId="41959DA2" w14:textId="112CF695" w:rsidR="00055945" w:rsidRPr="003B5113" w:rsidRDefault="00055945" w:rsidP="00055945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Teaching assistant </w:t>
      </w:r>
      <w:r w:rsidR="00595310" w:rsidRPr="003B5113">
        <w:rPr>
          <w:rFonts w:asciiTheme="majorBidi" w:hAnsiTheme="majorBidi" w:cstheme="majorBidi"/>
          <w:sz w:val="24"/>
          <w:szCs w:val="24"/>
        </w:rPr>
        <w:t xml:space="preserve">MS.c and Ph.d studies </w:t>
      </w:r>
      <w:r w:rsidRPr="003B5113">
        <w:rPr>
          <w:rFonts w:asciiTheme="majorBidi" w:hAnsiTheme="majorBidi" w:cstheme="majorBidi"/>
          <w:sz w:val="24"/>
          <w:szCs w:val="24"/>
        </w:rPr>
        <w:t>in advanced genomic technologies</w:t>
      </w:r>
      <w:r w:rsidR="00595310" w:rsidRPr="003B5113">
        <w:rPr>
          <w:rFonts w:asciiTheme="majorBidi" w:hAnsiTheme="majorBidi" w:cstheme="majorBidi"/>
          <w:sz w:val="24"/>
          <w:szCs w:val="24"/>
        </w:rPr>
        <w:t xml:space="preserve">– teaching the students how to perform big-data analysis (using R, JMP and QIAGEN </w:t>
      </w:r>
      <w:r w:rsidR="00971431" w:rsidRPr="00971431">
        <w:rPr>
          <w:rFonts w:asciiTheme="majorBidi" w:hAnsiTheme="majorBidi" w:cstheme="majorBidi"/>
          <w:sz w:val="24"/>
          <w:szCs w:val="24"/>
        </w:rPr>
        <w:t>ingenuity pathway analysis</w:t>
      </w:r>
      <w:r w:rsidR="00971431" w:rsidRPr="00971431">
        <w:rPr>
          <w:rFonts w:asciiTheme="majorBidi" w:hAnsiTheme="majorBidi" w:cstheme="majorBidi"/>
          <w:sz w:val="24"/>
          <w:szCs w:val="24"/>
        </w:rPr>
        <w:t xml:space="preserve"> </w:t>
      </w:r>
      <w:r w:rsidR="00595310" w:rsidRPr="003B5113">
        <w:rPr>
          <w:rFonts w:asciiTheme="majorBidi" w:hAnsiTheme="majorBidi" w:cstheme="majorBidi"/>
          <w:sz w:val="24"/>
          <w:szCs w:val="24"/>
        </w:rPr>
        <w:t>softwares).</w:t>
      </w:r>
    </w:p>
    <w:p w14:paraId="23CD3A1A" w14:textId="38C54720" w:rsidR="00DD2902" w:rsidRPr="003B5113" w:rsidRDefault="00055945" w:rsidP="00055945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>2015</w:t>
      </w:r>
      <w:r w:rsidR="00CD4619" w:rsidRPr="003B5113">
        <w:rPr>
          <w:rFonts w:asciiTheme="majorBidi" w:hAnsiTheme="majorBidi" w:cstheme="majorBidi"/>
          <w:sz w:val="24"/>
          <w:szCs w:val="24"/>
        </w:rPr>
        <w:t xml:space="preserve">-2016: </w:t>
      </w:r>
      <w:r w:rsidR="00F02843" w:rsidRPr="003B5113">
        <w:rPr>
          <w:rFonts w:asciiTheme="majorBidi" w:hAnsiTheme="majorBidi" w:cstheme="majorBidi"/>
          <w:sz w:val="24"/>
          <w:szCs w:val="24"/>
        </w:rPr>
        <w:t xml:space="preserve"> </w:t>
      </w:r>
      <w:r w:rsidR="0068610C" w:rsidRPr="003B5113">
        <w:rPr>
          <w:rFonts w:asciiTheme="majorBidi" w:hAnsiTheme="majorBidi" w:cstheme="majorBidi"/>
          <w:sz w:val="24"/>
          <w:szCs w:val="24"/>
          <w:u w:val="single"/>
        </w:rPr>
        <w:t xml:space="preserve">Genomic center - </w:t>
      </w:r>
      <w:r w:rsidR="0068610C" w:rsidRPr="003B5113">
        <w:rPr>
          <w:rFonts w:asciiTheme="majorBidi" w:hAnsiTheme="majorBidi" w:cstheme="majorBidi"/>
          <w:sz w:val="24"/>
          <w:szCs w:val="24"/>
          <w:u w:val="single"/>
        </w:rPr>
        <w:t xml:space="preserve">Technion Rappaport Medicine Faculty </w:t>
      </w:r>
    </w:p>
    <w:p w14:paraId="133AC0A7" w14:textId="4CC4FE49" w:rsidR="003C2784" w:rsidRPr="003B5113" w:rsidRDefault="0068610C" w:rsidP="002F6D9D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="David" w:hAnsi="David" w:cs="David"/>
          <w:sz w:val="24"/>
          <w:szCs w:val="24"/>
        </w:rPr>
        <w:t xml:space="preserve">Guiding students </w:t>
      </w:r>
      <w:r w:rsidRPr="003B5113">
        <w:rPr>
          <w:rFonts w:ascii="David" w:hAnsi="David" w:cs="David"/>
          <w:sz w:val="24"/>
          <w:szCs w:val="24"/>
        </w:rPr>
        <w:t>(</w:t>
      </w:r>
      <w:r w:rsidRPr="003B5113">
        <w:rPr>
          <w:rFonts w:asciiTheme="majorBidi" w:hAnsiTheme="majorBidi" w:cstheme="majorBidi"/>
          <w:sz w:val="24"/>
          <w:szCs w:val="24"/>
        </w:rPr>
        <w:t>MS.c and Ph.D</w:t>
      </w:r>
      <w:r w:rsidRPr="003B5113">
        <w:rPr>
          <w:rFonts w:ascii="David" w:hAnsi="David" w:cs="David"/>
          <w:sz w:val="24"/>
          <w:szCs w:val="24"/>
        </w:rPr>
        <w:t>) and consulting</w:t>
      </w:r>
      <w:r w:rsidRPr="003B5113">
        <w:rPr>
          <w:rFonts w:ascii="David" w:hAnsi="David" w:cs="David"/>
          <w:sz w:val="24"/>
          <w:szCs w:val="24"/>
        </w:rPr>
        <w:t xml:space="preserve"> researchers </w:t>
      </w:r>
      <w:r w:rsidRPr="003B5113">
        <w:rPr>
          <w:rFonts w:asciiTheme="majorBidi" w:hAnsiTheme="majorBidi" w:cstheme="majorBidi"/>
          <w:sz w:val="24"/>
          <w:szCs w:val="24"/>
        </w:rPr>
        <w:t xml:space="preserve">regarding </w:t>
      </w:r>
      <w:r w:rsidR="00DD2902" w:rsidRPr="003B5113">
        <w:rPr>
          <w:rFonts w:asciiTheme="majorBidi" w:hAnsiTheme="majorBidi" w:cstheme="majorBidi"/>
          <w:sz w:val="24"/>
          <w:szCs w:val="24"/>
        </w:rPr>
        <w:t xml:space="preserve"> </w:t>
      </w:r>
      <w:r w:rsidR="002F6D9D" w:rsidRPr="003B5113">
        <w:rPr>
          <w:rFonts w:asciiTheme="majorBidi" w:hAnsiTheme="majorBidi" w:cstheme="majorBidi"/>
          <w:sz w:val="24"/>
          <w:szCs w:val="24"/>
        </w:rPr>
        <w:t xml:space="preserve">advanced genomic technologies </w:t>
      </w:r>
      <w:r w:rsidRPr="003B5113">
        <w:rPr>
          <w:rFonts w:asciiTheme="majorBidi" w:hAnsiTheme="majorBidi" w:cstheme="majorBidi"/>
          <w:sz w:val="24"/>
          <w:szCs w:val="24"/>
        </w:rPr>
        <w:t>and data analysis</w:t>
      </w:r>
      <w:r w:rsidR="00BB65B8" w:rsidRPr="003B5113">
        <w:rPr>
          <w:rFonts w:asciiTheme="majorBidi" w:hAnsiTheme="majorBidi" w:cstheme="majorBidi"/>
          <w:sz w:val="24"/>
          <w:szCs w:val="24"/>
        </w:rPr>
        <w:t>.</w:t>
      </w:r>
    </w:p>
    <w:p w14:paraId="4FFD8BE7" w14:textId="0C920D80" w:rsidR="00BB65B8" w:rsidRPr="003B5113" w:rsidRDefault="00BB65B8" w:rsidP="00BB65B8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2009-2010: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 xml:space="preserve">Research assistant </w:t>
      </w:r>
      <w:r w:rsidR="00BD1EEF" w:rsidRPr="003B5113">
        <w:rPr>
          <w:rFonts w:asciiTheme="majorBidi" w:hAnsiTheme="majorBidi" w:cstheme="majorBidi"/>
          <w:sz w:val="24"/>
          <w:szCs w:val="24"/>
          <w:u w:val="single"/>
        </w:rPr>
        <w:t xml:space="preserve">at the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 xml:space="preserve">natural sciences </w:t>
      </w:r>
      <w:r w:rsidR="00BD1EEF" w:rsidRPr="003B5113">
        <w:rPr>
          <w:rFonts w:asciiTheme="majorBidi" w:hAnsiTheme="majorBidi" w:cstheme="majorBidi"/>
          <w:sz w:val="24"/>
          <w:szCs w:val="24"/>
          <w:u w:val="single"/>
        </w:rPr>
        <w:t xml:space="preserve">faculty at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>Haifa university</w:t>
      </w:r>
      <w:r w:rsidRPr="003B5113">
        <w:rPr>
          <w:rFonts w:asciiTheme="majorBidi" w:hAnsiTheme="majorBidi" w:cstheme="majorBidi"/>
          <w:sz w:val="24"/>
          <w:szCs w:val="24"/>
        </w:rPr>
        <w:t xml:space="preserve"> </w:t>
      </w:r>
    </w:p>
    <w:p w14:paraId="194F47E5" w14:textId="4FCB0B51" w:rsidR="00BD1EEF" w:rsidRPr="003B5113" w:rsidRDefault="00BD1EEF" w:rsidP="00BB65B8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>Worked at the plant</w:t>
      </w:r>
      <w:r w:rsidRPr="003B5113">
        <w:rPr>
          <w:rFonts w:asciiTheme="majorBidi" w:hAnsiTheme="majorBidi" w:cstheme="majorBidi"/>
          <w:sz w:val="24"/>
          <w:szCs w:val="24"/>
        </w:rPr>
        <w:t xml:space="preserve"> genomics and disease laboratory</w:t>
      </w:r>
      <w:r w:rsidRPr="003B5113">
        <w:rPr>
          <w:rFonts w:asciiTheme="majorBidi" w:hAnsiTheme="majorBidi" w:cstheme="majorBidi"/>
          <w:sz w:val="24"/>
          <w:szCs w:val="24"/>
        </w:rPr>
        <w:t xml:space="preserve"> – </w:t>
      </w:r>
      <w:r w:rsidR="00EA62D8" w:rsidRPr="003B5113">
        <w:rPr>
          <w:rFonts w:asciiTheme="majorBidi" w:hAnsiTheme="majorBidi" w:cstheme="majorBidi"/>
          <w:sz w:val="24"/>
          <w:szCs w:val="24"/>
        </w:rPr>
        <w:t xml:space="preserve">the main topic of research is how to protect different </w:t>
      </w:r>
      <w:r w:rsidR="00EA62D8" w:rsidRPr="003B5113">
        <w:rPr>
          <w:rFonts w:asciiTheme="majorBidi" w:hAnsiTheme="majorBidi" w:cstheme="majorBidi"/>
          <w:sz w:val="24"/>
          <w:szCs w:val="24"/>
        </w:rPr>
        <w:t>strains</w:t>
      </w:r>
      <w:r w:rsidR="00EA62D8" w:rsidRPr="003B5113">
        <w:rPr>
          <w:rFonts w:asciiTheme="majorBidi" w:hAnsiTheme="majorBidi" w:cstheme="majorBidi"/>
          <w:sz w:val="24"/>
          <w:szCs w:val="24"/>
        </w:rPr>
        <w:t xml:space="preserve"> of wheat from pests and diseases.</w:t>
      </w:r>
    </w:p>
    <w:p w14:paraId="4CECF076" w14:textId="5F5BFD3B" w:rsidR="00BB65B8" w:rsidRPr="003B5113" w:rsidRDefault="00EA62D8" w:rsidP="00BD1EEF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lastRenderedPageBreak/>
        <w:t>Designed and carried out different experiments and analyzing the data as well as reporting the results</w:t>
      </w:r>
      <w:r w:rsidR="00BB65B8" w:rsidRPr="003B5113">
        <w:rPr>
          <w:rFonts w:asciiTheme="majorBidi" w:hAnsiTheme="majorBidi" w:cstheme="majorBidi"/>
          <w:sz w:val="24"/>
          <w:szCs w:val="24"/>
        </w:rPr>
        <w:t>.</w:t>
      </w:r>
    </w:p>
    <w:p w14:paraId="38D1CD03" w14:textId="77777777" w:rsidR="002D2F3C" w:rsidRPr="003B5113" w:rsidRDefault="002D2F3C" w:rsidP="002D2F3C">
      <w:pPr>
        <w:pStyle w:val="ListParagraph"/>
        <w:numPr>
          <w:ilvl w:val="0"/>
          <w:numId w:val="5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2008-2010: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 xml:space="preserve">Science </w:t>
      </w:r>
      <w:r w:rsidR="00A21B19" w:rsidRPr="003B5113">
        <w:rPr>
          <w:rFonts w:asciiTheme="majorBidi" w:hAnsiTheme="majorBidi" w:cstheme="majorBidi"/>
          <w:sz w:val="24"/>
          <w:szCs w:val="24"/>
          <w:u w:val="single"/>
        </w:rPr>
        <w:t xml:space="preserve">and Biology </w:t>
      </w:r>
      <w:r w:rsidRPr="003B5113">
        <w:rPr>
          <w:rFonts w:asciiTheme="majorBidi" w:hAnsiTheme="majorBidi" w:cstheme="majorBidi"/>
          <w:sz w:val="24"/>
          <w:szCs w:val="24"/>
          <w:u w:val="single"/>
        </w:rPr>
        <w:t xml:space="preserve">teacher in the Hebrew Reali school </w:t>
      </w:r>
    </w:p>
    <w:p w14:paraId="018B2617" w14:textId="331819F3" w:rsidR="00BB65B8" w:rsidRPr="003B5113" w:rsidRDefault="002D2F3C" w:rsidP="002D2F3C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 xml:space="preserve">Teaching Biology </w:t>
      </w:r>
      <w:r w:rsidR="0068610C" w:rsidRPr="003B5113">
        <w:rPr>
          <w:rFonts w:asciiTheme="majorBidi" w:hAnsiTheme="majorBidi" w:cstheme="majorBidi"/>
          <w:sz w:val="24"/>
          <w:szCs w:val="24"/>
        </w:rPr>
        <w:t>at</w:t>
      </w:r>
      <w:r w:rsidRPr="003B5113">
        <w:rPr>
          <w:rFonts w:asciiTheme="majorBidi" w:hAnsiTheme="majorBidi" w:cstheme="majorBidi"/>
          <w:sz w:val="24"/>
          <w:szCs w:val="24"/>
        </w:rPr>
        <w:t xml:space="preserve"> the Hebrew </w:t>
      </w:r>
      <w:r w:rsidR="0068610C" w:rsidRPr="003B5113">
        <w:rPr>
          <w:rFonts w:asciiTheme="majorBidi" w:hAnsiTheme="majorBidi" w:cstheme="majorBidi"/>
          <w:sz w:val="24"/>
          <w:szCs w:val="24"/>
        </w:rPr>
        <w:t>R</w:t>
      </w:r>
      <w:r w:rsidRPr="003B5113">
        <w:rPr>
          <w:rFonts w:asciiTheme="majorBidi" w:hAnsiTheme="majorBidi" w:cstheme="majorBidi"/>
          <w:sz w:val="24"/>
          <w:szCs w:val="24"/>
        </w:rPr>
        <w:t>eali high school</w:t>
      </w:r>
    </w:p>
    <w:p w14:paraId="5240EA77" w14:textId="0F24CCD8" w:rsidR="009B4896" w:rsidRPr="003B5113" w:rsidRDefault="0068610C" w:rsidP="009B4896">
      <w:pPr>
        <w:pStyle w:val="ListParagraph"/>
        <w:numPr>
          <w:ilvl w:val="0"/>
          <w:numId w:val="6"/>
        </w:num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3B5113">
        <w:rPr>
          <w:rFonts w:asciiTheme="majorBidi" w:hAnsiTheme="majorBidi" w:cstheme="majorBidi"/>
          <w:sz w:val="24"/>
          <w:szCs w:val="24"/>
        </w:rPr>
        <w:t>Supervising</w:t>
      </w:r>
      <w:r w:rsidR="009B4896" w:rsidRPr="003B5113">
        <w:rPr>
          <w:rFonts w:asciiTheme="majorBidi" w:hAnsiTheme="majorBidi" w:cstheme="majorBidi"/>
          <w:sz w:val="24"/>
          <w:szCs w:val="24"/>
        </w:rPr>
        <w:t xml:space="preserve"> </w:t>
      </w:r>
      <w:r w:rsidRPr="003B5113">
        <w:rPr>
          <w:rFonts w:asciiTheme="majorBidi" w:hAnsiTheme="majorBidi" w:cstheme="majorBidi"/>
          <w:sz w:val="24"/>
          <w:szCs w:val="24"/>
        </w:rPr>
        <w:t>pupils</w:t>
      </w:r>
      <w:r w:rsidRPr="003B5113">
        <w:rPr>
          <w:rFonts w:asciiTheme="majorBidi" w:hAnsiTheme="majorBidi" w:cstheme="majorBidi"/>
          <w:sz w:val="24"/>
          <w:szCs w:val="24"/>
        </w:rPr>
        <w:t xml:space="preserve"> </w:t>
      </w:r>
      <w:r w:rsidR="009B4896" w:rsidRPr="003B5113">
        <w:rPr>
          <w:rFonts w:asciiTheme="majorBidi" w:hAnsiTheme="majorBidi" w:cstheme="majorBidi"/>
          <w:sz w:val="24"/>
          <w:szCs w:val="24"/>
        </w:rPr>
        <w:t xml:space="preserve">in their biotope </w:t>
      </w:r>
      <w:r w:rsidRPr="003B5113">
        <w:rPr>
          <w:rFonts w:asciiTheme="majorBidi" w:hAnsiTheme="majorBidi" w:cstheme="majorBidi"/>
          <w:sz w:val="24"/>
          <w:szCs w:val="24"/>
        </w:rPr>
        <w:t xml:space="preserve">research </w:t>
      </w:r>
      <w:r w:rsidR="009B4896" w:rsidRPr="003B5113">
        <w:rPr>
          <w:rFonts w:asciiTheme="majorBidi" w:hAnsiTheme="majorBidi" w:cstheme="majorBidi"/>
          <w:sz w:val="24"/>
          <w:szCs w:val="24"/>
        </w:rPr>
        <w:t>projects</w:t>
      </w:r>
      <w:r w:rsidRPr="003B5113">
        <w:rPr>
          <w:rFonts w:asciiTheme="majorBidi" w:hAnsiTheme="majorBidi" w:cstheme="majorBidi"/>
          <w:sz w:val="24"/>
          <w:szCs w:val="24"/>
        </w:rPr>
        <w:t>.</w:t>
      </w:r>
    </w:p>
    <w:p w14:paraId="1F6FB438" w14:textId="77777777" w:rsidR="00E60C68" w:rsidRPr="00D47AC8" w:rsidRDefault="00E60C68" w:rsidP="00E60C68">
      <w:pPr>
        <w:pStyle w:val="ListParagraph"/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1B61973F" w14:textId="77777777" w:rsidR="00DD2902" w:rsidRPr="00D47AC8" w:rsidRDefault="00A2534B" w:rsidP="00A2534B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Publications</w:t>
      </w:r>
    </w:p>
    <w:p w14:paraId="09F409A2" w14:textId="77777777" w:rsidR="00E60C68" w:rsidRPr="00D47AC8" w:rsidRDefault="00E60C68" w:rsidP="00607DA8">
      <w:pPr>
        <w:autoSpaceDE w:val="0"/>
        <w:autoSpaceDN w:val="0"/>
        <w:bidi w:val="0"/>
        <w:adjustRightInd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A.  Ph.D. Dissertation</w:t>
      </w:r>
    </w:p>
    <w:p w14:paraId="722232BD" w14:textId="77777777" w:rsidR="00E60C68" w:rsidRPr="00D47AC8" w:rsidRDefault="00E60C68" w:rsidP="00607DA8">
      <w:pPr>
        <w:autoSpaceDE w:val="0"/>
        <w:autoSpaceDN w:val="0"/>
        <w:bidi w:val="0"/>
        <w:adjustRightInd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250160EB" w14:textId="77777777" w:rsidR="00E60C68" w:rsidRPr="00D47AC8" w:rsidRDefault="00E60C68" w:rsidP="00B00C48">
      <w:pPr>
        <w:bidi w:val="0"/>
        <w:spacing w:line="276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Title:</w:t>
      </w:r>
      <w:r w:rsidRPr="00D47AC8">
        <w:rPr>
          <w:rFonts w:asciiTheme="majorBidi" w:hAnsiTheme="majorBidi" w:cstheme="majorBidi"/>
          <w:sz w:val="24"/>
          <w:szCs w:val="24"/>
        </w:rPr>
        <w:t xml:space="preserve"> “</w:t>
      </w:r>
      <w:r w:rsidR="00B00C48" w:rsidRPr="00D47AC8">
        <w:rPr>
          <w:rFonts w:asciiTheme="majorBidi" w:hAnsiTheme="majorBidi" w:cstheme="majorBidi"/>
          <w:sz w:val="24"/>
          <w:szCs w:val="24"/>
        </w:rPr>
        <w:t xml:space="preserve">Epigenetics mechanisms in autoimmune diseases” </w:t>
      </w:r>
    </w:p>
    <w:p w14:paraId="40EFCC58" w14:textId="77777777" w:rsidR="00E60C68" w:rsidRPr="00D47AC8" w:rsidRDefault="00E60C68" w:rsidP="00B00C48">
      <w:pPr>
        <w:bidi w:val="0"/>
        <w:spacing w:line="276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Approved date: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B00C48" w:rsidRPr="00D47AC8">
        <w:rPr>
          <w:rFonts w:asciiTheme="majorBidi" w:hAnsiTheme="majorBidi" w:cstheme="majorBidi"/>
          <w:sz w:val="24"/>
          <w:szCs w:val="24"/>
        </w:rPr>
        <w:t xml:space="preserve">2017 </w:t>
      </w:r>
      <w:r w:rsidRPr="00D47AC8">
        <w:rPr>
          <w:rFonts w:asciiTheme="majorBidi" w:hAnsiTheme="majorBidi" w:cstheme="majorBidi"/>
          <w:sz w:val="24"/>
          <w:szCs w:val="24"/>
        </w:rPr>
        <w:t>Supervisors: Prof. Ariel Miller. The Rappaport medicine faculty, Technion.</w:t>
      </w:r>
    </w:p>
    <w:p w14:paraId="4A7F35EB" w14:textId="77777777" w:rsidR="00607DA8" w:rsidRPr="00D47AC8" w:rsidRDefault="00607DA8" w:rsidP="00607DA8">
      <w:pPr>
        <w:autoSpaceDE w:val="0"/>
        <w:autoSpaceDN w:val="0"/>
        <w:bidi w:val="0"/>
        <w:adjustRightInd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0D444C12" w14:textId="77777777" w:rsidR="00607DA8" w:rsidRDefault="00607DA8" w:rsidP="00607DA8">
      <w:pPr>
        <w:autoSpaceDE w:val="0"/>
        <w:autoSpaceDN w:val="0"/>
        <w:bidi w:val="0"/>
        <w:adjustRightInd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B. Articles in Refereed Journals</w:t>
      </w:r>
    </w:p>
    <w:p w14:paraId="1494692C" w14:textId="77777777" w:rsidR="00563453" w:rsidRDefault="00563453" w:rsidP="00563453">
      <w:pPr>
        <w:pStyle w:val="ListParagraph"/>
        <w:numPr>
          <w:ilvl w:val="0"/>
          <w:numId w:val="10"/>
        </w:num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hyperlink r:id="rId7" w:history="1">
        <w:r w:rsidRPr="00D47AC8">
          <w:rPr>
            <w:rFonts w:asciiTheme="majorBidi" w:hAnsiTheme="majorBidi" w:cstheme="majorBidi"/>
            <w:sz w:val="24"/>
            <w:szCs w:val="24"/>
          </w:rPr>
          <w:t>Siegelmann-Danieli</w:t>
        </w:r>
      </w:hyperlink>
      <w:r w:rsidRPr="00D47AC8">
        <w:rPr>
          <w:rFonts w:asciiTheme="majorBidi" w:hAnsiTheme="majorBidi" w:cstheme="majorBidi"/>
          <w:sz w:val="24"/>
          <w:szCs w:val="24"/>
        </w:rPr>
        <w:t xml:space="preserve"> N, </w:t>
      </w:r>
      <w:r w:rsidRPr="00D47AC8">
        <w:rPr>
          <w:rFonts w:asciiTheme="majorBidi" w:hAnsiTheme="majorBidi" w:cstheme="majorBidi"/>
          <w:b/>
          <w:bCs/>
          <w:sz w:val="24"/>
          <w:szCs w:val="24"/>
        </w:rPr>
        <w:t>Mamrut S</w:t>
      </w:r>
      <w:r w:rsidRPr="00D47AC8">
        <w:rPr>
          <w:rFonts w:asciiTheme="majorBidi" w:hAnsiTheme="majorBidi" w:cstheme="majorBidi"/>
          <w:sz w:val="24"/>
          <w:szCs w:val="24"/>
        </w:rPr>
        <w:t>, Yehuda-Shnaidman E, Sandbank J et al. (2022)</w:t>
      </w:r>
      <w:r w:rsidRPr="00D47AC8">
        <w:rPr>
          <w:rFonts w:asciiTheme="majorBidi" w:eastAsia="Arial" w:hAnsiTheme="majorBidi" w:cstheme="majorBidi"/>
          <w:sz w:val="24"/>
          <w:szCs w:val="24"/>
        </w:rPr>
        <w:t>.</w:t>
      </w:r>
      <w:r w:rsidRPr="00D47AC8">
        <w:rPr>
          <w:rFonts w:asciiTheme="majorBidi" w:eastAsia="Arial" w:hAnsiTheme="majorBidi" w:cstheme="majorBidi"/>
          <w:b/>
          <w:bCs/>
          <w:sz w:val="24"/>
          <w:szCs w:val="24"/>
        </w:rPr>
        <w:t xml:space="preserve"> </w:t>
      </w:r>
      <w:r w:rsidRPr="00D47AC8">
        <w:rPr>
          <w:rFonts w:asciiTheme="majorBidi" w:hAnsiTheme="majorBidi" w:cstheme="majorBidi"/>
          <w:sz w:val="24"/>
          <w:szCs w:val="24"/>
        </w:rPr>
        <w:t xml:space="preserve">PERSONALIZED MEDICINE IN ONCOLOGY REQUIRES TEAMWORK BETWEEN MEDICAL ONCOLOGISTS AND MOLECULAR PATHOLOGISTS. </w:t>
      </w:r>
      <w:r w:rsidRPr="00B37B78">
        <w:rPr>
          <w:rFonts w:asciiTheme="majorBidi" w:hAnsiTheme="majorBidi" w:cstheme="majorBidi"/>
          <w:i/>
          <w:iCs/>
          <w:sz w:val="24"/>
          <w:szCs w:val="24"/>
        </w:rPr>
        <w:t>Harefuah</w:t>
      </w:r>
      <w:r w:rsidRPr="00D47AC8">
        <w:rPr>
          <w:rFonts w:asciiTheme="majorBidi" w:hAnsiTheme="majorBidi" w:cstheme="majorBidi"/>
          <w:sz w:val="24"/>
          <w:szCs w:val="24"/>
        </w:rPr>
        <w:t xml:space="preserve">. </w:t>
      </w:r>
      <w:r w:rsidRPr="00B37B78">
        <w:rPr>
          <w:rFonts w:asciiTheme="majorBidi" w:hAnsiTheme="majorBidi" w:cstheme="majorBidi"/>
          <w:sz w:val="24"/>
          <w:szCs w:val="24"/>
        </w:rPr>
        <w:t>161(4):233-238</w:t>
      </w:r>
      <w:r w:rsidRPr="00D47AC8">
        <w:rPr>
          <w:rFonts w:asciiTheme="majorBidi" w:hAnsiTheme="majorBidi" w:cstheme="majorBidi"/>
          <w:sz w:val="24"/>
          <w:szCs w:val="24"/>
        </w:rPr>
        <w:t>.</w:t>
      </w:r>
    </w:p>
    <w:p w14:paraId="1C93691F" w14:textId="77777777" w:rsidR="00563453" w:rsidRPr="00B37B78" w:rsidRDefault="00563453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tl/>
        </w:rPr>
      </w:pPr>
      <w:r w:rsidRPr="00B37B78">
        <w:rPr>
          <w:rFonts w:asciiTheme="majorBidi" w:hAnsiTheme="majorBidi" w:cstheme="majorBidi"/>
          <w:sz w:val="24"/>
          <w:szCs w:val="24"/>
        </w:rPr>
        <w:t>(No IF or ranking)</w:t>
      </w:r>
    </w:p>
    <w:p w14:paraId="5E347D36" w14:textId="41D9843E" w:rsidR="00563453" w:rsidRPr="00D47AC8" w:rsidRDefault="00563453" w:rsidP="00563453">
      <w:pPr>
        <w:autoSpaceDE w:val="0"/>
        <w:autoSpaceDN w:val="0"/>
        <w:bidi w:val="0"/>
        <w:adjustRightInd w:val="0"/>
        <w:spacing w:after="0" w:line="240" w:lineRule="auto"/>
        <w:ind w:left="720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Role in the publication: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Pr="00633C88">
        <w:rPr>
          <w:rFonts w:asciiTheme="majorBidi" w:hAnsiTheme="majorBidi" w:cstheme="majorBidi"/>
          <w:sz w:val="24"/>
          <w:szCs w:val="24"/>
        </w:rPr>
        <w:t xml:space="preserve">I </w:t>
      </w:r>
      <w:r>
        <w:rPr>
          <w:rFonts w:asciiTheme="majorBidi" w:hAnsiTheme="majorBidi" w:cstheme="majorBidi"/>
          <w:sz w:val="24"/>
          <w:szCs w:val="24"/>
        </w:rPr>
        <w:t>took part in</w:t>
      </w:r>
      <w:r w:rsidRPr="00633C88">
        <w:rPr>
          <w:rFonts w:asciiTheme="majorBidi" w:hAnsiTheme="majorBidi" w:cstheme="majorBidi"/>
          <w:sz w:val="24"/>
          <w:szCs w:val="24"/>
        </w:rPr>
        <w:t xml:space="preserve"> the </w:t>
      </w:r>
      <w:r w:rsidR="001D08C9">
        <w:rPr>
          <w:rFonts w:asciiTheme="majorBidi" w:hAnsiTheme="majorBidi" w:cstheme="majorBidi"/>
          <w:sz w:val="24"/>
          <w:szCs w:val="24"/>
        </w:rPr>
        <w:t>review</w:t>
      </w:r>
      <w:r w:rsidRPr="00633C88">
        <w:rPr>
          <w:rFonts w:asciiTheme="majorBidi" w:hAnsiTheme="majorBidi" w:cstheme="majorBidi"/>
          <w:sz w:val="24"/>
          <w:szCs w:val="24"/>
        </w:rPr>
        <w:t xml:space="preserve"> strategy</w:t>
      </w:r>
      <w:r>
        <w:rPr>
          <w:rFonts w:asciiTheme="majorBidi" w:hAnsiTheme="majorBidi" w:cstheme="majorBidi"/>
          <w:sz w:val="24"/>
          <w:szCs w:val="24"/>
        </w:rPr>
        <w:t>.</w:t>
      </w:r>
      <w:r w:rsidRPr="00D47AC8">
        <w:rPr>
          <w:rFonts w:asciiTheme="majorBidi" w:hAnsiTheme="majorBidi" w:cstheme="majorBidi"/>
          <w:sz w:val="24"/>
          <w:szCs w:val="24"/>
        </w:rPr>
        <w:t xml:space="preserve"> I wrote </w:t>
      </w:r>
      <w:r>
        <w:rPr>
          <w:rFonts w:asciiTheme="majorBidi" w:hAnsiTheme="majorBidi" w:cstheme="majorBidi"/>
          <w:sz w:val="24"/>
          <w:szCs w:val="24"/>
        </w:rPr>
        <w:t>parts of the manuscript</w:t>
      </w:r>
      <w:r w:rsidRPr="00D47AC8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63453">
        <w:rPr>
          <w:rFonts w:asciiTheme="majorBidi" w:hAnsiTheme="majorBidi" w:cstheme="majorBidi"/>
          <w:sz w:val="24"/>
          <w:szCs w:val="24"/>
        </w:rPr>
        <w:t>In addition, I reviewed and approved the final manuscript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0D1909AA" w14:textId="77777777" w:rsidR="00563453" w:rsidRPr="00D47AC8" w:rsidRDefault="00563453" w:rsidP="00563453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5C29AAFC" w14:textId="77777777" w:rsidR="00633C88" w:rsidRDefault="00B00C48" w:rsidP="00563453">
      <w:pPr>
        <w:pStyle w:val="ListParagraph"/>
        <w:numPr>
          <w:ilvl w:val="0"/>
          <w:numId w:val="10"/>
        </w:num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633C88">
        <w:rPr>
          <w:rFonts w:asciiTheme="majorBidi" w:hAnsiTheme="majorBidi" w:cstheme="majorBidi"/>
          <w:b/>
          <w:bCs/>
          <w:sz w:val="24"/>
          <w:szCs w:val="24"/>
        </w:rPr>
        <w:t>Mamrut S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, </w:t>
      </w:r>
      <w:r w:rsidRPr="00D47AC8">
        <w:rPr>
          <w:rFonts w:asciiTheme="majorBidi" w:hAnsiTheme="majorBidi" w:cstheme="majorBidi"/>
          <w:sz w:val="24"/>
          <w:szCs w:val="24"/>
        </w:rPr>
        <w:t>Avidan N,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Pr="00D47AC8">
        <w:rPr>
          <w:rFonts w:asciiTheme="majorBidi" w:hAnsiTheme="majorBidi" w:cstheme="majorBidi"/>
          <w:sz w:val="24"/>
          <w:szCs w:val="24"/>
        </w:rPr>
        <w:t>Truffault F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, </w:t>
      </w:r>
      <w:r w:rsidRPr="00D47AC8">
        <w:rPr>
          <w:rFonts w:asciiTheme="majorBidi" w:hAnsiTheme="majorBidi" w:cstheme="majorBidi"/>
          <w:sz w:val="24"/>
          <w:szCs w:val="24"/>
        </w:rPr>
        <w:t>Staun Ram E,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Pr="00D47AC8">
        <w:rPr>
          <w:rFonts w:asciiTheme="majorBidi" w:hAnsiTheme="majorBidi" w:cstheme="majorBidi"/>
          <w:sz w:val="24"/>
          <w:szCs w:val="24"/>
        </w:rPr>
        <w:t>Sharshar T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, </w:t>
      </w:r>
      <w:r w:rsidRPr="00D47AC8">
        <w:rPr>
          <w:rFonts w:asciiTheme="majorBidi" w:hAnsiTheme="majorBidi" w:cstheme="majorBidi"/>
          <w:sz w:val="24"/>
          <w:szCs w:val="24"/>
        </w:rPr>
        <w:t xml:space="preserve">Eymard B, 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Pr="00D47AC8">
        <w:rPr>
          <w:rFonts w:asciiTheme="majorBidi" w:hAnsiTheme="majorBidi" w:cstheme="majorBidi"/>
          <w:sz w:val="24"/>
          <w:szCs w:val="24"/>
        </w:rPr>
        <w:t>Frenkn M, Pitha J, Marc D, Servais L, Berrih-Aknin S, Miller A et al. (2017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). </w:t>
      </w:r>
      <w:r w:rsidRPr="00D47AC8">
        <w:rPr>
          <w:rFonts w:asciiTheme="majorBidi" w:hAnsiTheme="majorBidi" w:cstheme="majorBidi"/>
          <w:sz w:val="24"/>
          <w:szCs w:val="24"/>
        </w:rPr>
        <w:t>Methylome and transcriptome profiling in Myasthenia Gravis monozygotic twins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. </w:t>
      </w:r>
      <w:r w:rsidRPr="00633C88">
        <w:rPr>
          <w:rFonts w:asciiTheme="majorBidi" w:hAnsiTheme="majorBidi" w:cstheme="majorBidi"/>
          <w:i/>
          <w:iCs/>
          <w:sz w:val="24"/>
          <w:szCs w:val="24"/>
        </w:rPr>
        <w:t>Journal of Autoimmunity</w:t>
      </w:r>
      <w:r w:rsidR="00607DA8" w:rsidRPr="00D47AC8">
        <w:rPr>
          <w:rFonts w:asciiTheme="majorBidi" w:hAnsiTheme="majorBidi" w:cstheme="majorBidi"/>
          <w:sz w:val="24"/>
          <w:szCs w:val="24"/>
        </w:rPr>
        <w:t xml:space="preserve">. </w:t>
      </w:r>
      <w:r w:rsidR="00633C88" w:rsidRPr="00633C88">
        <w:rPr>
          <w:rFonts w:asciiTheme="majorBidi" w:hAnsiTheme="majorBidi" w:cstheme="majorBidi"/>
          <w:sz w:val="24"/>
          <w:szCs w:val="24"/>
        </w:rPr>
        <w:t>82:62-73</w:t>
      </w:r>
      <w:r w:rsidR="00633C88">
        <w:rPr>
          <w:rFonts w:asciiTheme="majorBidi" w:hAnsiTheme="majorBidi" w:cstheme="majorBidi"/>
          <w:sz w:val="24"/>
          <w:szCs w:val="24"/>
        </w:rPr>
        <w:t>.</w:t>
      </w:r>
      <w:r w:rsidR="00633C88" w:rsidRPr="00633C88">
        <w:rPr>
          <w:rFonts w:asciiTheme="majorBidi" w:hAnsiTheme="majorBidi" w:cstheme="majorBidi"/>
          <w:sz w:val="24"/>
          <w:szCs w:val="24"/>
        </w:rPr>
        <w:t xml:space="preserve"> </w:t>
      </w:r>
    </w:p>
    <w:p w14:paraId="2299691B" w14:textId="77777777" w:rsidR="00633C88" w:rsidRDefault="00D47AC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DOI</w:t>
      </w:r>
      <w:r w:rsidRPr="00D47AC8">
        <w:rPr>
          <w:rFonts w:asciiTheme="majorBidi" w:hAnsiTheme="majorBidi" w:cstheme="majorBidi"/>
          <w:sz w:val="24"/>
          <w:szCs w:val="24"/>
        </w:rPr>
        <w:t>: 10.1016/j.jaut.2017.05.005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</w:p>
    <w:p w14:paraId="6FC7FDA2" w14:textId="7EEDD74C" w:rsidR="00633C88" w:rsidRDefault="00633C8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633C88">
        <w:rPr>
          <w:rFonts w:asciiTheme="majorBidi" w:hAnsiTheme="majorBidi" w:cstheme="majorBidi"/>
          <w:sz w:val="24"/>
          <w:szCs w:val="24"/>
        </w:rPr>
        <w:t>(5-YR IF=</w:t>
      </w:r>
      <w:r w:rsidRPr="00633C88">
        <w:rPr>
          <w:rFonts w:asciiTheme="majorBidi" w:hAnsiTheme="majorBidi" w:cstheme="majorBidi"/>
          <w:sz w:val="24"/>
          <w:szCs w:val="24"/>
        </w:rPr>
        <w:t>8.7</w:t>
      </w:r>
      <w:r w:rsidRPr="00633C88">
        <w:rPr>
          <w:rFonts w:asciiTheme="majorBidi" w:hAnsiTheme="majorBidi" w:cstheme="majorBidi"/>
          <w:sz w:val="24"/>
          <w:szCs w:val="24"/>
        </w:rPr>
        <w:t xml:space="preserve">, Q1 </w:t>
      </w:r>
      <w:r w:rsidRPr="00633C88">
        <w:rPr>
          <w:rFonts w:asciiTheme="majorBidi" w:hAnsiTheme="majorBidi" w:cstheme="majorBidi"/>
          <w:sz w:val="24"/>
          <w:szCs w:val="24"/>
        </w:rPr>
        <w:t>Immunology and Allergy</w:t>
      </w:r>
      <w:r w:rsidRPr="00633C88">
        <w:rPr>
          <w:rFonts w:asciiTheme="majorBidi" w:hAnsiTheme="majorBidi" w:cstheme="majorBidi"/>
          <w:sz w:val="24"/>
          <w:szCs w:val="24"/>
        </w:rPr>
        <w:t>).</w:t>
      </w:r>
    </w:p>
    <w:p w14:paraId="7C157B6E" w14:textId="111B6702" w:rsidR="00633C88" w:rsidRPr="00633C88" w:rsidRDefault="00607DA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Role in the publication: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633C88" w:rsidRPr="00633C88">
        <w:rPr>
          <w:rFonts w:asciiTheme="majorBidi" w:hAnsiTheme="majorBidi" w:cstheme="majorBidi"/>
          <w:sz w:val="24"/>
          <w:szCs w:val="24"/>
        </w:rPr>
        <w:t>I formulated the research strategy, performed the lab tests</w:t>
      </w:r>
      <w:r w:rsidR="00633C88" w:rsidRPr="00633C88">
        <w:rPr>
          <w:rFonts w:asciiTheme="majorBidi" w:hAnsiTheme="majorBidi" w:cstheme="majorBidi"/>
          <w:sz w:val="24"/>
          <w:szCs w:val="24"/>
        </w:rPr>
        <w:t>,</w:t>
      </w:r>
      <w:r w:rsidR="00633C88" w:rsidRPr="00633C88">
        <w:rPr>
          <w:rFonts w:asciiTheme="majorBidi" w:hAnsiTheme="majorBidi" w:cstheme="majorBidi"/>
          <w:sz w:val="24"/>
          <w:szCs w:val="24"/>
        </w:rPr>
        <w:t xml:space="preserve"> data management and analysis and wrote the manuscript (all chapters). I prepared the article for submission according to the journal’s guidelines and replied to the reviewer’s comments. </w:t>
      </w:r>
    </w:p>
    <w:p w14:paraId="65654CBA" w14:textId="77777777" w:rsidR="00D47AC8" w:rsidRDefault="00D47AC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7D7D1E5E" w14:textId="00C9DC84" w:rsidR="00D47AC8" w:rsidRPr="00633C88" w:rsidRDefault="001E1F50" w:rsidP="00563453">
      <w:pPr>
        <w:pStyle w:val="ListParagraph"/>
        <w:numPr>
          <w:ilvl w:val="0"/>
          <w:numId w:val="10"/>
        </w:num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Mamrut S</w:t>
      </w:r>
      <w:r w:rsidRPr="00D47AC8">
        <w:rPr>
          <w:rFonts w:asciiTheme="majorBidi" w:hAnsiTheme="majorBidi" w:cstheme="majorBidi"/>
          <w:sz w:val="24"/>
          <w:szCs w:val="24"/>
        </w:rPr>
        <w:t>, Avidan N, Truffault F, Staun Ram E, Ginzburg E, Truffault F</w:t>
      </w:r>
      <w:r w:rsidRPr="00D47AC8">
        <w:rPr>
          <w:rFonts w:asciiTheme="majorBidi" w:eastAsia="Arial" w:hAnsiTheme="majorBidi" w:cstheme="majorBidi"/>
          <w:b/>
          <w:bCs/>
          <w:sz w:val="24"/>
          <w:szCs w:val="24"/>
        </w:rPr>
        <w:t xml:space="preserve">, </w:t>
      </w:r>
      <w:r w:rsidRPr="00D47AC8">
        <w:rPr>
          <w:rFonts w:asciiTheme="majorBidi" w:hAnsiTheme="majorBidi" w:cstheme="majorBidi"/>
          <w:sz w:val="24"/>
          <w:szCs w:val="24"/>
        </w:rPr>
        <w:t>Berrih-Aknin S, Miller A et al. (2015)</w:t>
      </w:r>
      <w:r w:rsidRPr="00D47AC8">
        <w:rPr>
          <w:rFonts w:asciiTheme="majorBidi" w:eastAsia="Arial" w:hAnsiTheme="majorBidi" w:cstheme="majorBidi"/>
          <w:sz w:val="24"/>
          <w:szCs w:val="24"/>
        </w:rPr>
        <w:t xml:space="preserve">. Integrative analysis of methylome and transcriptome in human blood identifies extensive sex- and immune cell-specific differentially methylated regions. </w:t>
      </w:r>
      <w:r w:rsidRPr="00633C88">
        <w:rPr>
          <w:rFonts w:asciiTheme="majorBidi" w:eastAsia="Arial" w:hAnsiTheme="majorBidi" w:cstheme="majorBidi"/>
          <w:i/>
          <w:iCs/>
          <w:sz w:val="24"/>
          <w:szCs w:val="24"/>
        </w:rPr>
        <w:t>Epigenetics</w:t>
      </w:r>
      <w:r w:rsidR="00633C88">
        <w:rPr>
          <w:rFonts w:asciiTheme="majorBidi" w:eastAsia="Arial" w:hAnsiTheme="majorBidi" w:cstheme="majorBidi"/>
          <w:sz w:val="24"/>
          <w:szCs w:val="24"/>
        </w:rPr>
        <w:t>.</w:t>
      </w:r>
      <w:r w:rsidRPr="00D47AC8">
        <w:rPr>
          <w:rFonts w:asciiTheme="majorBidi" w:eastAsia="Arial" w:hAnsiTheme="majorBidi" w:cstheme="majorBidi"/>
          <w:sz w:val="24"/>
          <w:szCs w:val="24"/>
        </w:rPr>
        <w:t xml:space="preserve"> </w:t>
      </w:r>
      <w:r w:rsidR="00633C88" w:rsidRPr="00633C88">
        <w:rPr>
          <w:rFonts w:asciiTheme="majorBidi" w:eastAsia="Arial" w:hAnsiTheme="majorBidi" w:cstheme="majorBidi"/>
          <w:sz w:val="24"/>
          <w:szCs w:val="24"/>
        </w:rPr>
        <w:t>10(10):943-57</w:t>
      </w:r>
      <w:r w:rsidR="00633C88">
        <w:rPr>
          <w:rFonts w:asciiTheme="majorBidi" w:eastAsia="Arial" w:hAnsiTheme="majorBidi" w:cstheme="majorBidi"/>
          <w:sz w:val="24"/>
          <w:szCs w:val="24"/>
        </w:rPr>
        <w:t>.</w:t>
      </w:r>
    </w:p>
    <w:p w14:paraId="10BCC828" w14:textId="15F2E712" w:rsidR="00633C88" w:rsidRDefault="00633C8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DOI</w:t>
      </w:r>
      <w:r w:rsidRPr="00633C88">
        <w:rPr>
          <w:rFonts w:asciiTheme="majorBidi" w:hAnsiTheme="majorBidi" w:cstheme="majorBidi"/>
          <w:sz w:val="24"/>
          <w:szCs w:val="24"/>
        </w:rPr>
        <w:t>: 10.1080/15592294.2015.1084462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3A26CA8F" w14:textId="04DDB6C3" w:rsidR="00633C88" w:rsidRDefault="00633C8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633C88">
        <w:rPr>
          <w:rFonts w:asciiTheme="majorBidi" w:hAnsiTheme="majorBidi" w:cstheme="majorBidi"/>
          <w:sz w:val="24"/>
          <w:szCs w:val="24"/>
        </w:rPr>
        <w:t>(5-YR IF=</w:t>
      </w:r>
      <w:r>
        <w:rPr>
          <w:rFonts w:asciiTheme="majorBidi" w:hAnsiTheme="majorBidi" w:cstheme="majorBidi"/>
          <w:sz w:val="24"/>
          <w:szCs w:val="24"/>
        </w:rPr>
        <w:t>3.4</w:t>
      </w:r>
      <w:r w:rsidRPr="00633C88">
        <w:rPr>
          <w:rFonts w:asciiTheme="majorBidi" w:hAnsiTheme="majorBidi" w:cstheme="majorBidi"/>
          <w:sz w:val="24"/>
          <w:szCs w:val="24"/>
        </w:rPr>
        <w:t xml:space="preserve">, Q1 </w:t>
      </w:r>
      <w:r>
        <w:rPr>
          <w:rFonts w:asciiTheme="majorBidi" w:hAnsiTheme="majorBidi" w:cstheme="majorBidi"/>
          <w:sz w:val="24"/>
          <w:szCs w:val="24"/>
        </w:rPr>
        <w:t>Medicine (miscellaneous) and Q2 for Cancer research and Molecular Biology</w:t>
      </w:r>
      <w:r w:rsidRPr="00633C88">
        <w:rPr>
          <w:rFonts w:asciiTheme="majorBidi" w:hAnsiTheme="majorBidi" w:cstheme="majorBidi"/>
          <w:sz w:val="24"/>
          <w:szCs w:val="24"/>
        </w:rPr>
        <w:t>).</w:t>
      </w:r>
    </w:p>
    <w:p w14:paraId="774AFE43" w14:textId="27FF8844" w:rsidR="00D47AC8" w:rsidRDefault="001E1F50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Role in the publication: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815821" w:rsidRPr="00633C88">
        <w:rPr>
          <w:rFonts w:asciiTheme="majorBidi" w:hAnsiTheme="majorBidi" w:cstheme="majorBidi"/>
          <w:sz w:val="24"/>
          <w:szCs w:val="24"/>
        </w:rPr>
        <w:t xml:space="preserve">I formulated the research strategy, performed the lab tests, data management and analysis and wrote the manuscript (all chapters). I prepared the article for submission according to the journal’s guidelines and replied to the reviewer’s comments. </w:t>
      </w:r>
    </w:p>
    <w:p w14:paraId="1F781E02" w14:textId="77777777" w:rsidR="00D47AC8" w:rsidRPr="00D47AC8" w:rsidRDefault="00D47AC8" w:rsidP="00563453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14:paraId="126827D3" w14:textId="289ED1B4" w:rsidR="00B37B78" w:rsidRDefault="00815821" w:rsidP="00563453">
      <w:pPr>
        <w:pStyle w:val="ListParagraph"/>
        <w:numPr>
          <w:ilvl w:val="0"/>
          <w:numId w:val="10"/>
        </w:num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Harony-Nicolas H#, </w:t>
      </w:r>
      <w:r w:rsidR="001E1F50" w:rsidRPr="00D47AC8">
        <w:rPr>
          <w:rFonts w:asciiTheme="majorBidi" w:hAnsiTheme="majorBidi" w:cstheme="majorBidi"/>
          <w:b/>
          <w:bCs/>
          <w:sz w:val="24"/>
          <w:szCs w:val="24"/>
        </w:rPr>
        <w:t>Mamrut S</w:t>
      </w:r>
      <w:r w:rsidR="001E1F50" w:rsidRPr="00D47AC8">
        <w:rPr>
          <w:rFonts w:asciiTheme="majorBidi" w:hAnsiTheme="majorBidi" w:cstheme="majorBidi"/>
          <w:sz w:val="24"/>
          <w:szCs w:val="24"/>
        </w:rPr>
        <w:t>#, Brodsky L, Shahar-Gold H, Barki-Harrington L, Wagner S et al. (</w:t>
      </w:r>
      <w:r w:rsidR="00B37B78">
        <w:rPr>
          <w:rFonts w:asciiTheme="majorBidi" w:hAnsiTheme="majorBidi" w:cstheme="majorBidi"/>
          <w:sz w:val="24"/>
          <w:szCs w:val="24"/>
        </w:rPr>
        <w:t>2014</w:t>
      </w:r>
      <w:r w:rsidR="001E1F50" w:rsidRPr="00D47AC8">
        <w:rPr>
          <w:rFonts w:asciiTheme="majorBidi" w:hAnsiTheme="majorBidi" w:cstheme="majorBidi"/>
          <w:sz w:val="24"/>
          <w:szCs w:val="24"/>
        </w:rPr>
        <w:t>)</w:t>
      </w:r>
      <w:r w:rsidR="001E1F50" w:rsidRPr="00D47AC8">
        <w:rPr>
          <w:rFonts w:asciiTheme="majorBidi" w:eastAsia="Arial" w:hAnsiTheme="majorBidi" w:cstheme="majorBidi"/>
          <w:sz w:val="24"/>
          <w:szCs w:val="24"/>
        </w:rPr>
        <w:t>.</w:t>
      </w:r>
      <w:r w:rsidR="001E1F50" w:rsidRPr="00D47AC8">
        <w:rPr>
          <w:rFonts w:asciiTheme="majorBidi" w:hAnsiTheme="majorBidi" w:cstheme="majorBidi"/>
          <w:sz w:val="24"/>
          <w:szCs w:val="24"/>
        </w:rPr>
        <w:t xml:space="preserve"> Brain region-specific methylation in the promoter of the murine oxytocin receptor gene is involved in its expression regulation. </w:t>
      </w:r>
      <w:r w:rsidR="001E1F50" w:rsidRPr="00815821">
        <w:rPr>
          <w:rFonts w:asciiTheme="majorBidi" w:hAnsiTheme="majorBidi" w:cstheme="majorBidi"/>
          <w:i/>
          <w:iCs/>
          <w:sz w:val="24"/>
          <w:szCs w:val="24"/>
        </w:rPr>
        <w:t>Psychoneuroendocrinology</w:t>
      </w:r>
      <w:r w:rsidR="00B37B78">
        <w:rPr>
          <w:rFonts w:asciiTheme="majorBidi" w:hAnsiTheme="majorBidi" w:cstheme="majorBidi"/>
          <w:sz w:val="24"/>
          <w:szCs w:val="24"/>
        </w:rPr>
        <w:t>.</w:t>
      </w:r>
      <w:r w:rsidR="001E1F50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B37B78" w:rsidRPr="00B37B78">
        <w:rPr>
          <w:rFonts w:asciiTheme="majorBidi" w:hAnsiTheme="majorBidi" w:cstheme="majorBidi"/>
          <w:sz w:val="24"/>
          <w:szCs w:val="24"/>
        </w:rPr>
        <w:t>39:121-131</w:t>
      </w:r>
      <w:r w:rsidR="001E1F50" w:rsidRPr="00D47AC8">
        <w:rPr>
          <w:rFonts w:asciiTheme="majorBidi" w:hAnsiTheme="majorBidi" w:cstheme="majorBidi"/>
          <w:sz w:val="24"/>
          <w:szCs w:val="24"/>
        </w:rPr>
        <w:t>. </w:t>
      </w:r>
    </w:p>
    <w:p w14:paraId="39346994" w14:textId="77777777" w:rsidR="00B37B78" w:rsidRDefault="00B37B7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DOI</w:t>
      </w:r>
      <w:r w:rsidR="001E1F50" w:rsidRPr="00D47AC8">
        <w:rPr>
          <w:rFonts w:asciiTheme="majorBidi" w:hAnsiTheme="majorBidi" w:cstheme="majorBidi"/>
          <w:sz w:val="24"/>
          <w:szCs w:val="24"/>
        </w:rPr>
        <w:t>: 10.1016/j.psyneuen.2013.10.004. </w:t>
      </w:r>
    </w:p>
    <w:p w14:paraId="1C7C0904" w14:textId="1829C70D" w:rsidR="00B37B78" w:rsidRDefault="00B37B78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633C88">
        <w:rPr>
          <w:rFonts w:asciiTheme="majorBidi" w:hAnsiTheme="majorBidi" w:cstheme="majorBidi"/>
          <w:sz w:val="24"/>
          <w:szCs w:val="24"/>
        </w:rPr>
        <w:t>(5-YR IF=</w:t>
      </w:r>
      <w:r>
        <w:rPr>
          <w:rFonts w:asciiTheme="majorBidi" w:hAnsiTheme="majorBidi" w:cstheme="majorBidi"/>
          <w:sz w:val="24"/>
          <w:szCs w:val="24"/>
        </w:rPr>
        <w:t>4</w:t>
      </w:r>
      <w:r w:rsidRPr="00633C88">
        <w:rPr>
          <w:rFonts w:asciiTheme="majorBidi" w:hAnsiTheme="majorBidi" w:cstheme="majorBidi"/>
          <w:sz w:val="24"/>
          <w:szCs w:val="24"/>
        </w:rPr>
        <w:t xml:space="preserve">, Q1 </w:t>
      </w:r>
      <w:r>
        <w:rPr>
          <w:rFonts w:asciiTheme="majorBidi" w:hAnsiTheme="majorBidi" w:cstheme="majorBidi"/>
          <w:sz w:val="24"/>
          <w:szCs w:val="24"/>
        </w:rPr>
        <w:t>Endocrinology, Diabetes and Metabolism, Endocrine and Autonomic Systems</w:t>
      </w:r>
      <w:r w:rsidRPr="00633C88">
        <w:rPr>
          <w:rFonts w:asciiTheme="majorBidi" w:hAnsiTheme="majorBidi" w:cstheme="majorBidi"/>
          <w:sz w:val="24"/>
          <w:szCs w:val="24"/>
        </w:rPr>
        <w:t>).</w:t>
      </w:r>
    </w:p>
    <w:p w14:paraId="2967FCBD" w14:textId="5D72B272" w:rsidR="00D47AC8" w:rsidRDefault="001E1F50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>(#,Equal contribution).</w:t>
      </w:r>
    </w:p>
    <w:p w14:paraId="6C0CD5D1" w14:textId="5B42AD4F" w:rsidR="00B37B78" w:rsidRDefault="001E1F50" w:rsidP="00563453">
      <w:pPr>
        <w:pStyle w:val="ListParagraph"/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Role in the publication: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B37B78" w:rsidRPr="00633C88">
        <w:rPr>
          <w:rFonts w:asciiTheme="majorBidi" w:hAnsiTheme="majorBidi" w:cstheme="majorBidi"/>
          <w:sz w:val="24"/>
          <w:szCs w:val="24"/>
        </w:rPr>
        <w:t xml:space="preserve">I formulated the research strategy, performed the lab tests, data management and analysis and wrote the manuscript (all chapters). I prepared the article for submission according to the journal’s guidelines and replied to the reviewer’s comments. </w:t>
      </w:r>
    </w:p>
    <w:p w14:paraId="7D6D9B54" w14:textId="77777777" w:rsidR="001E1F50" w:rsidRDefault="001E1F50" w:rsidP="001E1F50">
      <w:pPr>
        <w:bidi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14:paraId="31B9A7A8" w14:textId="77777777" w:rsidR="00D47AC8" w:rsidRDefault="00D47AC8" w:rsidP="00D47AC8">
      <w:pPr>
        <w:bidi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4F823EAF" w14:textId="510FD04F" w:rsidR="00B26CAA" w:rsidRDefault="00B26CAA" w:rsidP="003B5113">
      <w:pPr>
        <w:pStyle w:val="ListParagraph"/>
        <w:numPr>
          <w:ilvl w:val="0"/>
          <w:numId w:val="10"/>
        </w:numPr>
        <w:shd w:val="clear" w:color="auto" w:fill="FFFFFF"/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B26CAA">
        <w:rPr>
          <w:rFonts w:asciiTheme="majorBidi" w:hAnsiTheme="majorBidi" w:cstheme="majorBidi"/>
          <w:b/>
          <w:bCs/>
          <w:sz w:val="24"/>
          <w:szCs w:val="24"/>
        </w:rPr>
        <w:t>Mamrut S</w:t>
      </w:r>
      <w:r w:rsidRPr="00B26CAA">
        <w:rPr>
          <w:rFonts w:asciiTheme="majorBidi" w:hAnsiTheme="majorBidi" w:cstheme="majorBidi"/>
          <w:sz w:val="24"/>
          <w:szCs w:val="24"/>
        </w:rPr>
        <w:t xml:space="preserve">#, Harony-Nicolas H#, </w:t>
      </w:r>
      <w:r w:rsidRPr="00B26CAA">
        <w:rPr>
          <w:rFonts w:asciiTheme="majorBidi" w:hAnsiTheme="majorBidi" w:cstheme="majorBidi"/>
          <w:sz w:val="24"/>
          <w:szCs w:val="24"/>
        </w:rPr>
        <w:t>Sood</w:t>
      </w:r>
      <w:r w:rsidRPr="00B26CAA">
        <w:rPr>
          <w:rFonts w:asciiTheme="majorBidi" w:hAnsiTheme="majorBidi" w:cstheme="majorBidi"/>
          <w:sz w:val="24"/>
          <w:szCs w:val="24"/>
        </w:rPr>
        <w:t xml:space="preserve"> R, Shahar-Gold H, </w:t>
      </w:r>
      <w:r w:rsidRPr="00B26CAA">
        <w:rPr>
          <w:rFonts w:asciiTheme="majorBidi" w:hAnsiTheme="majorBidi" w:cstheme="majorBidi"/>
          <w:sz w:val="24"/>
          <w:szCs w:val="24"/>
        </w:rPr>
        <w:t>Gainer</w:t>
      </w:r>
      <w:r w:rsidRPr="00B26CAA">
        <w:rPr>
          <w:rFonts w:asciiTheme="majorBidi" w:hAnsiTheme="majorBidi" w:cstheme="majorBidi"/>
          <w:sz w:val="24"/>
          <w:szCs w:val="24"/>
        </w:rPr>
        <w:t xml:space="preserve"> H, </w:t>
      </w:r>
      <w:r w:rsidRPr="00B26CAA">
        <w:rPr>
          <w:rFonts w:asciiTheme="majorBidi" w:hAnsiTheme="majorBidi" w:cstheme="majorBidi"/>
          <w:sz w:val="24"/>
          <w:szCs w:val="24"/>
        </w:rPr>
        <w:t>Shi</w:t>
      </w:r>
      <w:r w:rsidRPr="00B26CAA">
        <w:rPr>
          <w:rFonts w:asciiTheme="majorBidi" w:hAnsiTheme="majorBidi" w:cstheme="majorBidi"/>
          <w:sz w:val="24"/>
          <w:szCs w:val="24"/>
        </w:rPr>
        <w:t xml:space="preserve"> Y, Barki-Harrington L, Wagner S et al. (2013). DNA Methylation of Specific CpG Sites in the Promoter Region Regulates the Transcription of the Mouse Oxytocin Receptor. PLOS One, 8(2):e56869.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1EB5457F" w14:textId="5C07A975" w:rsidR="00B26CAA" w:rsidRDefault="00B26CAA" w:rsidP="003B5113">
      <w:pPr>
        <w:pStyle w:val="ListParagraph"/>
        <w:shd w:val="clear" w:color="auto" w:fill="FFFFFF"/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DOI</w:t>
      </w:r>
      <w:r w:rsidRPr="00B26CAA">
        <w:rPr>
          <w:rFonts w:asciiTheme="majorBidi" w:hAnsiTheme="majorBidi" w:cstheme="majorBidi"/>
          <w:sz w:val="24"/>
          <w:szCs w:val="24"/>
        </w:rPr>
        <w:t>: 10.1371/journal.pone.0056869</w:t>
      </w:r>
    </w:p>
    <w:p w14:paraId="36BDEB80" w14:textId="2CFCE29E" w:rsidR="00B26CAA" w:rsidRPr="00B26CAA" w:rsidRDefault="00B26CAA" w:rsidP="003B5113">
      <w:pPr>
        <w:pStyle w:val="ListParagraph"/>
        <w:shd w:val="clear" w:color="auto" w:fill="FFFFFF"/>
        <w:bidi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B26CAA">
        <w:rPr>
          <w:rFonts w:asciiTheme="majorBidi" w:hAnsiTheme="majorBidi" w:cstheme="majorBidi"/>
          <w:sz w:val="24"/>
          <w:szCs w:val="24"/>
        </w:rPr>
        <w:t>(#, Equal contribution).</w:t>
      </w:r>
    </w:p>
    <w:p w14:paraId="471F8CBE" w14:textId="529C8FBA" w:rsidR="00B26CAA" w:rsidRPr="00B26CAA" w:rsidRDefault="00B26CAA" w:rsidP="003B5113">
      <w:pPr>
        <w:pStyle w:val="ListParagraph"/>
        <w:bidi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</w:rPr>
        <w:t>Role in the publication: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Pr="00633C88">
        <w:rPr>
          <w:rFonts w:asciiTheme="majorBidi" w:hAnsiTheme="majorBidi" w:cstheme="majorBidi"/>
          <w:sz w:val="24"/>
          <w:szCs w:val="24"/>
        </w:rPr>
        <w:t xml:space="preserve">I formulated the research strategy, performed the lab tests, data management and analysis and wrote the manuscript (all chapters). I prepared the article for submission according to the journal’s guidelines and replied to the reviewer’s comments. </w:t>
      </w:r>
    </w:p>
    <w:p w14:paraId="3132E952" w14:textId="77777777" w:rsidR="00B26CAA" w:rsidRPr="00D47AC8" w:rsidRDefault="00B26CAA" w:rsidP="00B26CAA">
      <w:pPr>
        <w:bidi w:val="0"/>
        <w:spacing w:after="0" w:line="276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70ECF274" w14:textId="77777777" w:rsidR="001C60F5" w:rsidRPr="00D47AC8" w:rsidRDefault="001C60F5" w:rsidP="00A2534B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7AC8">
        <w:rPr>
          <w:rFonts w:asciiTheme="majorBidi" w:hAnsiTheme="majorBidi" w:cstheme="majorBidi"/>
          <w:b/>
          <w:bCs/>
          <w:sz w:val="24"/>
          <w:szCs w:val="24"/>
          <w:u w:val="single"/>
        </w:rPr>
        <w:t>Summary of my Activities and Future Plans</w:t>
      </w:r>
    </w:p>
    <w:p w14:paraId="7103AFF0" w14:textId="0238B514" w:rsidR="00506AF1" w:rsidRDefault="00506AF1" w:rsidP="0011183D">
      <w:p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 the past 11 years I </w:t>
      </w:r>
      <w:r w:rsidR="0016565F">
        <w:rPr>
          <w:rFonts w:asciiTheme="majorBidi" w:hAnsiTheme="majorBidi" w:cstheme="majorBidi"/>
          <w:sz w:val="24"/>
          <w:szCs w:val="24"/>
        </w:rPr>
        <w:t>have had</w:t>
      </w:r>
      <w:r>
        <w:rPr>
          <w:rFonts w:asciiTheme="majorBidi" w:hAnsiTheme="majorBidi" w:cstheme="majorBidi"/>
          <w:sz w:val="24"/>
          <w:szCs w:val="24"/>
        </w:rPr>
        <w:t xml:space="preserve"> the opportunity to perform statistical analyses including but not limited to big-data and quality assurance. </w:t>
      </w:r>
    </w:p>
    <w:p w14:paraId="4198F3CC" w14:textId="77777777" w:rsidR="00506AF1" w:rsidRDefault="001C60F5" w:rsidP="0038699C">
      <w:p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>My first tea</w:t>
      </w:r>
      <w:r w:rsidR="00503D6A" w:rsidRPr="00D47AC8">
        <w:rPr>
          <w:rFonts w:asciiTheme="majorBidi" w:hAnsiTheme="majorBidi" w:cstheme="majorBidi"/>
          <w:sz w:val="24"/>
          <w:szCs w:val="24"/>
        </w:rPr>
        <w:t>ching exp</w:t>
      </w:r>
      <w:r w:rsidR="002B14F7" w:rsidRPr="00D47AC8">
        <w:rPr>
          <w:rFonts w:asciiTheme="majorBidi" w:hAnsiTheme="majorBidi" w:cstheme="majorBidi"/>
          <w:sz w:val="24"/>
          <w:szCs w:val="24"/>
        </w:rPr>
        <w:t>erience was just after I finis</w:t>
      </w:r>
      <w:r w:rsidR="00503D6A" w:rsidRPr="00D47AC8">
        <w:rPr>
          <w:rFonts w:asciiTheme="majorBidi" w:hAnsiTheme="majorBidi" w:cstheme="majorBidi"/>
          <w:sz w:val="24"/>
          <w:szCs w:val="24"/>
        </w:rPr>
        <w:t xml:space="preserve">hed my </w:t>
      </w:r>
      <w:r w:rsidR="002B14F7" w:rsidRPr="00D47AC8">
        <w:rPr>
          <w:rFonts w:asciiTheme="majorBidi" w:hAnsiTheme="majorBidi" w:cstheme="majorBidi"/>
          <w:sz w:val="24"/>
          <w:szCs w:val="24"/>
        </w:rPr>
        <w:t>BSc degree</w:t>
      </w:r>
      <w:r w:rsidR="00A21B19" w:rsidRPr="00D47AC8">
        <w:rPr>
          <w:rFonts w:asciiTheme="majorBidi" w:hAnsiTheme="majorBidi" w:cstheme="majorBidi"/>
          <w:sz w:val="24"/>
          <w:szCs w:val="24"/>
        </w:rPr>
        <w:t xml:space="preserve"> on 2008,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I worked as a teacher for 2 years in the Hebrew Reali school</w:t>
      </w:r>
      <w:r w:rsidR="00506AF1">
        <w:rPr>
          <w:rFonts w:asciiTheme="majorBidi" w:hAnsiTheme="majorBidi" w:cstheme="majorBidi"/>
          <w:sz w:val="24"/>
          <w:szCs w:val="24"/>
        </w:rPr>
        <w:t xml:space="preserve">. 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As a high school teacher I also Guided school students in their biotope projects training them how to conduct a small research project and supervised their work. </w:t>
      </w:r>
    </w:p>
    <w:p w14:paraId="1C7AF3B4" w14:textId="1CBDA9B4" w:rsidR="00A21B19" w:rsidRPr="00D47AC8" w:rsidRDefault="00A21B19" w:rsidP="00506AF1">
      <w:p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D47AC8">
        <w:rPr>
          <w:rFonts w:asciiTheme="majorBidi" w:hAnsiTheme="majorBidi" w:cstheme="majorBidi"/>
          <w:sz w:val="24"/>
          <w:szCs w:val="24"/>
        </w:rPr>
        <w:t xml:space="preserve">In 2009 I started to work as a research assistant </w:t>
      </w:r>
      <w:r w:rsidR="0038699C" w:rsidRPr="00D47AC8">
        <w:rPr>
          <w:rFonts w:asciiTheme="majorBidi" w:hAnsiTheme="majorBidi" w:cstheme="majorBidi"/>
          <w:sz w:val="24"/>
          <w:szCs w:val="24"/>
        </w:rPr>
        <w:t>in a laboratory for plant genomics and disease at the faculty of natural sciences in Haifa university. During this time, I lea</w:t>
      </w:r>
      <w:r w:rsidR="00506AF1">
        <w:rPr>
          <w:rFonts w:asciiTheme="majorBidi" w:hAnsiTheme="majorBidi" w:cstheme="majorBidi"/>
          <w:sz w:val="24"/>
          <w:szCs w:val="24"/>
        </w:rPr>
        <w:t>r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nt molecular lab techniques and decided to </w:t>
      </w:r>
      <w:r w:rsidR="00506AF1">
        <w:rPr>
          <w:rFonts w:asciiTheme="majorBidi" w:hAnsiTheme="majorBidi" w:cstheme="majorBidi"/>
          <w:sz w:val="24"/>
          <w:szCs w:val="24"/>
        </w:rPr>
        <w:t>pursue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a </w:t>
      </w:r>
      <w:r w:rsidR="00506AF1" w:rsidRPr="00D47AC8">
        <w:rPr>
          <w:rFonts w:asciiTheme="majorBidi" w:hAnsiTheme="majorBidi" w:cstheme="majorBidi"/>
          <w:sz w:val="24"/>
          <w:szCs w:val="24"/>
        </w:rPr>
        <w:t>master’s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degree in the Neurobiology and Etiology department </w:t>
      </w:r>
      <w:r w:rsidR="00506AF1">
        <w:rPr>
          <w:rFonts w:asciiTheme="majorBidi" w:hAnsiTheme="majorBidi" w:cstheme="majorBidi"/>
          <w:sz w:val="24"/>
          <w:szCs w:val="24"/>
        </w:rPr>
        <w:t>at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Haifa university. I performed my thesis in a molecular lab and my research was about </w:t>
      </w:r>
      <w:r w:rsidR="00506AF1" w:rsidRPr="00D47AC8">
        <w:rPr>
          <w:rFonts w:asciiTheme="majorBidi" w:hAnsiTheme="majorBidi" w:cstheme="majorBidi"/>
          <w:sz w:val="24"/>
          <w:szCs w:val="24"/>
        </w:rPr>
        <w:t>epigenetic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mechanisms controlling the gene expression of the oxytocin receptor in the mouse and rat brain. During my MSc studies I published 2 papers.</w:t>
      </w:r>
      <w:r w:rsidR="00971431">
        <w:rPr>
          <w:rFonts w:asciiTheme="majorBidi" w:hAnsiTheme="majorBidi" w:cstheme="majorBidi"/>
          <w:sz w:val="24"/>
          <w:szCs w:val="24"/>
        </w:rPr>
        <w:t xml:space="preserve"> The main research analyses included extensive data management and implementation models (such as the mixed </w:t>
      </w:r>
      <w:r w:rsidR="00971431">
        <w:rPr>
          <w:rFonts w:asciiTheme="majorBidi" w:hAnsiTheme="majorBidi" w:cstheme="majorBidi"/>
          <w:sz w:val="24"/>
          <w:szCs w:val="24"/>
        </w:rPr>
        <w:t>ANOVA</w:t>
      </w:r>
      <w:r w:rsidR="00971431">
        <w:rPr>
          <w:rFonts w:asciiTheme="majorBidi" w:hAnsiTheme="majorBidi" w:cstheme="majorBidi"/>
          <w:sz w:val="24"/>
          <w:szCs w:val="24"/>
        </w:rPr>
        <w:t xml:space="preserve"> model, with SPSS software). </w:t>
      </w:r>
    </w:p>
    <w:p w14:paraId="33E4046D" w14:textId="258BD6CE" w:rsidR="00C76572" w:rsidRPr="00D47AC8" w:rsidRDefault="00971431" w:rsidP="001D6CF4">
      <w:p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In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2013 I started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my PhD studies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in the Technion's Rappaport medicine faculty and my thesis topic was Epigenetic mechanisms of autoimmune diseases. I performed many </w:t>
      </w:r>
      <w:r>
        <w:rPr>
          <w:rFonts w:asciiTheme="majorBidi" w:hAnsiTheme="majorBidi" w:cstheme="majorBidi"/>
          <w:sz w:val="24"/>
          <w:szCs w:val="24"/>
        </w:rPr>
        <w:t>b</w:t>
      </w:r>
      <w:r w:rsidR="0038699C" w:rsidRPr="00D47AC8">
        <w:rPr>
          <w:rFonts w:asciiTheme="majorBidi" w:hAnsiTheme="majorBidi" w:cstheme="majorBidi"/>
          <w:sz w:val="24"/>
          <w:szCs w:val="24"/>
        </w:rPr>
        <w:t>ig</w:t>
      </w:r>
      <w:r>
        <w:rPr>
          <w:rFonts w:asciiTheme="majorBidi" w:hAnsiTheme="majorBidi" w:cstheme="majorBidi"/>
          <w:sz w:val="24"/>
          <w:szCs w:val="24"/>
        </w:rPr>
        <w:t>-</w:t>
      </w:r>
      <w:r w:rsidR="0038699C" w:rsidRPr="00D47AC8">
        <w:rPr>
          <w:rFonts w:asciiTheme="majorBidi" w:hAnsiTheme="majorBidi" w:cstheme="majorBidi"/>
          <w:sz w:val="24"/>
          <w:szCs w:val="24"/>
        </w:rPr>
        <w:t>data analys</w:t>
      </w:r>
      <w:r>
        <w:rPr>
          <w:rFonts w:asciiTheme="majorBidi" w:hAnsiTheme="majorBidi" w:cstheme="majorBidi"/>
          <w:sz w:val="24"/>
          <w:szCs w:val="24"/>
        </w:rPr>
        <w:t>e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s </w:t>
      </w:r>
      <w:r>
        <w:rPr>
          <w:rFonts w:asciiTheme="majorBidi" w:hAnsiTheme="majorBidi" w:cstheme="majorBidi"/>
          <w:sz w:val="24"/>
          <w:szCs w:val="24"/>
        </w:rPr>
        <w:t xml:space="preserve">using R, JMP and </w:t>
      </w:r>
      <w:r w:rsidRPr="003B5113">
        <w:rPr>
          <w:rFonts w:asciiTheme="majorBidi" w:hAnsiTheme="majorBidi" w:cstheme="majorBidi"/>
          <w:sz w:val="24"/>
          <w:szCs w:val="24"/>
        </w:rPr>
        <w:t xml:space="preserve">QIAGEN </w:t>
      </w:r>
      <w:r w:rsidRPr="00971431">
        <w:rPr>
          <w:rFonts w:asciiTheme="majorBidi" w:hAnsiTheme="majorBidi" w:cstheme="majorBidi"/>
          <w:sz w:val="24"/>
          <w:szCs w:val="24"/>
        </w:rPr>
        <w:t>ingenuity pathway analysis</w:t>
      </w:r>
      <w:r w:rsidRPr="00971431">
        <w:rPr>
          <w:rFonts w:asciiTheme="majorBidi" w:hAnsiTheme="majorBidi" w:cstheme="majorBidi"/>
          <w:sz w:val="24"/>
          <w:szCs w:val="24"/>
        </w:rPr>
        <w:t xml:space="preserve"> </w:t>
      </w:r>
      <w:r w:rsidRPr="003B5113">
        <w:rPr>
          <w:rFonts w:asciiTheme="majorBidi" w:hAnsiTheme="majorBidi" w:cstheme="majorBidi"/>
          <w:sz w:val="24"/>
          <w:szCs w:val="24"/>
        </w:rPr>
        <w:t>softwares</w:t>
      </w:r>
      <w:r>
        <w:rPr>
          <w:rFonts w:asciiTheme="majorBidi" w:hAnsiTheme="majorBidi" w:cstheme="majorBidi"/>
          <w:sz w:val="24"/>
          <w:szCs w:val="24"/>
        </w:rPr>
        <w:t>,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38699C" w:rsidRPr="00D47AC8">
        <w:rPr>
          <w:rFonts w:asciiTheme="majorBidi" w:hAnsiTheme="majorBidi" w:cstheme="majorBidi"/>
          <w:sz w:val="24"/>
          <w:szCs w:val="24"/>
        </w:rPr>
        <w:t>searching for methylation patterns and affecting gene expression in many immune related genes.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 During my PhD</w:t>
      </w:r>
      <w:r>
        <w:rPr>
          <w:rFonts w:asciiTheme="majorBidi" w:hAnsiTheme="majorBidi" w:cstheme="majorBidi"/>
          <w:sz w:val="24"/>
          <w:szCs w:val="24"/>
        </w:rPr>
        <w:t>,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 I also published 2 papers.</w:t>
      </w:r>
      <w:r w:rsidR="0038699C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Between 2013 and 2016 </w:t>
      </w:r>
      <w:r w:rsidR="002B14F7" w:rsidRPr="00D47AC8">
        <w:rPr>
          <w:rFonts w:asciiTheme="majorBidi" w:hAnsiTheme="majorBidi" w:cstheme="majorBidi"/>
          <w:sz w:val="24"/>
          <w:szCs w:val="24"/>
        </w:rPr>
        <w:t>I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 also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worked as a teaching assistant of </w:t>
      </w:r>
      <w:r>
        <w:rPr>
          <w:rFonts w:asciiTheme="majorBidi" w:hAnsiTheme="majorBidi" w:cstheme="majorBidi"/>
          <w:sz w:val="24"/>
          <w:szCs w:val="24"/>
        </w:rPr>
        <w:t>medical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students in several courses at the </w:t>
      </w:r>
      <w:r w:rsidRPr="00D47AC8">
        <w:rPr>
          <w:rFonts w:asciiTheme="majorBidi" w:hAnsiTheme="majorBidi" w:cstheme="majorBidi"/>
          <w:sz w:val="24"/>
          <w:szCs w:val="24"/>
        </w:rPr>
        <w:t>Technion’s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Rapaport medicine school such as Bacterio</w:t>
      </w:r>
      <w:r w:rsidR="00B0721F" w:rsidRPr="00D47AC8">
        <w:rPr>
          <w:rFonts w:asciiTheme="majorBidi" w:hAnsiTheme="majorBidi" w:cstheme="majorBidi"/>
          <w:sz w:val="24"/>
          <w:szCs w:val="24"/>
        </w:rPr>
        <w:t>logy, Mycology and Hematology. I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n addition to these </w:t>
      </w:r>
      <w:r w:rsidRPr="00D47AC8">
        <w:rPr>
          <w:rFonts w:asciiTheme="majorBidi" w:hAnsiTheme="majorBidi" w:cstheme="majorBidi"/>
          <w:sz w:val="24"/>
          <w:szCs w:val="24"/>
        </w:rPr>
        <w:t>courses,</w:t>
      </w:r>
      <w:r w:rsidR="002B14F7" w:rsidRPr="00D47AC8">
        <w:rPr>
          <w:rFonts w:asciiTheme="majorBidi" w:hAnsiTheme="majorBidi" w:cstheme="majorBidi"/>
          <w:sz w:val="24"/>
          <w:szCs w:val="24"/>
        </w:rPr>
        <w:t xml:space="preserve"> I also had the privilege to work with Dr. Liat Linde and establish a new course 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at the </w:t>
      </w:r>
      <w:r w:rsidRPr="00D47AC8">
        <w:rPr>
          <w:rFonts w:asciiTheme="majorBidi" w:hAnsiTheme="majorBidi" w:cstheme="majorBidi"/>
          <w:sz w:val="24"/>
          <w:szCs w:val="24"/>
        </w:rPr>
        <w:t>Technion’s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 Rapaport </w:t>
      </w:r>
      <w:r>
        <w:rPr>
          <w:rFonts w:asciiTheme="majorBidi" w:hAnsiTheme="majorBidi" w:cstheme="majorBidi"/>
          <w:sz w:val="24"/>
          <w:szCs w:val="24"/>
        </w:rPr>
        <w:t>medical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 school teaching MS</w:t>
      </w:r>
      <w:r>
        <w:rPr>
          <w:rFonts w:asciiTheme="majorBidi" w:hAnsiTheme="majorBidi" w:cstheme="majorBidi"/>
          <w:sz w:val="24"/>
          <w:szCs w:val="24"/>
        </w:rPr>
        <w:t>.</w:t>
      </w:r>
      <w:r w:rsidR="00B0721F" w:rsidRPr="00D47AC8">
        <w:rPr>
          <w:rFonts w:asciiTheme="majorBidi" w:hAnsiTheme="majorBidi" w:cstheme="majorBidi"/>
          <w:sz w:val="24"/>
          <w:szCs w:val="24"/>
        </w:rPr>
        <w:t>c and Ph</w:t>
      </w:r>
      <w:r>
        <w:rPr>
          <w:rFonts w:asciiTheme="majorBidi" w:hAnsiTheme="majorBidi" w:cstheme="majorBidi"/>
          <w:sz w:val="24"/>
          <w:szCs w:val="24"/>
        </w:rPr>
        <w:t>.</w:t>
      </w:r>
      <w:r w:rsidR="00B0721F" w:rsidRPr="00D47AC8">
        <w:rPr>
          <w:rFonts w:asciiTheme="majorBidi" w:hAnsiTheme="majorBidi" w:cstheme="majorBidi"/>
          <w:sz w:val="24"/>
          <w:szCs w:val="24"/>
        </w:rPr>
        <w:t>D students advanced genomic technologies</w:t>
      </w:r>
      <w:r>
        <w:rPr>
          <w:rFonts w:asciiTheme="majorBidi" w:hAnsiTheme="majorBidi" w:cstheme="majorBidi"/>
          <w:sz w:val="24"/>
          <w:szCs w:val="24"/>
        </w:rPr>
        <w:t xml:space="preserve"> using R, JMP and </w:t>
      </w:r>
      <w:r w:rsidRPr="003B5113">
        <w:rPr>
          <w:rFonts w:asciiTheme="majorBidi" w:hAnsiTheme="majorBidi" w:cstheme="majorBidi"/>
          <w:sz w:val="24"/>
          <w:szCs w:val="24"/>
        </w:rPr>
        <w:t xml:space="preserve">QIAGEN </w:t>
      </w:r>
      <w:r w:rsidRPr="00971431">
        <w:rPr>
          <w:rFonts w:asciiTheme="majorBidi" w:hAnsiTheme="majorBidi" w:cstheme="majorBidi"/>
          <w:sz w:val="24"/>
          <w:szCs w:val="24"/>
        </w:rPr>
        <w:t>ingenuity pathway analysis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 xml:space="preserve">Following </w:t>
      </w:r>
      <w:r w:rsidR="0016565F">
        <w:rPr>
          <w:rFonts w:asciiTheme="majorBidi" w:hAnsiTheme="majorBidi" w:cstheme="majorBidi"/>
          <w:sz w:val="24"/>
          <w:szCs w:val="24"/>
        </w:rPr>
        <w:t>these experiences,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 I started working in the Technion's genomic center as a student's </w:t>
      </w:r>
      <w:r w:rsidR="0016565F">
        <w:rPr>
          <w:rFonts w:asciiTheme="majorBidi" w:hAnsiTheme="majorBidi" w:cstheme="majorBidi"/>
          <w:sz w:val="24"/>
          <w:szCs w:val="24"/>
        </w:rPr>
        <w:t>(</w:t>
      </w:r>
      <w:r w:rsidR="0016565F" w:rsidRPr="00D47AC8">
        <w:rPr>
          <w:rFonts w:asciiTheme="majorBidi" w:hAnsiTheme="majorBidi" w:cstheme="majorBidi"/>
          <w:sz w:val="24"/>
          <w:szCs w:val="24"/>
        </w:rPr>
        <w:t>MS</w:t>
      </w:r>
      <w:r w:rsidR="0016565F">
        <w:rPr>
          <w:rFonts w:asciiTheme="majorBidi" w:hAnsiTheme="majorBidi" w:cstheme="majorBidi"/>
          <w:sz w:val="24"/>
          <w:szCs w:val="24"/>
        </w:rPr>
        <w:t>.</w:t>
      </w:r>
      <w:r w:rsidR="0016565F" w:rsidRPr="00D47AC8">
        <w:rPr>
          <w:rFonts w:asciiTheme="majorBidi" w:hAnsiTheme="majorBidi" w:cstheme="majorBidi"/>
          <w:sz w:val="24"/>
          <w:szCs w:val="24"/>
        </w:rPr>
        <w:t>c and Ph</w:t>
      </w:r>
      <w:r w:rsidR="0016565F">
        <w:rPr>
          <w:rFonts w:asciiTheme="majorBidi" w:hAnsiTheme="majorBidi" w:cstheme="majorBidi"/>
          <w:sz w:val="24"/>
          <w:szCs w:val="24"/>
        </w:rPr>
        <w:t>.D</w:t>
      </w:r>
      <w:r w:rsidR="0016565F">
        <w:rPr>
          <w:rFonts w:asciiTheme="majorBidi" w:hAnsiTheme="majorBidi" w:cstheme="majorBidi"/>
          <w:sz w:val="24"/>
          <w:szCs w:val="24"/>
        </w:rPr>
        <w:t xml:space="preserve">) and researcher’s </w:t>
      </w:r>
      <w:r>
        <w:rPr>
          <w:rFonts w:asciiTheme="majorBidi" w:hAnsiTheme="majorBidi" w:cstheme="majorBidi"/>
          <w:sz w:val="24"/>
          <w:szCs w:val="24"/>
        </w:rPr>
        <w:t>consultant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, training and supporting </w:t>
      </w:r>
      <w:r w:rsidR="0016565F">
        <w:rPr>
          <w:rFonts w:asciiTheme="majorBidi" w:hAnsiTheme="majorBidi" w:cstheme="majorBidi"/>
          <w:sz w:val="24"/>
          <w:szCs w:val="24"/>
        </w:rPr>
        <w:t>them in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 us</w:t>
      </w:r>
      <w:r w:rsidR="0016565F">
        <w:rPr>
          <w:rFonts w:asciiTheme="majorBidi" w:hAnsiTheme="majorBidi" w:cstheme="majorBidi"/>
          <w:sz w:val="24"/>
          <w:szCs w:val="24"/>
        </w:rPr>
        <w:t>ing</w:t>
      </w:r>
      <w:r w:rsidR="00B0721F" w:rsidRPr="00D47AC8">
        <w:rPr>
          <w:rFonts w:asciiTheme="majorBidi" w:hAnsiTheme="majorBidi" w:cstheme="majorBidi"/>
          <w:sz w:val="24"/>
          <w:szCs w:val="24"/>
        </w:rPr>
        <w:t xml:space="preserve"> advanced genomic technologies as part of their research.</w:t>
      </w:r>
      <w:r w:rsidR="00C5270A" w:rsidRPr="00D47AC8">
        <w:rPr>
          <w:rFonts w:asciiTheme="majorBidi" w:hAnsiTheme="majorBidi" w:cstheme="majorBidi"/>
          <w:sz w:val="24"/>
          <w:szCs w:val="24"/>
        </w:rPr>
        <w:t xml:space="preserve"> </w:t>
      </w:r>
      <w:r w:rsidR="001D6CF4" w:rsidRPr="00D47AC8">
        <w:rPr>
          <w:rFonts w:asciiTheme="majorBidi" w:hAnsiTheme="majorBidi" w:cstheme="majorBidi"/>
          <w:sz w:val="24"/>
          <w:szCs w:val="24"/>
        </w:rPr>
        <w:t>After I finished my Ph</w:t>
      </w:r>
      <w:r w:rsidR="0016565F">
        <w:rPr>
          <w:rFonts w:asciiTheme="majorBidi" w:hAnsiTheme="majorBidi" w:cstheme="majorBidi"/>
          <w:sz w:val="24"/>
          <w:szCs w:val="24"/>
        </w:rPr>
        <w:t>.</w:t>
      </w:r>
      <w:r w:rsidR="001D6CF4" w:rsidRPr="00D47AC8">
        <w:rPr>
          <w:rFonts w:asciiTheme="majorBidi" w:hAnsiTheme="majorBidi" w:cstheme="majorBidi"/>
          <w:sz w:val="24"/>
          <w:szCs w:val="24"/>
        </w:rPr>
        <w:t>D</w:t>
      </w:r>
      <w:r w:rsidR="0016565F">
        <w:rPr>
          <w:rFonts w:asciiTheme="majorBidi" w:hAnsiTheme="majorBidi" w:cstheme="majorBidi"/>
          <w:sz w:val="24"/>
          <w:szCs w:val="24"/>
        </w:rPr>
        <w:t>,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 I worked for 2 years at Danyel Biotech company as an application specialist. I specialized in the next generation sequencing field training and supporting diagnostic labs who wanted to implement this method. During my work </w:t>
      </w:r>
      <w:r w:rsidR="00C76572" w:rsidRPr="00D47AC8">
        <w:rPr>
          <w:rFonts w:asciiTheme="majorBidi" w:hAnsiTheme="majorBidi" w:cstheme="majorBidi"/>
          <w:sz w:val="24"/>
          <w:szCs w:val="24"/>
        </w:rPr>
        <w:t xml:space="preserve">I have also given many lectures in front of </w:t>
      </w:r>
      <w:r w:rsidR="0016565F">
        <w:rPr>
          <w:rFonts w:asciiTheme="majorBidi" w:hAnsiTheme="majorBidi" w:cstheme="majorBidi"/>
          <w:sz w:val="24"/>
          <w:szCs w:val="24"/>
        </w:rPr>
        <w:t>physicians</w:t>
      </w:r>
      <w:r w:rsidR="00C76572" w:rsidRPr="00D47AC8">
        <w:rPr>
          <w:rFonts w:asciiTheme="majorBidi" w:hAnsiTheme="majorBidi" w:cstheme="majorBidi"/>
          <w:sz w:val="24"/>
          <w:szCs w:val="24"/>
        </w:rPr>
        <w:t xml:space="preserve"> and scientists in courses and conferences.</w:t>
      </w:r>
      <w:r w:rsidR="001D6CF4" w:rsidRPr="00D47AC8">
        <w:rPr>
          <w:rFonts w:asciiTheme="majorBidi" w:hAnsiTheme="majorBidi" w:cstheme="majorBidi"/>
          <w:sz w:val="24"/>
          <w:szCs w:val="24"/>
        </w:rPr>
        <w:t xml:space="preserve"> </w:t>
      </w:r>
    </w:p>
    <w:p w14:paraId="3D7097FC" w14:textId="1B17A16A" w:rsidR="0016565F" w:rsidRPr="00D47AC8" w:rsidRDefault="0016565F" w:rsidP="0016565F">
      <w:pPr>
        <w:bidi w:val="0"/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 past 6 years I’m part of </w:t>
      </w:r>
      <w:r w:rsidRPr="00D47AC8">
        <w:rPr>
          <w:rFonts w:asciiTheme="majorBidi" w:hAnsiTheme="majorBidi" w:cstheme="majorBidi"/>
          <w:sz w:val="24"/>
          <w:szCs w:val="24"/>
        </w:rPr>
        <w:t>Maccabi</w:t>
      </w:r>
      <w:r>
        <w:rPr>
          <w:rFonts w:asciiTheme="majorBidi" w:hAnsiTheme="majorBidi" w:cstheme="majorBidi"/>
          <w:sz w:val="24"/>
          <w:szCs w:val="24"/>
        </w:rPr>
        <w:t>’s</w:t>
      </w:r>
      <w:r w:rsidRPr="00D47AC8">
        <w:rPr>
          <w:rFonts w:asciiTheme="majorBidi" w:hAnsiTheme="majorBidi" w:cstheme="majorBidi"/>
          <w:sz w:val="24"/>
          <w:szCs w:val="24"/>
        </w:rPr>
        <w:t xml:space="preserve"> health care services</w:t>
      </w:r>
      <w:r>
        <w:rPr>
          <w:rFonts w:asciiTheme="majorBidi" w:hAnsiTheme="majorBidi" w:cstheme="majorBidi"/>
          <w:sz w:val="24"/>
          <w:szCs w:val="24"/>
        </w:rPr>
        <w:t xml:space="preserve"> mega-lab pathology management team. </w:t>
      </w:r>
      <w:r w:rsidRPr="00D47AC8">
        <w:rPr>
          <w:rFonts w:asciiTheme="majorBidi" w:hAnsiTheme="majorBidi" w:cstheme="majorBidi"/>
          <w:sz w:val="24"/>
          <w:szCs w:val="24"/>
        </w:rPr>
        <w:t xml:space="preserve">During my years </w:t>
      </w:r>
      <w:r>
        <w:rPr>
          <w:rFonts w:asciiTheme="majorBidi" w:hAnsiTheme="majorBidi" w:cstheme="majorBidi"/>
          <w:sz w:val="24"/>
          <w:szCs w:val="24"/>
        </w:rPr>
        <w:t>at Maccabi</w:t>
      </w:r>
      <w:r w:rsidRPr="00D47AC8">
        <w:rPr>
          <w:rFonts w:asciiTheme="majorBidi" w:hAnsiTheme="majorBidi" w:cstheme="majorBidi"/>
          <w:sz w:val="24"/>
          <w:szCs w:val="24"/>
        </w:rPr>
        <w:t xml:space="preserve">, I have had the </w:t>
      </w:r>
      <w:r>
        <w:rPr>
          <w:rFonts w:asciiTheme="majorBidi" w:hAnsiTheme="majorBidi" w:cstheme="majorBidi"/>
          <w:sz w:val="24"/>
          <w:szCs w:val="24"/>
        </w:rPr>
        <w:t>opportunity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to use my</w:t>
      </w:r>
      <w:r w:rsidRPr="00D47AC8">
        <w:rPr>
          <w:rFonts w:asciiTheme="majorBidi" w:hAnsiTheme="majorBidi" w:cstheme="majorBidi"/>
          <w:sz w:val="24"/>
          <w:szCs w:val="24"/>
        </w:rPr>
        <w:t xml:space="preserve"> management skills together with the </w:t>
      </w:r>
      <w:r>
        <w:rPr>
          <w:rFonts w:asciiTheme="majorBidi" w:hAnsiTheme="majorBidi" w:cstheme="majorBidi"/>
          <w:sz w:val="24"/>
          <w:szCs w:val="24"/>
        </w:rPr>
        <w:t>knowledge and experience</w:t>
      </w:r>
      <w:r w:rsidRPr="00D47AC8">
        <w:rPr>
          <w:rFonts w:asciiTheme="majorBidi" w:hAnsiTheme="majorBidi" w:cstheme="majorBidi"/>
          <w:sz w:val="24"/>
          <w:szCs w:val="24"/>
        </w:rPr>
        <w:t xml:space="preserve"> I obtained during my Master and PhD studies</w:t>
      </w:r>
      <w:r>
        <w:rPr>
          <w:rFonts w:asciiTheme="majorBidi" w:hAnsiTheme="majorBidi" w:cstheme="majorBidi"/>
          <w:sz w:val="24"/>
          <w:szCs w:val="24"/>
        </w:rPr>
        <w:t>,</w:t>
      </w:r>
      <w:r w:rsidRPr="00D47AC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analyzing</w:t>
      </w:r>
      <w:r w:rsidRPr="00D47AC8">
        <w:rPr>
          <w:rFonts w:asciiTheme="majorBidi" w:hAnsiTheme="majorBidi" w:cstheme="majorBidi"/>
          <w:sz w:val="24"/>
          <w:szCs w:val="24"/>
        </w:rPr>
        <w:t xml:space="preserve"> big</w:t>
      </w:r>
      <w:r>
        <w:rPr>
          <w:rFonts w:asciiTheme="majorBidi" w:hAnsiTheme="majorBidi" w:cstheme="majorBidi"/>
          <w:sz w:val="24"/>
          <w:szCs w:val="24"/>
        </w:rPr>
        <w:t>-</w:t>
      </w:r>
      <w:r w:rsidRPr="00D47AC8">
        <w:rPr>
          <w:rFonts w:asciiTheme="majorBidi" w:hAnsiTheme="majorBidi" w:cstheme="majorBidi"/>
          <w:sz w:val="24"/>
          <w:szCs w:val="24"/>
        </w:rPr>
        <w:t xml:space="preserve">data of genomic sequencing. During my work in </w:t>
      </w:r>
      <w:r w:rsidRPr="00D47AC8">
        <w:rPr>
          <w:rFonts w:asciiTheme="majorBidi" w:hAnsiTheme="majorBidi" w:cstheme="majorBidi"/>
          <w:sz w:val="24"/>
          <w:szCs w:val="24"/>
        </w:rPr>
        <w:t>Maccabi,</w:t>
      </w:r>
      <w:r w:rsidRPr="00D47AC8">
        <w:rPr>
          <w:rFonts w:asciiTheme="majorBidi" w:hAnsiTheme="majorBidi" w:cstheme="majorBidi"/>
          <w:sz w:val="24"/>
          <w:szCs w:val="24"/>
        </w:rPr>
        <w:t xml:space="preserve"> I have also given many lectures in courses and conferences regarding the pathology and molecular pathology field</w:t>
      </w:r>
      <w:r>
        <w:rPr>
          <w:rFonts w:asciiTheme="majorBidi" w:hAnsiTheme="majorBidi" w:cstheme="majorBidi"/>
          <w:sz w:val="24"/>
          <w:szCs w:val="24"/>
        </w:rPr>
        <w:t xml:space="preserve"> as well as pathways to analyze these types of complex data</w:t>
      </w:r>
      <w:r w:rsidRPr="00D47AC8">
        <w:rPr>
          <w:rFonts w:asciiTheme="majorBidi" w:hAnsiTheme="majorBidi" w:cstheme="majorBidi"/>
          <w:sz w:val="24"/>
          <w:szCs w:val="24"/>
        </w:rPr>
        <w:t xml:space="preserve">. </w:t>
      </w:r>
    </w:p>
    <w:p w14:paraId="08AD5BB5" w14:textId="6CF64E76" w:rsidR="00793194" w:rsidRDefault="00793194" w:rsidP="00793194">
      <w:pPr>
        <w:bidi w:val="0"/>
        <w:spacing w:line="360" w:lineRule="auto"/>
        <w:rPr>
          <w:rFonts w:asciiTheme="majorBidi" w:hAnsiTheme="majorBidi" w:cstheme="majorBidi" w:hint="cs"/>
          <w:sz w:val="24"/>
          <w:szCs w:val="24"/>
          <w:rtl/>
        </w:rPr>
      </w:pPr>
      <w:r w:rsidRPr="00D47AC8">
        <w:rPr>
          <w:rFonts w:asciiTheme="majorBidi" w:hAnsiTheme="majorBidi" w:cstheme="majorBidi"/>
          <w:sz w:val="24"/>
          <w:szCs w:val="24"/>
        </w:rPr>
        <w:t>My future plans</w:t>
      </w:r>
      <w:r>
        <w:rPr>
          <w:rFonts w:asciiTheme="majorBidi" w:hAnsiTheme="majorBidi" w:cstheme="majorBidi"/>
          <w:sz w:val="24"/>
          <w:szCs w:val="24"/>
        </w:rPr>
        <w:t xml:space="preserve"> include performing further research, specifically on the impact of artificial intelligence </w:t>
      </w:r>
      <w:r w:rsidR="00991019">
        <w:rPr>
          <w:rFonts w:asciiTheme="majorBidi" w:hAnsiTheme="majorBidi" w:cstheme="majorBidi"/>
          <w:sz w:val="24"/>
          <w:szCs w:val="24"/>
        </w:rPr>
        <w:t xml:space="preserve">(AI) </w:t>
      </w:r>
      <w:r>
        <w:rPr>
          <w:rFonts w:asciiTheme="majorBidi" w:hAnsiTheme="majorBidi" w:cstheme="majorBidi"/>
          <w:sz w:val="24"/>
          <w:szCs w:val="24"/>
        </w:rPr>
        <w:t xml:space="preserve">usage in the pathology field. </w:t>
      </w:r>
      <w:r w:rsidR="00991019">
        <w:rPr>
          <w:rFonts w:asciiTheme="majorBidi" w:hAnsiTheme="majorBidi" w:cstheme="majorBidi"/>
          <w:sz w:val="24"/>
          <w:szCs w:val="24"/>
        </w:rPr>
        <w:t xml:space="preserve">AI implementation and co-existence with traditional sciences such as biology, physics, chemistry etc. is the new challenge we are approaching and I believe this process should be made with </w:t>
      </w:r>
      <w:r w:rsidR="00991019" w:rsidRPr="00991019">
        <w:rPr>
          <w:rFonts w:asciiTheme="majorBidi" w:hAnsiTheme="majorBidi" w:cstheme="majorBidi"/>
          <w:sz w:val="24"/>
          <w:szCs w:val="24"/>
        </w:rPr>
        <w:t>caution</w:t>
      </w:r>
      <w:r w:rsidR="00991019">
        <w:rPr>
          <w:rFonts w:asciiTheme="majorBidi" w:hAnsiTheme="majorBidi" w:cstheme="majorBidi"/>
          <w:sz w:val="24"/>
          <w:szCs w:val="24"/>
        </w:rPr>
        <w:t xml:space="preserve"> and responsibility, collaborating with all relevant disciplines</w:t>
      </w:r>
    </w:p>
    <w:p w14:paraId="5A455604" w14:textId="77777777" w:rsidR="00607DA8" w:rsidRPr="00D47AC8" w:rsidRDefault="00607DA8" w:rsidP="00607DA8">
      <w:pPr>
        <w:autoSpaceDE w:val="0"/>
        <w:autoSpaceDN w:val="0"/>
        <w:bidi w:val="0"/>
        <w:adjustRightInd w:val="0"/>
        <w:spacing w:after="0" w:line="276" w:lineRule="auto"/>
        <w:rPr>
          <w:rFonts w:asciiTheme="majorBidi" w:hAnsiTheme="majorBidi" w:cstheme="majorBidi"/>
          <w:sz w:val="24"/>
          <w:szCs w:val="24"/>
        </w:rPr>
      </w:pPr>
    </w:p>
    <w:sectPr w:rsidR="00607DA8" w:rsidRPr="00D47AC8" w:rsidSect="009B723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84399"/>
    <w:multiLevelType w:val="hybridMultilevel"/>
    <w:tmpl w:val="DF508BFA"/>
    <w:lvl w:ilvl="0" w:tplc="B8648AE4">
      <w:start w:val="201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68D5FF6"/>
    <w:multiLevelType w:val="hybridMultilevel"/>
    <w:tmpl w:val="676C0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3E1B62"/>
    <w:multiLevelType w:val="hybridMultilevel"/>
    <w:tmpl w:val="5DF87A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B42926"/>
    <w:multiLevelType w:val="hybridMultilevel"/>
    <w:tmpl w:val="29A2A780"/>
    <w:lvl w:ilvl="0" w:tplc="63DC7DCA">
      <w:start w:val="1"/>
      <w:numFmt w:val="decimal"/>
      <w:lvlText w:val="%1."/>
      <w:lvlJc w:val="left"/>
      <w:pPr>
        <w:ind w:left="1080" w:hanging="360"/>
      </w:pPr>
      <w:rPr>
        <w:rFonts w:asciiTheme="majorBidi" w:hAnsiTheme="majorBidi" w:cstheme="majorBidi" w:hint="default"/>
        <w:b w:val="0"/>
        <w:sz w:val="21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9D6562"/>
    <w:multiLevelType w:val="hybridMultilevel"/>
    <w:tmpl w:val="DE029CD4"/>
    <w:lvl w:ilvl="0" w:tplc="6C8A55CC">
      <w:start w:val="201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4C3B91"/>
    <w:multiLevelType w:val="hybridMultilevel"/>
    <w:tmpl w:val="C7BE6FCA"/>
    <w:lvl w:ilvl="0" w:tplc="0A0262D6">
      <w:start w:val="1"/>
      <w:numFmt w:val="decimal"/>
      <w:lvlText w:val="%1)"/>
      <w:lvlJc w:val="left"/>
      <w:pPr>
        <w:ind w:left="643" w:hanging="360"/>
      </w:pPr>
      <w:rPr>
        <w:rFonts w:ascii="Arial" w:eastAsia="Arial" w:hAnsi="Arial" w:cs="Arial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44985016"/>
    <w:multiLevelType w:val="hybridMultilevel"/>
    <w:tmpl w:val="C4F0D85C"/>
    <w:lvl w:ilvl="0" w:tplc="E3CC9B7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B60CC4"/>
    <w:multiLevelType w:val="hybridMultilevel"/>
    <w:tmpl w:val="85A46FDE"/>
    <w:lvl w:ilvl="0" w:tplc="828A5D3E">
      <w:start w:val="1"/>
      <w:numFmt w:val="lowerLetter"/>
      <w:lvlText w:val="%1."/>
      <w:lvlJc w:val="left"/>
      <w:pPr>
        <w:ind w:left="1080" w:hanging="360"/>
      </w:pPr>
      <w:rPr>
        <w:rFonts w:ascii="David" w:hAnsi="David" w:cs="David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68D147E"/>
    <w:multiLevelType w:val="hybridMultilevel"/>
    <w:tmpl w:val="FB68735C"/>
    <w:lvl w:ilvl="0" w:tplc="5EDCA42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E5F30BB"/>
    <w:multiLevelType w:val="hybridMultilevel"/>
    <w:tmpl w:val="2538270A"/>
    <w:lvl w:ilvl="0" w:tplc="15ACC0E8">
      <w:start w:val="201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84A2224"/>
    <w:multiLevelType w:val="hybridMultilevel"/>
    <w:tmpl w:val="0A54BA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032BD9"/>
    <w:multiLevelType w:val="hybridMultilevel"/>
    <w:tmpl w:val="C966E20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76707531">
    <w:abstractNumId w:val="6"/>
  </w:num>
  <w:num w:numId="2" w16cid:durableId="559512999">
    <w:abstractNumId w:val="7"/>
  </w:num>
  <w:num w:numId="3" w16cid:durableId="1898128080">
    <w:abstractNumId w:val="3"/>
  </w:num>
  <w:num w:numId="4" w16cid:durableId="610093276">
    <w:abstractNumId w:val="8"/>
  </w:num>
  <w:num w:numId="5" w16cid:durableId="111872619">
    <w:abstractNumId w:val="1"/>
  </w:num>
  <w:num w:numId="6" w16cid:durableId="1894928654">
    <w:abstractNumId w:val="4"/>
  </w:num>
  <w:num w:numId="7" w16cid:durableId="577448101">
    <w:abstractNumId w:val="9"/>
  </w:num>
  <w:num w:numId="8" w16cid:durableId="1219825782">
    <w:abstractNumId w:val="0"/>
  </w:num>
  <w:num w:numId="9" w16cid:durableId="788204948">
    <w:abstractNumId w:val="5"/>
  </w:num>
  <w:num w:numId="10" w16cid:durableId="120997686">
    <w:abstractNumId w:val="2"/>
  </w:num>
  <w:num w:numId="11" w16cid:durableId="189802064">
    <w:abstractNumId w:val="10"/>
  </w:num>
  <w:num w:numId="12" w16cid:durableId="1148518930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200"/>
    <w:rsid w:val="000259E3"/>
    <w:rsid w:val="00031525"/>
    <w:rsid w:val="000432B5"/>
    <w:rsid w:val="00055945"/>
    <w:rsid w:val="000E6D7B"/>
    <w:rsid w:val="0011183D"/>
    <w:rsid w:val="00135918"/>
    <w:rsid w:val="0016565F"/>
    <w:rsid w:val="001C60F5"/>
    <w:rsid w:val="001D08C9"/>
    <w:rsid w:val="001D6CF4"/>
    <w:rsid w:val="001E1F50"/>
    <w:rsid w:val="00234200"/>
    <w:rsid w:val="00263A47"/>
    <w:rsid w:val="002A3843"/>
    <w:rsid w:val="002B14F7"/>
    <w:rsid w:val="002D2F3C"/>
    <w:rsid w:val="002F6D9D"/>
    <w:rsid w:val="00357D59"/>
    <w:rsid w:val="0038699C"/>
    <w:rsid w:val="00393289"/>
    <w:rsid w:val="003A623A"/>
    <w:rsid w:val="003B5113"/>
    <w:rsid w:val="003C2784"/>
    <w:rsid w:val="00426DCC"/>
    <w:rsid w:val="00503D6A"/>
    <w:rsid w:val="00506AF1"/>
    <w:rsid w:val="005274D6"/>
    <w:rsid w:val="00563453"/>
    <w:rsid w:val="00595310"/>
    <w:rsid w:val="005A3C9F"/>
    <w:rsid w:val="005A4908"/>
    <w:rsid w:val="00607DA8"/>
    <w:rsid w:val="00633C88"/>
    <w:rsid w:val="00670897"/>
    <w:rsid w:val="0068610C"/>
    <w:rsid w:val="0068747B"/>
    <w:rsid w:val="006D7953"/>
    <w:rsid w:val="00701E57"/>
    <w:rsid w:val="0071053F"/>
    <w:rsid w:val="00716CBD"/>
    <w:rsid w:val="00732D5C"/>
    <w:rsid w:val="00736E6E"/>
    <w:rsid w:val="00793194"/>
    <w:rsid w:val="008026FF"/>
    <w:rsid w:val="00815821"/>
    <w:rsid w:val="00847ED4"/>
    <w:rsid w:val="008F04ED"/>
    <w:rsid w:val="00971431"/>
    <w:rsid w:val="00991019"/>
    <w:rsid w:val="009B4896"/>
    <w:rsid w:val="009B723F"/>
    <w:rsid w:val="00A21B19"/>
    <w:rsid w:val="00A2534B"/>
    <w:rsid w:val="00A275B3"/>
    <w:rsid w:val="00A50882"/>
    <w:rsid w:val="00B00C48"/>
    <w:rsid w:val="00B0721F"/>
    <w:rsid w:val="00B26CAA"/>
    <w:rsid w:val="00B37B78"/>
    <w:rsid w:val="00B64C75"/>
    <w:rsid w:val="00B73301"/>
    <w:rsid w:val="00B76CC8"/>
    <w:rsid w:val="00B87394"/>
    <w:rsid w:val="00BB65B8"/>
    <w:rsid w:val="00BC7435"/>
    <w:rsid w:val="00BD1EEF"/>
    <w:rsid w:val="00BD67D3"/>
    <w:rsid w:val="00C409EC"/>
    <w:rsid w:val="00C45796"/>
    <w:rsid w:val="00C5270A"/>
    <w:rsid w:val="00C62A20"/>
    <w:rsid w:val="00C6737C"/>
    <w:rsid w:val="00C76572"/>
    <w:rsid w:val="00C8437D"/>
    <w:rsid w:val="00CA50CC"/>
    <w:rsid w:val="00CD4619"/>
    <w:rsid w:val="00D36345"/>
    <w:rsid w:val="00D41C9F"/>
    <w:rsid w:val="00D47AC8"/>
    <w:rsid w:val="00DB6BCC"/>
    <w:rsid w:val="00DD2902"/>
    <w:rsid w:val="00DF61E3"/>
    <w:rsid w:val="00E43F91"/>
    <w:rsid w:val="00E60C68"/>
    <w:rsid w:val="00EA62D8"/>
    <w:rsid w:val="00F02843"/>
    <w:rsid w:val="00F7108D"/>
    <w:rsid w:val="00F741C8"/>
    <w:rsid w:val="00F8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A783D9"/>
  <w15:chartTrackingRefBased/>
  <w15:docId w15:val="{C3B455CE-F26B-4312-A064-110F44413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42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34200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234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ntribdegrees">
    <w:name w:val="contribdegrees"/>
    <w:rsid w:val="001E1F50"/>
  </w:style>
  <w:style w:type="character" w:customStyle="1" w:styleId="period">
    <w:name w:val="period"/>
    <w:rsid w:val="001E1F50"/>
  </w:style>
  <w:style w:type="character" w:customStyle="1" w:styleId="cit">
    <w:name w:val="cit"/>
    <w:rsid w:val="00A275B3"/>
  </w:style>
  <w:style w:type="paragraph" w:styleId="PlainText">
    <w:name w:val="Plain Text"/>
    <w:basedOn w:val="Normal"/>
    <w:link w:val="PlainTextChar"/>
    <w:uiPriority w:val="99"/>
    <w:semiHidden/>
    <w:unhideWhenUsed/>
    <w:rsid w:val="00B26CAA"/>
    <w:pPr>
      <w:spacing w:after="0" w:line="240" w:lineRule="auto"/>
    </w:pPr>
    <w:rPr>
      <w:rFonts w:ascii="David" w:eastAsia="Calibri" w:hAnsi="David" w:cs="David"/>
      <w:color w:val="0F243E"/>
      <w:sz w:val="24"/>
      <w:szCs w:val="24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26CAA"/>
    <w:rPr>
      <w:rFonts w:ascii="David" w:eastAsia="Calibri" w:hAnsi="David" w:cs="David"/>
      <w:color w:val="0F243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107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pubmed.ncbi.nlm.nih.gov/?term=Siegelmann-Danieli+N&amp;cauthor_id=3546660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himratm1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6CF6B-58F8-47E9-9448-2DCB49D14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7</Pages>
  <Words>2022</Words>
  <Characters>11531</Characters>
  <Application>Microsoft Office Word</Application>
  <DocSecurity>0</DocSecurity>
  <Lines>96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Maccabi HealthCare Services</Company>
  <LinksUpToDate>false</LinksUpToDate>
  <CharactersWithSpaces>13526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שימרת ממרות ד'ר</dc:creator>
  <cp:keywords/>
  <dc:description/>
  <cp:lastModifiedBy>Naama Schwartz</cp:lastModifiedBy>
  <cp:revision>5</cp:revision>
  <dcterms:created xsi:type="dcterms:W3CDTF">2024-11-30T17:50:00Z</dcterms:created>
  <dcterms:modified xsi:type="dcterms:W3CDTF">2024-11-30T19:52:00Z</dcterms:modified>
</cp:coreProperties>
</file>