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4B2BE6" w14:textId="77777777" w:rsidR="007E2A65" w:rsidRPr="00896B22" w:rsidRDefault="007E2A65" w:rsidP="00896B22">
      <w:pPr>
        <w:bidi w:val="0"/>
        <w:spacing w:after="0" w:line="360" w:lineRule="auto"/>
        <w:jc w:val="center"/>
        <w:rPr>
          <w:rFonts w:ascii="David" w:hAnsi="David" w:cs="David"/>
          <w:b/>
          <w:bCs/>
          <w:kern w:val="0"/>
          <w:u w:val="single"/>
          <w:lang w:val="en-GB"/>
          <w14:ligatures w14:val="none"/>
        </w:rPr>
      </w:pPr>
      <w:r w:rsidRPr="00896B22">
        <w:rPr>
          <w:rFonts w:ascii="David" w:hAnsi="David" w:cs="David"/>
          <w:b/>
          <w:bCs/>
          <w:kern w:val="0"/>
          <w:u w:val="single"/>
          <w:lang w:val="en-GB"/>
          <w14:ligatures w14:val="none"/>
        </w:rPr>
        <w:t>CURRICULUM VITAE</w:t>
      </w:r>
    </w:p>
    <w:p w14:paraId="73DFD771" w14:textId="77777777" w:rsidR="007E2A65" w:rsidRPr="00896B22" w:rsidRDefault="007E2A65" w:rsidP="00896B22">
      <w:pPr>
        <w:bidi w:val="0"/>
        <w:spacing w:after="0" w:line="360" w:lineRule="auto"/>
        <w:rPr>
          <w:rFonts w:ascii="David" w:hAnsi="David" w:cs="David"/>
          <w:kern w:val="0"/>
          <w:lang w:bidi="ar-SA"/>
          <w14:ligatures w14:val="none"/>
        </w:rPr>
      </w:pPr>
    </w:p>
    <w:p w14:paraId="6D58EF6D" w14:textId="77777777" w:rsidR="007E2A65" w:rsidRPr="00B849CE" w:rsidRDefault="007E2A65" w:rsidP="00896B22">
      <w:pPr>
        <w:bidi w:val="0"/>
        <w:spacing w:after="0" w:line="360" w:lineRule="auto"/>
        <w:rPr>
          <w:rFonts w:ascii="David" w:hAnsi="David" w:cs="David"/>
          <w:b/>
          <w:bCs/>
          <w:kern w:val="0"/>
          <w:lang w:bidi="ar-SA"/>
          <w14:ligatures w14:val="none"/>
        </w:rPr>
      </w:pPr>
      <w:r w:rsidRPr="00B849CE">
        <w:rPr>
          <w:rFonts w:ascii="David" w:hAnsi="David" w:cs="David"/>
          <w:b/>
          <w:bCs/>
          <w:kern w:val="0"/>
          <w:lang w:bidi="ar-SA"/>
          <w14:ligatures w14:val="none"/>
        </w:rPr>
        <w:t>1. Personal Details</w:t>
      </w:r>
    </w:p>
    <w:p w14:paraId="07E61FAA" w14:textId="77777777" w:rsidR="007E2A65" w:rsidRPr="00896B22" w:rsidRDefault="007E2A65" w:rsidP="00896B22">
      <w:pPr>
        <w:bidi w:val="0"/>
        <w:spacing w:after="0" w:line="360" w:lineRule="auto"/>
        <w:ind w:left="397"/>
        <w:rPr>
          <w:rFonts w:ascii="David" w:hAnsi="David" w:cs="David"/>
          <w:kern w:val="0"/>
          <w:lang w:bidi="ar-SA"/>
          <w14:ligatures w14:val="none"/>
        </w:rPr>
      </w:pPr>
      <w:r w:rsidRPr="00896B22">
        <w:rPr>
          <w:rFonts w:ascii="David" w:hAnsi="David" w:cs="David"/>
          <w:kern w:val="0"/>
          <w:lang w:bidi="ar-SA"/>
          <w14:ligatures w14:val="none"/>
        </w:rPr>
        <w:t>Name: Dr. Hagit Nagar-Shimoni</w:t>
      </w:r>
    </w:p>
    <w:p w14:paraId="22596200" w14:textId="77777777" w:rsidR="007E2A65" w:rsidRPr="00896B22" w:rsidRDefault="007E2A65" w:rsidP="00896B22">
      <w:pPr>
        <w:bidi w:val="0"/>
        <w:spacing w:after="0" w:line="360" w:lineRule="auto"/>
        <w:ind w:left="397"/>
        <w:rPr>
          <w:rFonts w:ascii="David" w:hAnsi="David" w:cs="David"/>
          <w:kern w:val="0"/>
          <w:lang w:bidi="ar-SA"/>
          <w14:ligatures w14:val="none"/>
        </w:rPr>
      </w:pPr>
      <w:r w:rsidRPr="00896B22">
        <w:rPr>
          <w:rFonts w:ascii="David" w:hAnsi="David" w:cs="David"/>
          <w:kern w:val="0"/>
          <w:lang w:bidi="ar-SA"/>
          <w14:ligatures w14:val="none"/>
        </w:rPr>
        <w:t>Permanent Home Address: 18 Bareket Street, Hod HaSharon</w:t>
      </w:r>
    </w:p>
    <w:p w14:paraId="5A11580A" w14:textId="77777777" w:rsidR="007E2A65" w:rsidRPr="00896B22" w:rsidRDefault="007E2A65" w:rsidP="00896B22">
      <w:pPr>
        <w:bidi w:val="0"/>
        <w:spacing w:after="0" w:line="360" w:lineRule="auto"/>
        <w:ind w:left="397"/>
        <w:rPr>
          <w:rFonts w:ascii="David" w:hAnsi="David" w:cs="David"/>
          <w:kern w:val="0"/>
          <w:lang w:bidi="ar-SA"/>
          <w14:ligatures w14:val="none"/>
        </w:rPr>
      </w:pPr>
      <w:r w:rsidRPr="00896B22">
        <w:rPr>
          <w:rFonts w:ascii="David" w:hAnsi="David" w:cs="David"/>
          <w:kern w:val="0"/>
          <w:lang w:bidi="ar-SA"/>
          <w14:ligatures w14:val="none"/>
        </w:rPr>
        <w:t>Current Office Address: Building 5, Floor -1, Room 5926</w:t>
      </w:r>
    </w:p>
    <w:p w14:paraId="666B60C1" w14:textId="77777777" w:rsidR="007E2A65" w:rsidRPr="00896B22" w:rsidRDefault="007E2A65" w:rsidP="00896B22">
      <w:pPr>
        <w:bidi w:val="0"/>
        <w:spacing w:after="0" w:line="360" w:lineRule="auto"/>
        <w:ind w:left="397"/>
        <w:rPr>
          <w:rFonts w:ascii="David" w:hAnsi="David" w:cs="David"/>
          <w:kern w:val="0"/>
          <w:lang w:bidi="ar-SA"/>
          <w14:ligatures w14:val="none"/>
        </w:rPr>
      </w:pPr>
      <w:r w:rsidRPr="00896B22">
        <w:rPr>
          <w:rFonts w:ascii="David" w:hAnsi="David" w:cs="David"/>
          <w:kern w:val="0"/>
          <w:lang w:bidi="ar-SA"/>
          <w14:ligatures w14:val="none"/>
        </w:rPr>
        <w:t>Cellular Phone: +972-50-9718856</w:t>
      </w:r>
    </w:p>
    <w:p w14:paraId="01A13B94" w14:textId="0A466FE3" w:rsidR="007E2A65" w:rsidRPr="00896B22" w:rsidRDefault="007E2A65" w:rsidP="00896B22">
      <w:pPr>
        <w:bidi w:val="0"/>
        <w:spacing w:after="0" w:line="360" w:lineRule="auto"/>
        <w:ind w:left="397"/>
        <w:rPr>
          <w:rFonts w:ascii="David" w:hAnsi="David" w:cs="David"/>
          <w:kern w:val="0"/>
          <w:lang w:bidi="ar-SA"/>
          <w14:ligatures w14:val="none"/>
        </w:rPr>
      </w:pPr>
      <w:r w:rsidRPr="00896B22">
        <w:rPr>
          <w:rFonts w:ascii="David" w:hAnsi="David" w:cs="David"/>
          <w:kern w:val="0"/>
          <w:lang w:bidi="ar-SA"/>
          <w14:ligatures w14:val="none"/>
        </w:rPr>
        <w:t xml:space="preserve">E-mail Adress: </w:t>
      </w:r>
      <w:hyperlink r:id="rId5" w:history="1">
        <w:r w:rsidRPr="00896B22">
          <w:rPr>
            <w:rFonts w:ascii="David" w:hAnsi="David" w:cs="David"/>
            <w:color w:val="467886" w:themeColor="hyperlink"/>
            <w:kern w:val="0"/>
            <w:u w:val="single"/>
            <w:lang w:bidi="ar-SA"/>
            <w14:ligatures w14:val="none"/>
          </w:rPr>
          <w:t>hagitnagar8@gmail.com</w:t>
        </w:r>
      </w:hyperlink>
      <w:r w:rsidR="006F5D00" w:rsidRPr="00896B22">
        <w:rPr>
          <w:rFonts w:ascii="David" w:hAnsi="David" w:cs="David"/>
        </w:rPr>
        <w:t>;</w:t>
      </w:r>
      <w:r w:rsidRPr="00896B22">
        <w:rPr>
          <w:rFonts w:ascii="David" w:hAnsi="David" w:cs="David"/>
          <w:kern w:val="0"/>
          <w:lang w:bidi="ar-SA"/>
          <w14:ligatures w14:val="none"/>
        </w:rPr>
        <w:t xml:space="preserve">  </w:t>
      </w:r>
      <w:hyperlink r:id="rId6" w:history="1">
        <w:r w:rsidRPr="00896B22">
          <w:rPr>
            <w:rFonts w:ascii="David" w:hAnsi="David" w:cs="David"/>
            <w:color w:val="467886" w:themeColor="hyperlink"/>
            <w:kern w:val="0"/>
            <w:u w:val="single"/>
            <w:lang w:bidi="ar-SA"/>
            <w14:ligatures w14:val="none"/>
          </w:rPr>
          <w:t>hagitn@yvc.ac.il</w:t>
        </w:r>
      </w:hyperlink>
      <w:r w:rsidR="006F5D00" w:rsidRPr="00896B22">
        <w:rPr>
          <w:rFonts w:ascii="David" w:hAnsi="David" w:cs="David"/>
        </w:rPr>
        <w:t>;</w:t>
      </w:r>
      <w:r w:rsidR="006F5D00" w:rsidRPr="00896B22">
        <w:rPr>
          <w:rFonts w:ascii="David" w:hAnsi="David" w:cs="David"/>
          <w:kern w:val="0"/>
          <w:lang w:bidi="ar-SA"/>
          <w14:ligatures w14:val="none"/>
        </w:rPr>
        <w:t xml:space="preserve"> </w:t>
      </w:r>
      <w:hyperlink r:id="rId7" w:history="1">
        <w:r w:rsidRPr="00896B22">
          <w:rPr>
            <w:rStyle w:val="Hyperlink"/>
            <w:rFonts w:ascii="David" w:hAnsi="David" w:cs="David"/>
            <w:kern w:val="0"/>
            <w:lang w:bidi="ar-SA"/>
            <w14:ligatures w14:val="none"/>
          </w:rPr>
          <w:t>hagitna@tlvmc.gov.il</w:t>
        </w:r>
      </w:hyperlink>
    </w:p>
    <w:p w14:paraId="21774454" w14:textId="77777777" w:rsidR="007E2A65" w:rsidRPr="00896B22" w:rsidRDefault="007E2A65" w:rsidP="00896B22">
      <w:pPr>
        <w:bidi w:val="0"/>
        <w:spacing w:after="0" w:line="360" w:lineRule="auto"/>
        <w:ind w:left="397"/>
        <w:rPr>
          <w:rFonts w:ascii="David" w:hAnsi="David" w:cs="David"/>
          <w:kern w:val="0"/>
          <w:lang w:bidi="ar-SA"/>
          <w14:ligatures w14:val="none"/>
        </w:rPr>
      </w:pPr>
      <w:r w:rsidRPr="00896B22">
        <w:rPr>
          <w:rFonts w:ascii="David" w:hAnsi="David" w:cs="David"/>
          <w:kern w:val="0"/>
          <w:lang w:bidi="ar-SA"/>
          <w14:ligatures w14:val="none"/>
        </w:rPr>
        <w:t xml:space="preserve">Website: </w:t>
      </w:r>
      <w:hyperlink r:id="rId8" w:history="1">
        <w:r w:rsidRPr="00896B22">
          <w:rPr>
            <w:rFonts w:ascii="David" w:hAnsi="David" w:cs="David"/>
            <w:color w:val="467886" w:themeColor="hyperlink"/>
            <w:kern w:val="0"/>
            <w:u w:val="single"/>
            <w:lang w:bidi="ar-SA"/>
            <w14:ligatures w14:val="none"/>
          </w:rPr>
          <w:t>https://yedion.yvc.ac.il/yedion/fireflyweb.aspx?prgname=Show_Teacher_Card&amp;arguments=-N3697</w:t>
        </w:r>
      </w:hyperlink>
    </w:p>
    <w:p w14:paraId="778520C2" w14:textId="77777777" w:rsidR="007E2A65" w:rsidRPr="00896B22" w:rsidRDefault="007E2A65" w:rsidP="00896B22">
      <w:pPr>
        <w:bidi w:val="0"/>
        <w:spacing w:after="0" w:line="360" w:lineRule="auto"/>
        <w:rPr>
          <w:rFonts w:ascii="David" w:hAnsi="David" w:cs="David"/>
          <w:kern w:val="0"/>
          <w:rtl/>
          <w14:ligatures w14:val="none"/>
        </w:rPr>
      </w:pPr>
    </w:p>
    <w:p w14:paraId="49469A70" w14:textId="77777777" w:rsidR="007E2A65" w:rsidRPr="00B849CE" w:rsidRDefault="007E2A65" w:rsidP="00896B22">
      <w:pPr>
        <w:bidi w:val="0"/>
        <w:spacing w:after="0" w:line="360" w:lineRule="auto"/>
        <w:rPr>
          <w:rFonts w:ascii="David" w:hAnsi="David" w:cs="David"/>
          <w:b/>
          <w:bCs/>
          <w:kern w:val="0"/>
          <w:lang w:bidi="ar-SA"/>
          <w14:ligatures w14:val="none"/>
        </w:rPr>
      </w:pPr>
      <w:r w:rsidRPr="00B849CE">
        <w:rPr>
          <w:rFonts w:ascii="David" w:hAnsi="David" w:cs="David"/>
          <w:b/>
          <w:bCs/>
          <w:kern w:val="0"/>
          <w:lang w:bidi="ar-SA"/>
          <w14:ligatures w14:val="none"/>
        </w:rPr>
        <w:t>2. Higher Education</w:t>
      </w:r>
    </w:p>
    <w:p w14:paraId="349FA8C2" w14:textId="77777777" w:rsidR="007E2A65" w:rsidRPr="00896B22" w:rsidRDefault="007E2A65" w:rsidP="00896B22">
      <w:pPr>
        <w:bidi w:val="0"/>
        <w:spacing w:after="0" w:line="360" w:lineRule="auto"/>
        <w:rPr>
          <w:rFonts w:ascii="David" w:hAnsi="David" w:cs="David"/>
          <w:b/>
          <w:bCs/>
          <w:kern w:val="0"/>
          <w:lang w:bidi="ar-SA"/>
          <w14:ligatures w14:val="none"/>
        </w:rPr>
      </w:pPr>
      <w:r w:rsidRPr="00896B22">
        <w:rPr>
          <w:rFonts w:ascii="David" w:hAnsi="David" w:cs="David"/>
          <w:b/>
          <w:bCs/>
          <w:kern w:val="0"/>
          <w:lang w:bidi="ar-SA"/>
          <w14:ligatures w14:val="none"/>
        </w:rPr>
        <w:t>A. Undergraduate and Graduate Studies</w:t>
      </w:r>
    </w:p>
    <w:tbl>
      <w:tblPr>
        <w:tblStyle w:val="aff5"/>
        <w:tblW w:w="0" w:type="auto"/>
        <w:tblInd w:w="0" w:type="dxa"/>
        <w:tblLook w:val="04A0" w:firstRow="1" w:lastRow="0" w:firstColumn="1" w:lastColumn="0" w:noHBand="0" w:noVBand="1"/>
      </w:tblPr>
      <w:tblGrid>
        <w:gridCol w:w="2027"/>
        <w:gridCol w:w="2108"/>
        <w:gridCol w:w="2103"/>
        <w:gridCol w:w="2058"/>
      </w:tblGrid>
      <w:tr w:rsidR="007E2A65" w:rsidRPr="00896B22" w14:paraId="4B0E949D" w14:textId="77777777" w:rsidTr="00C25EEB">
        <w:tc>
          <w:tcPr>
            <w:tcW w:w="2157" w:type="dxa"/>
            <w:tcBorders>
              <w:top w:val="single" w:sz="4" w:space="0" w:color="auto"/>
              <w:left w:val="single" w:sz="4" w:space="0" w:color="auto"/>
              <w:bottom w:val="single" w:sz="4" w:space="0" w:color="auto"/>
              <w:right w:val="single" w:sz="4" w:space="0" w:color="auto"/>
            </w:tcBorders>
            <w:hideMark/>
          </w:tcPr>
          <w:p w14:paraId="6C19EDCB" w14:textId="77777777" w:rsidR="007E2A65" w:rsidRPr="00896B22" w:rsidRDefault="007E2A65" w:rsidP="00C25EEB">
            <w:pPr>
              <w:bidi w:val="0"/>
              <w:spacing w:line="360" w:lineRule="auto"/>
              <w:rPr>
                <w:rFonts w:ascii="David" w:hAnsi="David" w:cs="David"/>
                <w:b/>
                <w:bCs/>
                <w:sz w:val="24"/>
                <w:szCs w:val="24"/>
              </w:rPr>
            </w:pPr>
            <w:r w:rsidRPr="00896B22">
              <w:rPr>
                <w:rFonts w:ascii="David" w:hAnsi="David" w:cs="David"/>
                <w:b/>
                <w:bCs/>
                <w:sz w:val="24"/>
                <w:szCs w:val="24"/>
              </w:rPr>
              <w:t>Period of Study</w:t>
            </w:r>
          </w:p>
        </w:tc>
        <w:tc>
          <w:tcPr>
            <w:tcW w:w="2157" w:type="dxa"/>
            <w:tcBorders>
              <w:top w:val="single" w:sz="4" w:space="0" w:color="auto"/>
              <w:left w:val="single" w:sz="4" w:space="0" w:color="auto"/>
              <w:bottom w:val="single" w:sz="4" w:space="0" w:color="auto"/>
              <w:right w:val="single" w:sz="4" w:space="0" w:color="auto"/>
            </w:tcBorders>
            <w:hideMark/>
          </w:tcPr>
          <w:p w14:paraId="39C4845A" w14:textId="77777777" w:rsidR="007E2A65" w:rsidRPr="00896B22" w:rsidRDefault="007E2A65" w:rsidP="00C25EEB">
            <w:pPr>
              <w:bidi w:val="0"/>
              <w:spacing w:line="360" w:lineRule="auto"/>
              <w:rPr>
                <w:rFonts w:ascii="David" w:hAnsi="David" w:cs="David"/>
                <w:b/>
                <w:bCs/>
                <w:sz w:val="24"/>
                <w:szCs w:val="24"/>
              </w:rPr>
            </w:pPr>
            <w:r w:rsidRPr="00896B22">
              <w:rPr>
                <w:rFonts w:ascii="David" w:hAnsi="David" w:cs="David"/>
                <w:b/>
                <w:bCs/>
                <w:sz w:val="24"/>
                <w:szCs w:val="24"/>
              </w:rPr>
              <w:t>Name of Institution and Department</w:t>
            </w:r>
          </w:p>
        </w:tc>
        <w:tc>
          <w:tcPr>
            <w:tcW w:w="2158" w:type="dxa"/>
            <w:tcBorders>
              <w:top w:val="single" w:sz="4" w:space="0" w:color="auto"/>
              <w:left w:val="single" w:sz="4" w:space="0" w:color="auto"/>
              <w:bottom w:val="single" w:sz="4" w:space="0" w:color="auto"/>
              <w:right w:val="single" w:sz="4" w:space="0" w:color="auto"/>
            </w:tcBorders>
            <w:hideMark/>
          </w:tcPr>
          <w:p w14:paraId="4316310F" w14:textId="77777777" w:rsidR="007E2A65" w:rsidRPr="00896B22" w:rsidRDefault="007E2A65" w:rsidP="00C25EEB">
            <w:pPr>
              <w:bidi w:val="0"/>
              <w:spacing w:line="360" w:lineRule="auto"/>
              <w:rPr>
                <w:rFonts w:ascii="David" w:hAnsi="David" w:cs="David"/>
                <w:b/>
                <w:bCs/>
                <w:sz w:val="24"/>
                <w:szCs w:val="24"/>
              </w:rPr>
            </w:pPr>
            <w:r w:rsidRPr="00896B22">
              <w:rPr>
                <w:rFonts w:ascii="David" w:hAnsi="David" w:cs="David"/>
                <w:b/>
                <w:bCs/>
                <w:sz w:val="24"/>
                <w:szCs w:val="24"/>
              </w:rPr>
              <w:t>Degree</w:t>
            </w:r>
          </w:p>
        </w:tc>
        <w:tc>
          <w:tcPr>
            <w:tcW w:w="2158" w:type="dxa"/>
            <w:tcBorders>
              <w:top w:val="single" w:sz="4" w:space="0" w:color="auto"/>
              <w:left w:val="single" w:sz="4" w:space="0" w:color="auto"/>
              <w:bottom w:val="single" w:sz="4" w:space="0" w:color="auto"/>
              <w:right w:val="single" w:sz="4" w:space="0" w:color="auto"/>
            </w:tcBorders>
            <w:hideMark/>
          </w:tcPr>
          <w:p w14:paraId="4564E76A" w14:textId="77777777" w:rsidR="007E2A65" w:rsidRPr="00896B22" w:rsidRDefault="007E2A65" w:rsidP="00C25EEB">
            <w:pPr>
              <w:bidi w:val="0"/>
              <w:spacing w:line="360" w:lineRule="auto"/>
              <w:rPr>
                <w:rFonts w:ascii="David" w:hAnsi="David" w:cs="David"/>
                <w:b/>
                <w:bCs/>
                <w:sz w:val="24"/>
                <w:szCs w:val="24"/>
              </w:rPr>
            </w:pPr>
            <w:r w:rsidRPr="00896B22">
              <w:rPr>
                <w:rFonts w:ascii="David" w:hAnsi="David" w:cs="David"/>
                <w:b/>
                <w:bCs/>
                <w:sz w:val="24"/>
                <w:szCs w:val="24"/>
              </w:rPr>
              <w:t>Year of Degree Approval</w:t>
            </w:r>
          </w:p>
        </w:tc>
      </w:tr>
      <w:tr w:rsidR="007E2A65" w:rsidRPr="00896B22" w14:paraId="4072E7CA" w14:textId="77777777" w:rsidTr="00C25EEB">
        <w:tc>
          <w:tcPr>
            <w:tcW w:w="2157" w:type="dxa"/>
            <w:tcBorders>
              <w:top w:val="single" w:sz="4" w:space="0" w:color="auto"/>
              <w:left w:val="single" w:sz="4" w:space="0" w:color="auto"/>
              <w:bottom w:val="single" w:sz="4" w:space="0" w:color="auto"/>
              <w:right w:val="single" w:sz="4" w:space="0" w:color="auto"/>
            </w:tcBorders>
            <w:hideMark/>
          </w:tcPr>
          <w:p w14:paraId="09683357" w14:textId="77777777" w:rsidR="007E2A65" w:rsidRPr="00896B22" w:rsidRDefault="007E2A65" w:rsidP="00C25EEB">
            <w:pPr>
              <w:bidi w:val="0"/>
              <w:spacing w:line="360" w:lineRule="auto"/>
              <w:rPr>
                <w:rFonts w:ascii="David" w:hAnsi="David" w:cs="David"/>
                <w:sz w:val="24"/>
                <w:szCs w:val="24"/>
              </w:rPr>
            </w:pPr>
            <w:r w:rsidRPr="00896B22">
              <w:rPr>
                <w:rFonts w:ascii="David" w:hAnsi="David" w:cs="David"/>
                <w:sz w:val="24"/>
                <w:szCs w:val="24"/>
              </w:rPr>
              <w:t>2004–2008</w:t>
            </w:r>
          </w:p>
        </w:tc>
        <w:tc>
          <w:tcPr>
            <w:tcW w:w="2157" w:type="dxa"/>
            <w:tcBorders>
              <w:top w:val="single" w:sz="4" w:space="0" w:color="auto"/>
              <w:left w:val="single" w:sz="4" w:space="0" w:color="auto"/>
              <w:bottom w:val="single" w:sz="4" w:space="0" w:color="auto"/>
              <w:right w:val="single" w:sz="4" w:space="0" w:color="auto"/>
            </w:tcBorders>
            <w:hideMark/>
          </w:tcPr>
          <w:p w14:paraId="7D863E15" w14:textId="77777777" w:rsidR="007E2A65" w:rsidRPr="00896B22" w:rsidRDefault="007E2A65" w:rsidP="00C25EEB">
            <w:pPr>
              <w:bidi w:val="0"/>
              <w:spacing w:line="360" w:lineRule="auto"/>
              <w:rPr>
                <w:rFonts w:ascii="David" w:hAnsi="David" w:cs="David"/>
                <w:sz w:val="24"/>
                <w:szCs w:val="24"/>
              </w:rPr>
            </w:pPr>
            <w:r w:rsidRPr="00896B22">
              <w:rPr>
                <w:rFonts w:ascii="David" w:hAnsi="David" w:cs="David"/>
                <w:sz w:val="24"/>
                <w:szCs w:val="24"/>
              </w:rPr>
              <w:t>Tel Aviv University, the Department of Psychology</w:t>
            </w:r>
          </w:p>
        </w:tc>
        <w:tc>
          <w:tcPr>
            <w:tcW w:w="2158" w:type="dxa"/>
            <w:tcBorders>
              <w:top w:val="single" w:sz="4" w:space="0" w:color="auto"/>
              <w:left w:val="single" w:sz="4" w:space="0" w:color="auto"/>
              <w:bottom w:val="single" w:sz="4" w:space="0" w:color="auto"/>
              <w:right w:val="single" w:sz="4" w:space="0" w:color="auto"/>
            </w:tcBorders>
            <w:hideMark/>
          </w:tcPr>
          <w:p w14:paraId="2208B5A6" w14:textId="77777777" w:rsidR="007E2A65" w:rsidRPr="00896B22" w:rsidRDefault="007E2A65" w:rsidP="00C25EEB">
            <w:pPr>
              <w:bidi w:val="0"/>
              <w:spacing w:line="360" w:lineRule="auto"/>
              <w:rPr>
                <w:rFonts w:ascii="David" w:hAnsi="David" w:cs="David"/>
                <w:sz w:val="24"/>
                <w:szCs w:val="24"/>
              </w:rPr>
            </w:pPr>
            <w:r w:rsidRPr="00896B22">
              <w:rPr>
                <w:rFonts w:ascii="David" w:hAnsi="David" w:cs="David"/>
                <w:sz w:val="24"/>
                <w:szCs w:val="24"/>
              </w:rPr>
              <w:t>Ph.D. (Dissertation: “A Model of theory of Mind, Severity of Autistic Symptoms and Familial Correlates in Asperger Children and Adolescents.” Supervised by Prof. Amiram Raviv and Prof. Abraham Weizman)</w:t>
            </w:r>
          </w:p>
        </w:tc>
        <w:tc>
          <w:tcPr>
            <w:tcW w:w="2158" w:type="dxa"/>
            <w:tcBorders>
              <w:top w:val="single" w:sz="4" w:space="0" w:color="auto"/>
              <w:left w:val="single" w:sz="4" w:space="0" w:color="auto"/>
              <w:bottom w:val="single" w:sz="4" w:space="0" w:color="auto"/>
              <w:right w:val="single" w:sz="4" w:space="0" w:color="auto"/>
            </w:tcBorders>
            <w:hideMark/>
          </w:tcPr>
          <w:p w14:paraId="432D6B1C" w14:textId="77777777" w:rsidR="007E2A65" w:rsidRPr="00896B22" w:rsidRDefault="007E2A65" w:rsidP="00C25EEB">
            <w:pPr>
              <w:bidi w:val="0"/>
              <w:spacing w:line="360" w:lineRule="auto"/>
              <w:rPr>
                <w:rFonts w:ascii="David" w:hAnsi="David" w:cs="David"/>
                <w:sz w:val="24"/>
                <w:szCs w:val="24"/>
              </w:rPr>
            </w:pPr>
            <w:r w:rsidRPr="00896B22">
              <w:rPr>
                <w:rFonts w:ascii="David" w:hAnsi="David" w:cs="David"/>
                <w:sz w:val="24"/>
                <w:szCs w:val="24"/>
              </w:rPr>
              <w:t>2008</w:t>
            </w:r>
          </w:p>
        </w:tc>
      </w:tr>
      <w:tr w:rsidR="007E2A65" w:rsidRPr="00896B22" w14:paraId="42327DCE" w14:textId="77777777" w:rsidTr="00C25EEB">
        <w:tc>
          <w:tcPr>
            <w:tcW w:w="2157" w:type="dxa"/>
            <w:tcBorders>
              <w:top w:val="single" w:sz="4" w:space="0" w:color="auto"/>
              <w:left w:val="single" w:sz="4" w:space="0" w:color="auto"/>
              <w:bottom w:val="single" w:sz="4" w:space="0" w:color="auto"/>
              <w:right w:val="single" w:sz="4" w:space="0" w:color="auto"/>
            </w:tcBorders>
            <w:hideMark/>
          </w:tcPr>
          <w:p w14:paraId="13330953" w14:textId="77777777" w:rsidR="007E2A65" w:rsidRPr="00896B22" w:rsidRDefault="007E2A65" w:rsidP="00C25EEB">
            <w:pPr>
              <w:bidi w:val="0"/>
              <w:spacing w:line="360" w:lineRule="auto"/>
              <w:rPr>
                <w:rFonts w:ascii="David" w:hAnsi="David" w:cs="David"/>
                <w:sz w:val="24"/>
                <w:szCs w:val="24"/>
              </w:rPr>
            </w:pPr>
            <w:r w:rsidRPr="00896B22">
              <w:rPr>
                <w:rFonts w:ascii="David" w:hAnsi="David" w:cs="David"/>
                <w:sz w:val="24"/>
                <w:szCs w:val="24"/>
              </w:rPr>
              <w:t>1996–1999</w:t>
            </w:r>
          </w:p>
        </w:tc>
        <w:tc>
          <w:tcPr>
            <w:tcW w:w="2157" w:type="dxa"/>
            <w:tcBorders>
              <w:top w:val="single" w:sz="4" w:space="0" w:color="auto"/>
              <w:left w:val="single" w:sz="4" w:space="0" w:color="auto"/>
              <w:bottom w:val="single" w:sz="4" w:space="0" w:color="auto"/>
              <w:right w:val="single" w:sz="4" w:space="0" w:color="auto"/>
            </w:tcBorders>
            <w:hideMark/>
          </w:tcPr>
          <w:p w14:paraId="27F97FEF" w14:textId="77777777" w:rsidR="007E2A65" w:rsidRPr="00896B22" w:rsidRDefault="007E2A65" w:rsidP="00C25EEB">
            <w:pPr>
              <w:bidi w:val="0"/>
              <w:spacing w:line="360" w:lineRule="auto"/>
              <w:rPr>
                <w:rFonts w:ascii="David" w:hAnsi="David" w:cs="David"/>
                <w:sz w:val="24"/>
                <w:szCs w:val="24"/>
              </w:rPr>
            </w:pPr>
            <w:r w:rsidRPr="00896B22">
              <w:rPr>
                <w:rFonts w:ascii="David" w:hAnsi="David" w:cs="David"/>
                <w:sz w:val="24"/>
                <w:szCs w:val="24"/>
              </w:rPr>
              <w:t>Bar-Ilan University, School of Social Work</w:t>
            </w:r>
          </w:p>
        </w:tc>
        <w:tc>
          <w:tcPr>
            <w:tcW w:w="2158" w:type="dxa"/>
            <w:tcBorders>
              <w:top w:val="single" w:sz="4" w:space="0" w:color="auto"/>
              <w:left w:val="single" w:sz="4" w:space="0" w:color="auto"/>
              <w:bottom w:val="single" w:sz="4" w:space="0" w:color="auto"/>
              <w:right w:val="single" w:sz="4" w:space="0" w:color="auto"/>
            </w:tcBorders>
            <w:hideMark/>
          </w:tcPr>
          <w:p w14:paraId="29ADB1F1" w14:textId="77777777" w:rsidR="007E2A65" w:rsidRPr="00896B22" w:rsidRDefault="007E2A65" w:rsidP="00C25EEB">
            <w:pPr>
              <w:bidi w:val="0"/>
              <w:spacing w:line="360" w:lineRule="auto"/>
              <w:rPr>
                <w:rFonts w:ascii="David" w:hAnsi="David" w:cs="David"/>
                <w:sz w:val="24"/>
                <w:szCs w:val="24"/>
              </w:rPr>
            </w:pPr>
            <w:r w:rsidRPr="00896B22">
              <w:rPr>
                <w:rFonts w:ascii="David" w:hAnsi="David" w:cs="David"/>
                <w:sz w:val="24"/>
                <w:szCs w:val="24"/>
              </w:rPr>
              <w:t>Psychotherapy Training Program</w:t>
            </w:r>
          </w:p>
        </w:tc>
        <w:tc>
          <w:tcPr>
            <w:tcW w:w="2158" w:type="dxa"/>
            <w:tcBorders>
              <w:top w:val="single" w:sz="4" w:space="0" w:color="auto"/>
              <w:left w:val="single" w:sz="4" w:space="0" w:color="auto"/>
              <w:bottom w:val="single" w:sz="4" w:space="0" w:color="auto"/>
              <w:right w:val="single" w:sz="4" w:space="0" w:color="auto"/>
            </w:tcBorders>
            <w:hideMark/>
          </w:tcPr>
          <w:p w14:paraId="07903449" w14:textId="77777777" w:rsidR="007E2A65" w:rsidRPr="00896B22" w:rsidRDefault="007E2A65" w:rsidP="00C25EEB">
            <w:pPr>
              <w:bidi w:val="0"/>
              <w:spacing w:line="360" w:lineRule="auto"/>
              <w:rPr>
                <w:rFonts w:ascii="David" w:hAnsi="David" w:cs="David"/>
                <w:sz w:val="24"/>
                <w:szCs w:val="24"/>
              </w:rPr>
            </w:pPr>
            <w:r w:rsidRPr="00896B22">
              <w:rPr>
                <w:rFonts w:ascii="David" w:hAnsi="David" w:cs="David"/>
                <w:sz w:val="24"/>
                <w:szCs w:val="24"/>
              </w:rPr>
              <w:t>1999</w:t>
            </w:r>
          </w:p>
        </w:tc>
      </w:tr>
      <w:tr w:rsidR="007E2A65" w:rsidRPr="00896B22" w14:paraId="7A0194CD" w14:textId="77777777" w:rsidTr="00C25EEB">
        <w:tc>
          <w:tcPr>
            <w:tcW w:w="2157" w:type="dxa"/>
            <w:tcBorders>
              <w:top w:val="single" w:sz="4" w:space="0" w:color="auto"/>
              <w:left w:val="single" w:sz="4" w:space="0" w:color="auto"/>
              <w:bottom w:val="single" w:sz="4" w:space="0" w:color="auto"/>
              <w:right w:val="single" w:sz="4" w:space="0" w:color="auto"/>
            </w:tcBorders>
            <w:hideMark/>
          </w:tcPr>
          <w:p w14:paraId="261124E6" w14:textId="77777777" w:rsidR="007E2A65" w:rsidRPr="00896B22" w:rsidRDefault="007E2A65" w:rsidP="00C25EEB">
            <w:pPr>
              <w:bidi w:val="0"/>
              <w:spacing w:line="360" w:lineRule="auto"/>
              <w:rPr>
                <w:rFonts w:ascii="David" w:hAnsi="David" w:cs="David"/>
                <w:sz w:val="24"/>
                <w:szCs w:val="24"/>
              </w:rPr>
            </w:pPr>
            <w:r w:rsidRPr="00896B22">
              <w:rPr>
                <w:rFonts w:ascii="David" w:hAnsi="David" w:cs="David"/>
                <w:sz w:val="24"/>
                <w:szCs w:val="24"/>
              </w:rPr>
              <w:t>1989–1990</w:t>
            </w:r>
          </w:p>
        </w:tc>
        <w:tc>
          <w:tcPr>
            <w:tcW w:w="2157" w:type="dxa"/>
            <w:tcBorders>
              <w:top w:val="single" w:sz="4" w:space="0" w:color="auto"/>
              <w:left w:val="single" w:sz="4" w:space="0" w:color="auto"/>
              <w:bottom w:val="single" w:sz="4" w:space="0" w:color="auto"/>
              <w:right w:val="single" w:sz="4" w:space="0" w:color="auto"/>
            </w:tcBorders>
            <w:hideMark/>
          </w:tcPr>
          <w:p w14:paraId="7AC155F5" w14:textId="77777777" w:rsidR="007E2A65" w:rsidRPr="00896B22" w:rsidRDefault="007E2A65" w:rsidP="00C25EEB">
            <w:pPr>
              <w:bidi w:val="0"/>
              <w:spacing w:line="360" w:lineRule="auto"/>
              <w:rPr>
                <w:rFonts w:ascii="David" w:hAnsi="David" w:cs="David"/>
                <w:sz w:val="24"/>
                <w:szCs w:val="24"/>
              </w:rPr>
            </w:pPr>
            <w:r w:rsidRPr="00896B22">
              <w:rPr>
                <w:rFonts w:ascii="David" w:hAnsi="David" w:cs="David"/>
                <w:sz w:val="24"/>
                <w:szCs w:val="24"/>
              </w:rPr>
              <w:t>Columbia University, NY, USA, Developmental Psychology</w:t>
            </w:r>
          </w:p>
        </w:tc>
        <w:tc>
          <w:tcPr>
            <w:tcW w:w="2158" w:type="dxa"/>
            <w:tcBorders>
              <w:top w:val="single" w:sz="4" w:space="0" w:color="auto"/>
              <w:left w:val="single" w:sz="4" w:space="0" w:color="auto"/>
              <w:bottom w:val="single" w:sz="4" w:space="0" w:color="auto"/>
              <w:right w:val="single" w:sz="4" w:space="0" w:color="auto"/>
            </w:tcBorders>
            <w:hideMark/>
          </w:tcPr>
          <w:p w14:paraId="660B8001" w14:textId="77777777" w:rsidR="007E2A65" w:rsidRPr="00896B22" w:rsidRDefault="007E2A65" w:rsidP="00C25EEB">
            <w:pPr>
              <w:bidi w:val="0"/>
              <w:spacing w:line="360" w:lineRule="auto"/>
              <w:rPr>
                <w:rFonts w:ascii="David" w:hAnsi="David" w:cs="David"/>
                <w:sz w:val="24"/>
                <w:szCs w:val="24"/>
              </w:rPr>
            </w:pPr>
            <w:r w:rsidRPr="00896B22">
              <w:rPr>
                <w:rFonts w:ascii="David" w:hAnsi="David" w:cs="David"/>
                <w:sz w:val="24"/>
                <w:szCs w:val="24"/>
              </w:rPr>
              <w:t>M.A. (GPA: 96)</w:t>
            </w:r>
          </w:p>
        </w:tc>
        <w:tc>
          <w:tcPr>
            <w:tcW w:w="2158" w:type="dxa"/>
            <w:tcBorders>
              <w:top w:val="single" w:sz="4" w:space="0" w:color="auto"/>
              <w:left w:val="single" w:sz="4" w:space="0" w:color="auto"/>
              <w:bottom w:val="single" w:sz="4" w:space="0" w:color="auto"/>
              <w:right w:val="single" w:sz="4" w:space="0" w:color="auto"/>
            </w:tcBorders>
            <w:hideMark/>
          </w:tcPr>
          <w:p w14:paraId="623A84B2" w14:textId="77777777" w:rsidR="007E2A65" w:rsidRPr="00896B22" w:rsidRDefault="007E2A65" w:rsidP="00C25EEB">
            <w:pPr>
              <w:bidi w:val="0"/>
              <w:spacing w:line="360" w:lineRule="auto"/>
              <w:rPr>
                <w:rFonts w:ascii="David" w:hAnsi="David" w:cs="David"/>
                <w:sz w:val="24"/>
                <w:szCs w:val="24"/>
              </w:rPr>
            </w:pPr>
            <w:r w:rsidRPr="00896B22">
              <w:rPr>
                <w:rFonts w:ascii="David" w:hAnsi="David" w:cs="David"/>
                <w:sz w:val="24"/>
                <w:szCs w:val="24"/>
              </w:rPr>
              <w:t>1990</w:t>
            </w:r>
          </w:p>
        </w:tc>
      </w:tr>
      <w:tr w:rsidR="007E2A65" w:rsidRPr="00896B22" w14:paraId="32E126CC" w14:textId="77777777" w:rsidTr="00C25EEB">
        <w:tc>
          <w:tcPr>
            <w:tcW w:w="2157" w:type="dxa"/>
            <w:tcBorders>
              <w:top w:val="single" w:sz="4" w:space="0" w:color="auto"/>
              <w:left w:val="single" w:sz="4" w:space="0" w:color="auto"/>
              <w:bottom w:val="single" w:sz="4" w:space="0" w:color="auto"/>
              <w:right w:val="single" w:sz="4" w:space="0" w:color="auto"/>
            </w:tcBorders>
            <w:hideMark/>
          </w:tcPr>
          <w:p w14:paraId="29B66B25" w14:textId="77777777" w:rsidR="007E2A65" w:rsidRPr="00896B22" w:rsidRDefault="007E2A65" w:rsidP="00C25EEB">
            <w:pPr>
              <w:bidi w:val="0"/>
              <w:spacing w:line="360" w:lineRule="auto"/>
              <w:rPr>
                <w:rFonts w:ascii="David" w:hAnsi="David" w:cs="David"/>
                <w:sz w:val="24"/>
                <w:szCs w:val="24"/>
              </w:rPr>
            </w:pPr>
            <w:r w:rsidRPr="00896B22">
              <w:rPr>
                <w:rFonts w:ascii="David" w:hAnsi="David" w:cs="David"/>
                <w:sz w:val="24"/>
                <w:szCs w:val="24"/>
              </w:rPr>
              <w:lastRenderedPageBreak/>
              <w:t>1985–1988</w:t>
            </w:r>
          </w:p>
        </w:tc>
        <w:tc>
          <w:tcPr>
            <w:tcW w:w="2157" w:type="dxa"/>
            <w:tcBorders>
              <w:top w:val="single" w:sz="4" w:space="0" w:color="auto"/>
              <w:left w:val="single" w:sz="4" w:space="0" w:color="auto"/>
              <w:bottom w:val="single" w:sz="4" w:space="0" w:color="auto"/>
              <w:right w:val="single" w:sz="4" w:space="0" w:color="auto"/>
            </w:tcBorders>
            <w:hideMark/>
          </w:tcPr>
          <w:p w14:paraId="563928DB" w14:textId="77777777" w:rsidR="007E2A65" w:rsidRPr="00896B22" w:rsidRDefault="007E2A65" w:rsidP="00C25EEB">
            <w:pPr>
              <w:bidi w:val="0"/>
              <w:spacing w:line="360" w:lineRule="auto"/>
              <w:rPr>
                <w:rFonts w:ascii="David" w:hAnsi="David" w:cs="David"/>
                <w:sz w:val="24"/>
                <w:szCs w:val="24"/>
              </w:rPr>
            </w:pPr>
            <w:r w:rsidRPr="00896B22">
              <w:rPr>
                <w:rFonts w:ascii="David" w:hAnsi="David" w:cs="David"/>
                <w:sz w:val="24"/>
                <w:szCs w:val="24"/>
              </w:rPr>
              <w:t>Tel Aviv University, Psychology and English</w:t>
            </w:r>
          </w:p>
        </w:tc>
        <w:tc>
          <w:tcPr>
            <w:tcW w:w="2158" w:type="dxa"/>
            <w:tcBorders>
              <w:top w:val="single" w:sz="4" w:space="0" w:color="auto"/>
              <w:left w:val="single" w:sz="4" w:space="0" w:color="auto"/>
              <w:bottom w:val="single" w:sz="4" w:space="0" w:color="auto"/>
              <w:right w:val="single" w:sz="4" w:space="0" w:color="auto"/>
            </w:tcBorders>
            <w:hideMark/>
          </w:tcPr>
          <w:p w14:paraId="69E13F29" w14:textId="77777777" w:rsidR="007E2A65" w:rsidRPr="00896B22" w:rsidRDefault="007E2A65" w:rsidP="00C25EEB">
            <w:pPr>
              <w:bidi w:val="0"/>
              <w:spacing w:line="360" w:lineRule="auto"/>
              <w:rPr>
                <w:rFonts w:ascii="David" w:hAnsi="David" w:cs="David"/>
                <w:sz w:val="24"/>
                <w:szCs w:val="24"/>
                <w:lang w:val="it-IT"/>
              </w:rPr>
            </w:pPr>
            <w:r w:rsidRPr="00896B22">
              <w:rPr>
                <w:rFonts w:ascii="David" w:hAnsi="David" w:cs="David"/>
                <w:sz w:val="24"/>
                <w:szCs w:val="24"/>
                <w:lang w:val="it-IT"/>
              </w:rPr>
              <w:t>B.A., magna cum laude</w:t>
            </w:r>
          </w:p>
        </w:tc>
        <w:tc>
          <w:tcPr>
            <w:tcW w:w="2158" w:type="dxa"/>
            <w:tcBorders>
              <w:top w:val="single" w:sz="4" w:space="0" w:color="auto"/>
              <w:left w:val="single" w:sz="4" w:space="0" w:color="auto"/>
              <w:bottom w:val="single" w:sz="4" w:space="0" w:color="auto"/>
              <w:right w:val="single" w:sz="4" w:space="0" w:color="auto"/>
            </w:tcBorders>
            <w:hideMark/>
          </w:tcPr>
          <w:p w14:paraId="0140ED6D" w14:textId="77777777" w:rsidR="007E2A65" w:rsidRPr="00896B22" w:rsidRDefault="007E2A65" w:rsidP="00C25EEB">
            <w:pPr>
              <w:bidi w:val="0"/>
              <w:spacing w:line="360" w:lineRule="auto"/>
              <w:rPr>
                <w:rFonts w:ascii="David" w:hAnsi="David" w:cs="David"/>
                <w:sz w:val="24"/>
                <w:szCs w:val="24"/>
                <w:lang w:val="it-IT"/>
              </w:rPr>
            </w:pPr>
            <w:r w:rsidRPr="00896B22">
              <w:rPr>
                <w:rFonts w:ascii="David" w:hAnsi="David" w:cs="David"/>
                <w:sz w:val="24"/>
                <w:szCs w:val="24"/>
                <w:lang w:val="it-IT"/>
              </w:rPr>
              <w:t>1988</w:t>
            </w:r>
          </w:p>
        </w:tc>
      </w:tr>
    </w:tbl>
    <w:p w14:paraId="029A1C6F" w14:textId="77777777" w:rsidR="007E2A65" w:rsidRPr="00896B22" w:rsidRDefault="007E2A65" w:rsidP="00896B22">
      <w:pPr>
        <w:bidi w:val="0"/>
        <w:spacing w:after="0" w:line="360" w:lineRule="auto"/>
        <w:rPr>
          <w:rFonts w:ascii="David" w:hAnsi="David" w:cs="David"/>
          <w:b/>
          <w:bCs/>
          <w:kern w:val="0"/>
          <w:lang w:bidi="ar-SA"/>
          <w14:ligatures w14:val="none"/>
        </w:rPr>
      </w:pPr>
    </w:p>
    <w:p w14:paraId="6D416F67" w14:textId="77777777" w:rsidR="007E2A65" w:rsidRPr="00896B22" w:rsidRDefault="007E2A65" w:rsidP="00896B22">
      <w:pPr>
        <w:bidi w:val="0"/>
        <w:spacing w:after="0" w:line="360" w:lineRule="auto"/>
        <w:rPr>
          <w:rFonts w:ascii="David" w:hAnsi="David" w:cs="David"/>
          <w:b/>
          <w:bCs/>
          <w:kern w:val="0"/>
          <w14:ligatures w14:val="none"/>
        </w:rPr>
      </w:pPr>
      <w:r w:rsidRPr="00896B22">
        <w:rPr>
          <w:rFonts w:ascii="David" w:hAnsi="David" w:cs="David"/>
          <w:b/>
          <w:bCs/>
          <w:kern w:val="0"/>
          <w:lang w:bidi="ar-SA"/>
          <w14:ligatures w14:val="none"/>
        </w:rPr>
        <w:t>B. Post-Doctoral Studies</w:t>
      </w:r>
    </w:p>
    <w:tbl>
      <w:tblPr>
        <w:tblStyle w:val="aff5"/>
        <w:tblW w:w="0" w:type="auto"/>
        <w:tblInd w:w="0" w:type="dxa"/>
        <w:tblLook w:val="04A0" w:firstRow="1" w:lastRow="0" w:firstColumn="1" w:lastColumn="0" w:noHBand="0" w:noVBand="1"/>
      </w:tblPr>
      <w:tblGrid>
        <w:gridCol w:w="2048"/>
        <w:gridCol w:w="2099"/>
        <w:gridCol w:w="2054"/>
        <w:gridCol w:w="2095"/>
      </w:tblGrid>
      <w:tr w:rsidR="007E2A65" w:rsidRPr="00896B22" w14:paraId="303550E8" w14:textId="77777777">
        <w:tc>
          <w:tcPr>
            <w:tcW w:w="2157" w:type="dxa"/>
            <w:tcBorders>
              <w:top w:val="single" w:sz="4" w:space="0" w:color="auto"/>
              <w:left w:val="single" w:sz="4" w:space="0" w:color="auto"/>
              <w:bottom w:val="single" w:sz="4" w:space="0" w:color="auto"/>
              <w:right w:val="single" w:sz="4" w:space="0" w:color="auto"/>
            </w:tcBorders>
            <w:hideMark/>
          </w:tcPr>
          <w:p w14:paraId="025BB6E7" w14:textId="77777777" w:rsidR="007E2A65" w:rsidRPr="00896B22" w:rsidRDefault="007E2A65" w:rsidP="00896B22">
            <w:pPr>
              <w:bidi w:val="0"/>
              <w:spacing w:line="360" w:lineRule="auto"/>
              <w:rPr>
                <w:rFonts w:ascii="David" w:hAnsi="David" w:cs="David"/>
                <w:b/>
                <w:bCs/>
                <w:sz w:val="24"/>
                <w:szCs w:val="24"/>
                <w:rtl/>
              </w:rPr>
            </w:pPr>
            <w:r w:rsidRPr="00896B22">
              <w:rPr>
                <w:rFonts w:ascii="David" w:hAnsi="David" w:cs="David"/>
                <w:b/>
                <w:bCs/>
                <w:sz w:val="24"/>
                <w:szCs w:val="24"/>
              </w:rPr>
              <w:t>Period of Study</w:t>
            </w:r>
          </w:p>
        </w:tc>
        <w:tc>
          <w:tcPr>
            <w:tcW w:w="2157" w:type="dxa"/>
            <w:tcBorders>
              <w:top w:val="single" w:sz="4" w:space="0" w:color="auto"/>
              <w:left w:val="single" w:sz="4" w:space="0" w:color="auto"/>
              <w:bottom w:val="single" w:sz="4" w:space="0" w:color="auto"/>
              <w:right w:val="single" w:sz="4" w:space="0" w:color="auto"/>
            </w:tcBorders>
            <w:hideMark/>
          </w:tcPr>
          <w:p w14:paraId="13845AB7" w14:textId="77777777" w:rsidR="007E2A65" w:rsidRPr="00896B22" w:rsidRDefault="007E2A65" w:rsidP="00896B22">
            <w:pPr>
              <w:bidi w:val="0"/>
              <w:spacing w:line="360" w:lineRule="auto"/>
              <w:rPr>
                <w:rFonts w:ascii="David" w:hAnsi="David" w:cs="David"/>
                <w:b/>
                <w:bCs/>
                <w:sz w:val="24"/>
                <w:szCs w:val="24"/>
              </w:rPr>
            </w:pPr>
            <w:r w:rsidRPr="00896B22">
              <w:rPr>
                <w:rFonts w:ascii="David" w:hAnsi="David" w:cs="David"/>
                <w:b/>
                <w:bCs/>
                <w:sz w:val="24"/>
                <w:szCs w:val="24"/>
              </w:rPr>
              <w:t>Name of Institution, Department and Host</w:t>
            </w:r>
          </w:p>
        </w:tc>
        <w:tc>
          <w:tcPr>
            <w:tcW w:w="2158" w:type="dxa"/>
            <w:tcBorders>
              <w:top w:val="single" w:sz="4" w:space="0" w:color="auto"/>
              <w:left w:val="single" w:sz="4" w:space="0" w:color="auto"/>
              <w:bottom w:val="single" w:sz="4" w:space="0" w:color="auto"/>
              <w:right w:val="single" w:sz="4" w:space="0" w:color="auto"/>
            </w:tcBorders>
            <w:hideMark/>
          </w:tcPr>
          <w:p w14:paraId="5798EB0F" w14:textId="77777777" w:rsidR="007E2A65" w:rsidRPr="00896B22" w:rsidRDefault="007E2A65" w:rsidP="00896B22">
            <w:pPr>
              <w:bidi w:val="0"/>
              <w:spacing w:line="360" w:lineRule="auto"/>
              <w:rPr>
                <w:rFonts w:ascii="David" w:hAnsi="David" w:cs="David"/>
                <w:b/>
                <w:bCs/>
                <w:sz w:val="24"/>
                <w:szCs w:val="24"/>
              </w:rPr>
            </w:pPr>
            <w:r w:rsidRPr="00896B22">
              <w:rPr>
                <w:rFonts w:ascii="David" w:hAnsi="David" w:cs="David"/>
                <w:b/>
                <w:bCs/>
                <w:sz w:val="24"/>
                <w:szCs w:val="24"/>
              </w:rPr>
              <w:t>Degree</w:t>
            </w:r>
          </w:p>
        </w:tc>
        <w:tc>
          <w:tcPr>
            <w:tcW w:w="2158" w:type="dxa"/>
            <w:tcBorders>
              <w:top w:val="single" w:sz="4" w:space="0" w:color="auto"/>
              <w:left w:val="single" w:sz="4" w:space="0" w:color="auto"/>
              <w:bottom w:val="single" w:sz="4" w:space="0" w:color="auto"/>
              <w:right w:val="single" w:sz="4" w:space="0" w:color="auto"/>
            </w:tcBorders>
            <w:hideMark/>
          </w:tcPr>
          <w:p w14:paraId="207E815B" w14:textId="77777777" w:rsidR="007E2A65" w:rsidRPr="00896B22" w:rsidRDefault="007E2A65" w:rsidP="00896B22">
            <w:pPr>
              <w:bidi w:val="0"/>
              <w:spacing w:line="360" w:lineRule="auto"/>
              <w:rPr>
                <w:rFonts w:ascii="David" w:hAnsi="David" w:cs="David"/>
                <w:b/>
                <w:bCs/>
                <w:sz w:val="24"/>
                <w:szCs w:val="24"/>
              </w:rPr>
            </w:pPr>
            <w:r w:rsidRPr="00896B22">
              <w:rPr>
                <w:rFonts w:ascii="David" w:hAnsi="David" w:cs="David"/>
                <w:b/>
                <w:bCs/>
                <w:sz w:val="24"/>
                <w:szCs w:val="24"/>
              </w:rPr>
              <w:t>Year of Completion</w:t>
            </w:r>
          </w:p>
        </w:tc>
      </w:tr>
      <w:tr w:rsidR="007E2A65" w:rsidRPr="00896B22" w14:paraId="3D29BA29" w14:textId="77777777">
        <w:tc>
          <w:tcPr>
            <w:tcW w:w="2157" w:type="dxa"/>
            <w:tcBorders>
              <w:top w:val="single" w:sz="4" w:space="0" w:color="auto"/>
              <w:left w:val="single" w:sz="4" w:space="0" w:color="auto"/>
              <w:bottom w:val="single" w:sz="4" w:space="0" w:color="auto"/>
              <w:right w:val="single" w:sz="4" w:space="0" w:color="auto"/>
            </w:tcBorders>
            <w:hideMark/>
          </w:tcPr>
          <w:p w14:paraId="086DADC0"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2018</w:t>
            </w:r>
          </w:p>
        </w:tc>
        <w:tc>
          <w:tcPr>
            <w:tcW w:w="2157" w:type="dxa"/>
            <w:tcBorders>
              <w:top w:val="single" w:sz="4" w:space="0" w:color="auto"/>
              <w:left w:val="single" w:sz="4" w:space="0" w:color="auto"/>
              <w:bottom w:val="single" w:sz="4" w:space="0" w:color="auto"/>
              <w:right w:val="single" w:sz="4" w:space="0" w:color="auto"/>
            </w:tcBorders>
            <w:hideMark/>
          </w:tcPr>
          <w:p w14:paraId="72AF4D94"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Great Ormond Street Hospital &amp; University College London – 3DI Interview Training (Autism Diagnosis)</w:t>
            </w:r>
          </w:p>
        </w:tc>
        <w:tc>
          <w:tcPr>
            <w:tcW w:w="2158" w:type="dxa"/>
            <w:tcBorders>
              <w:top w:val="single" w:sz="4" w:space="0" w:color="auto"/>
              <w:left w:val="single" w:sz="4" w:space="0" w:color="auto"/>
              <w:bottom w:val="single" w:sz="4" w:space="0" w:color="auto"/>
              <w:right w:val="single" w:sz="4" w:space="0" w:color="auto"/>
            </w:tcBorders>
          </w:tcPr>
          <w:p w14:paraId="4A4014C3" w14:textId="77777777" w:rsidR="007E2A65" w:rsidRPr="00896B22" w:rsidRDefault="007E2A65" w:rsidP="00896B22">
            <w:pPr>
              <w:bidi w:val="0"/>
              <w:spacing w:line="360" w:lineRule="auto"/>
              <w:rPr>
                <w:rFonts w:ascii="David" w:hAnsi="David" w:cs="David"/>
                <w:sz w:val="24"/>
                <w:szCs w:val="24"/>
              </w:rPr>
            </w:pPr>
          </w:p>
        </w:tc>
        <w:tc>
          <w:tcPr>
            <w:tcW w:w="2158" w:type="dxa"/>
            <w:tcBorders>
              <w:top w:val="single" w:sz="4" w:space="0" w:color="auto"/>
              <w:left w:val="single" w:sz="4" w:space="0" w:color="auto"/>
              <w:bottom w:val="single" w:sz="4" w:space="0" w:color="auto"/>
              <w:right w:val="single" w:sz="4" w:space="0" w:color="auto"/>
            </w:tcBorders>
            <w:hideMark/>
          </w:tcPr>
          <w:p w14:paraId="17694932"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2018</w:t>
            </w:r>
          </w:p>
        </w:tc>
      </w:tr>
      <w:tr w:rsidR="007E2A65" w:rsidRPr="00896B22" w14:paraId="3158C370" w14:textId="77777777">
        <w:tc>
          <w:tcPr>
            <w:tcW w:w="2157" w:type="dxa"/>
            <w:tcBorders>
              <w:top w:val="single" w:sz="4" w:space="0" w:color="auto"/>
              <w:left w:val="single" w:sz="4" w:space="0" w:color="auto"/>
              <w:bottom w:val="single" w:sz="4" w:space="0" w:color="auto"/>
              <w:right w:val="single" w:sz="4" w:space="0" w:color="auto"/>
            </w:tcBorders>
            <w:hideMark/>
          </w:tcPr>
          <w:p w14:paraId="04D79D2D"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2012</w:t>
            </w:r>
          </w:p>
        </w:tc>
        <w:tc>
          <w:tcPr>
            <w:tcW w:w="2157" w:type="dxa"/>
            <w:tcBorders>
              <w:top w:val="single" w:sz="4" w:space="0" w:color="auto"/>
              <w:left w:val="single" w:sz="4" w:space="0" w:color="auto"/>
              <w:bottom w:val="single" w:sz="4" w:space="0" w:color="auto"/>
              <w:right w:val="single" w:sz="4" w:space="0" w:color="auto"/>
            </w:tcBorders>
            <w:hideMark/>
          </w:tcPr>
          <w:p w14:paraId="5EB57880"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Spectrum Consultancy, UK – Advanced Autism Diagnostic Tools Training (ADOS-2, ADI-R)</w:t>
            </w:r>
          </w:p>
        </w:tc>
        <w:tc>
          <w:tcPr>
            <w:tcW w:w="2158" w:type="dxa"/>
            <w:tcBorders>
              <w:top w:val="single" w:sz="4" w:space="0" w:color="auto"/>
              <w:left w:val="single" w:sz="4" w:space="0" w:color="auto"/>
              <w:bottom w:val="single" w:sz="4" w:space="0" w:color="auto"/>
              <w:right w:val="single" w:sz="4" w:space="0" w:color="auto"/>
            </w:tcBorders>
            <w:hideMark/>
          </w:tcPr>
          <w:p w14:paraId="72DCA655"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Dr. Fiona Scott</w:t>
            </w:r>
          </w:p>
        </w:tc>
        <w:tc>
          <w:tcPr>
            <w:tcW w:w="2158" w:type="dxa"/>
            <w:tcBorders>
              <w:top w:val="single" w:sz="4" w:space="0" w:color="auto"/>
              <w:left w:val="single" w:sz="4" w:space="0" w:color="auto"/>
              <w:bottom w:val="single" w:sz="4" w:space="0" w:color="auto"/>
              <w:right w:val="single" w:sz="4" w:space="0" w:color="auto"/>
            </w:tcBorders>
            <w:hideMark/>
          </w:tcPr>
          <w:p w14:paraId="15E5F0EF"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2012</w:t>
            </w:r>
          </w:p>
        </w:tc>
      </w:tr>
    </w:tbl>
    <w:p w14:paraId="354E6586" w14:textId="77777777" w:rsidR="007E2A65" w:rsidRPr="00896B22" w:rsidRDefault="007E2A65" w:rsidP="00896B22">
      <w:pPr>
        <w:bidi w:val="0"/>
        <w:spacing w:after="0" w:line="360" w:lineRule="auto"/>
        <w:rPr>
          <w:rFonts w:ascii="David" w:hAnsi="David" w:cs="David"/>
          <w:kern w:val="0"/>
          <w:lang w:bidi="ar-SA"/>
          <w14:ligatures w14:val="none"/>
        </w:rPr>
      </w:pPr>
    </w:p>
    <w:p w14:paraId="1B99843F" w14:textId="77777777" w:rsidR="007E2A65" w:rsidRPr="00B849CE" w:rsidRDefault="007E2A65" w:rsidP="00896B22">
      <w:pPr>
        <w:bidi w:val="0"/>
        <w:spacing w:after="0" w:line="360" w:lineRule="auto"/>
        <w:rPr>
          <w:rFonts w:ascii="David" w:hAnsi="David" w:cs="David"/>
          <w:b/>
          <w:bCs/>
          <w:kern w:val="0"/>
          <w:rtl/>
          <w14:ligatures w14:val="none"/>
        </w:rPr>
      </w:pPr>
      <w:r w:rsidRPr="00896B22">
        <w:rPr>
          <w:rFonts w:ascii="David" w:hAnsi="David" w:cs="David"/>
          <w:b/>
          <w:bCs/>
          <w:kern w:val="0"/>
          <w:lang w:bidi="ar-SA"/>
          <w14:ligatures w14:val="none"/>
        </w:rPr>
        <w:t xml:space="preserve">3. </w:t>
      </w:r>
      <w:r w:rsidRPr="00B849CE">
        <w:rPr>
          <w:rFonts w:ascii="David" w:hAnsi="David" w:cs="David"/>
          <w:b/>
          <w:bCs/>
          <w:kern w:val="0"/>
          <w:lang w:bidi="ar-SA"/>
          <w14:ligatures w14:val="none"/>
        </w:rPr>
        <w:t>Academic Ranks and Tenure in Institutes of Higher Education</w:t>
      </w:r>
    </w:p>
    <w:tbl>
      <w:tblPr>
        <w:tblStyle w:val="aff5"/>
        <w:tblW w:w="0" w:type="auto"/>
        <w:tblInd w:w="0" w:type="dxa"/>
        <w:tblLook w:val="04A0" w:firstRow="1" w:lastRow="0" w:firstColumn="1" w:lastColumn="0" w:noHBand="0" w:noVBand="1"/>
      </w:tblPr>
      <w:tblGrid>
        <w:gridCol w:w="2855"/>
        <w:gridCol w:w="2710"/>
        <w:gridCol w:w="2731"/>
      </w:tblGrid>
      <w:tr w:rsidR="007E2A65" w:rsidRPr="00896B22" w14:paraId="365EB2D6" w14:textId="77777777">
        <w:tc>
          <w:tcPr>
            <w:tcW w:w="3010" w:type="dxa"/>
            <w:tcBorders>
              <w:top w:val="single" w:sz="4" w:space="0" w:color="auto"/>
              <w:left w:val="single" w:sz="4" w:space="0" w:color="auto"/>
              <w:bottom w:val="single" w:sz="4" w:space="0" w:color="auto"/>
              <w:right w:val="single" w:sz="4" w:space="0" w:color="auto"/>
            </w:tcBorders>
            <w:hideMark/>
          </w:tcPr>
          <w:p w14:paraId="6B73320F" w14:textId="77777777" w:rsidR="007E2A65" w:rsidRPr="00896B22" w:rsidRDefault="007E2A65" w:rsidP="00896B22">
            <w:pPr>
              <w:bidi w:val="0"/>
              <w:spacing w:line="360" w:lineRule="auto"/>
              <w:rPr>
                <w:rFonts w:ascii="David" w:hAnsi="David" w:cs="David"/>
                <w:b/>
                <w:bCs/>
                <w:sz w:val="24"/>
                <w:szCs w:val="24"/>
              </w:rPr>
            </w:pPr>
            <w:r w:rsidRPr="00896B22">
              <w:rPr>
                <w:rFonts w:ascii="David" w:hAnsi="David" w:cs="David"/>
                <w:b/>
                <w:bCs/>
                <w:sz w:val="24"/>
                <w:szCs w:val="24"/>
              </w:rPr>
              <w:t>Dates</w:t>
            </w:r>
          </w:p>
        </w:tc>
        <w:tc>
          <w:tcPr>
            <w:tcW w:w="2810" w:type="dxa"/>
            <w:tcBorders>
              <w:top w:val="single" w:sz="4" w:space="0" w:color="auto"/>
              <w:left w:val="single" w:sz="4" w:space="0" w:color="auto"/>
              <w:bottom w:val="single" w:sz="4" w:space="0" w:color="auto"/>
              <w:right w:val="single" w:sz="4" w:space="0" w:color="auto"/>
            </w:tcBorders>
            <w:hideMark/>
          </w:tcPr>
          <w:p w14:paraId="3D546D19" w14:textId="77777777" w:rsidR="007E2A65" w:rsidRPr="00896B22" w:rsidRDefault="007E2A65" w:rsidP="00896B22">
            <w:pPr>
              <w:bidi w:val="0"/>
              <w:spacing w:line="360" w:lineRule="auto"/>
              <w:rPr>
                <w:rFonts w:ascii="David" w:hAnsi="David" w:cs="David"/>
                <w:b/>
                <w:bCs/>
                <w:sz w:val="24"/>
                <w:szCs w:val="24"/>
              </w:rPr>
            </w:pPr>
            <w:r w:rsidRPr="00896B22">
              <w:rPr>
                <w:rFonts w:ascii="David" w:hAnsi="David" w:cs="David"/>
                <w:b/>
                <w:bCs/>
                <w:sz w:val="24"/>
                <w:szCs w:val="24"/>
              </w:rPr>
              <w:t>Name of Institution and Department</w:t>
            </w:r>
          </w:p>
        </w:tc>
        <w:tc>
          <w:tcPr>
            <w:tcW w:w="2810" w:type="dxa"/>
            <w:tcBorders>
              <w:top w:val="single" w:sz="4" w:space="0" w:color="auto"/>
              <w:left w:val="single" w:sz="4" w:space="0" w:color="auto"/>
              <w:bottom w:val="single" w:sz="4" w:space="0" w:color="auto"/>
              <w:right w:val="single" w:sz="4" w:space="0" w:color="auto"/>
            </w:tcBorders>
            <w:hideMark/>
          </w:tcPr>
          <w:p w14:paraId="6AEA3777" w14:textId="77777777" w:rsidR="007E2A65" w:rsidRPr="00896B22" w:rsidRDefault="007E2A65" w:rsidP="00896B22">
            <w:pPr>
              <w:bidi w:val="0"/>
              <w:spacing w:line="360" w:lineRule="auto"/>
              <w:rPr>
                <w:rFonts w:ascii="David" w:hAnsi="David" w:cs="David"/>
                <w:b/>
                <w:bCs/>
                <w:sz w:val="24"/>
                <w:szCs w:val="24"/>
              </w:rPr>
            </w:pPr>
            <w:r w:rsidRPr="00896B22">
              <w:rPr>
                <w:rFonts w:ascii="David" w:hAnsi="David" w:cs="David"/>
                <w:b/>
                <w:bCs/>
                <w:sz w:val="24"/>
                <w:szCs w:val="24"/>
              </w:rPr>
              <w:t>Rank/Position</w:t>
            </w:r>
          </w:p>
        </w:tc>
      </w:tr>
      <w:tr w:rsidR="007E2A65" w:rsidRPr="00896B22" w14:paraId="1CCCD391" w14:textId="77777777">
        <w:tc>
          <w:tcPr>
            <w:tcW w:w="3010" w:type="dxa"/>
            <w:tcBorders>
              <w:top w:val="single" w:sz="4" w:space="0" w:color="auto"/>
              <w:left w:val="single" w:sz="4" w:space="0" w:color="auto"/>
              <w:bottom w:val="single" w:sz="4" w:space="0" w:color="auto"/>
              <w:right w:val="single" w:sz="4" w:space="0" w:color="auto"/>
            </w:tcBorders>
            <w:hideMark/>
          </w:tcPr>
          <w:p w14:paraId="69FF9714" w14:textId="77777777" w:rsidR="007E2A65" w:rsidRPr="00896B22" w:rsidRDefault="007E2A65" w:rsidP="00896B22">
            <w:pPr>
              <w:bidi w:val="0"/>
              <w:spacing w:line="360" w:lineRule="auto"/>
              <w:rPr>
                <w:rFonts w:ascii="David" w:hAnsi="David" w:cs="David"/>
                <w:sz w:val="24"/>
                <w:szCs w:val="24"/>
                <w:lang w:bidi="he-IL"/>
              </w:rPr>
            </w:pPr>
            <w:r w:rsidRPr="00896B22">
              <w:rPr>
                <w:rFonts w:ascii="David" w:hAnsi="David" w:cs="David"/>
                <w:sz w:val="24"/>
                <w:szCs w:val="24"/>
              </w:rPr>
              <w:t>2025-present</w:t>
            </w:r>
          </w:p>
        </w:tc>
        <w:tc>
          <w:tcPr>
            <w:tcW w:w="2810" w:type="dxa"/>
            <w:tcBorders>
              <w:top w:val="single" w:sz="4" w:space="0" w:color="auto"/>
              <w:left w:val="single" w:sz="4" w:space="0" w:color="auto"/>
              <w:bottom w:val="single" w:sz="4" w:space="0" w:color="auto"/>
              <w:right w:val="single" w:sz="4" w:space="0" w:color="auto"/>
            </w:tcBorders>
            <w:hideMark/>
          </w:tcPr>
          <w:p w14:paraId="0D53C438" w14:textId="77777777" w:rsidR="007E2A65" w:rsidRPr="00896B22" w:rsidRDefault="007E2A65" w:rsidP="00896B22">
            <w:pPr>
              <w:bidi w:val="0"/>
              <w:spacing w:line="360" w:lineRule="auto"/>
              <w:rPr>
                <w:rFonts w:ascii="David" w:hAnsi="David" w:cs="David"/>
                <w:sz w:val="24"/>
                <w:szCs w:val="24"/>
                <w:rtl/>
              </w:rPr>
            </w:pPr>
            <w:r w:rsidRPr="00896B22">
              <w:rPr>
                <w:rFonts w:ascii="David" w:hAnsi="David" w:cs="David"/>
                <w:sz w:val="24"/>
                <w:szCs w:val="24"/>
              </w:rPr>
              <w:t>Max Stern Yezreel Valley Academic College, Psychology Department</w:t>
            </w:r>
          </w:p>
        </w:tc>
        <w:tc>
          <w:tcPr>
            <w:tcW w:w="2810" w:type="dxa"/>
            <w:tcBorders>
              <w:top w:val="single" w:sz="4" w:space="0" w:color="auto"/>
              <w:left w:val="single" w:sz="4" w:space="0" w:color="auto"/>
              <w:bottom w:val="single" w:sz="4" w:space="0" w:color="auto"/>
              <w:right w:val="single" w:sz="4" w:space="0" w:color="auto"/>
            </w:tcBorders>
            <w:hideMark/>
          </w:tcPr>
          <w:p w14:paraId="619B45AC"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Senior Lecturer (Specialist Track), Internal Faculty; M.A. Program in Educational Psychology</w:t>
            </w:r>
          </w:p>
        </w:tc>
      </w:tr>
      <w:tr w:rsidR="007E2A65" w:rsidRPr="00896B22" w14:paraId="6FC9F017" w14:textId="77777777">
        <w:tc>
          <w:tcPr>
            <w:tcW w:w="3010" w:type="dxa"/>
            <w:tcBorders>
              <w:top w:val="single" w:sz="4" w:space="0" w:color="auto"/>
              <w:left w:val="single" w:sz="4" w:space="0" w:color="auto"/>
              <w:bottom w:val="single" w:sz="4" w:space="0" w:color="auto"/>
              <w:right w:val="single" w:sz="4" w:space="0" w:color="auto"/>
            </w:tcBorders>
            <w:hideMark/>
          </w:tcPr>
          <w:p w14:paraId="78DD33B8"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2023–2024</w:t>
            </w:r>
          </w:p>
        </w:tc>
        <w:tc>
          <w:tcPr>
            <w:tcW w:w="2810" w:type="dxa"/>
            <w:tcBorders>
              <w:top w:val="single" w:sz="4" w:space="0" w:color="auto"/>
              <w:left w:val="single" w:sz="4" w:space="0" w:color="auto"/>
              <w:bottom w:val="single" w:sz="4" w:space="0" w:color="auto"/>
              <w:right w:val="single" w:sz="4" w:space="0" w:color="auto"/>
            </w:tcBorders>
            <w:hideMark/>
          </w:tcPr>
          <w:p w14:paraId="59161613"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The College of Law and Business, School of Psychology</w:t>
            </w:r>
          </w:p>
        </w:tc>
        <w:tc>
          <w:tcPr>
            <w:tcW w:w="2810" w:type="dxa"/>
            <w:tcBorders>
              <w:top w:val="single" w:sz="4" w:space="0" w:color="auto"/>
              <w:left w:val="single" w:sz="4" w:space="0" w:color="auto"/>
              <w:bottom w:val="single" w:sz="4" w:space="0" w:color="auto"/>
              <w:right w:val="single" w:sz="4" w:space="0" w:color="auto"/>
            </w:tcBorders>
            <w:hideMark/>
          </w:tcPr>
          <w:p w14:paraId="3F59B6E3"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Senior Lecturer (Clinical Track); Head of M.A. Program in Developmental Psychology</w:t>
            </w:r>
          </w:p>
        </w:tc>
      </w:tr>
      <w:tr w:rsidR="007E2A65" w:rsidRPr="00896B22" w14:paraId="5F5BF51F" w14:textId="77777777">
        <w:tc>
          <w:tcPr>
            <w:tcW w:w="3010" w:type="dxa"/>
            <w:tcBorders>
              <w:top w:val="single" w:sz="4" w:space="0" w:color="auto"/>
              <w:left w:val="single" w:sz="4" w:space="0" w:color="auto"/>
              <w:bottom w:val="single" w:sz="4" w:space="0" w:color="auto"/>
              <w:right w:val="single" w:sz="4" w:space="0" w:color="auto"/>
            </w:tcBorders>
            <w:hideMark/>
          </w:tcPr>
          <w:p w14:paraId="310C8317"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2021–2024</w:t>
            </w:r>
          </w:p>
        </w:tc>
        <w:tc>
          <w:tcPr>
            <w:tcW w:w="2810" w:type="dxa"/>
            <w:tcBorders>
              <w:top w:val="single" w:sz="4" w:space="0" w:color="auto"/>
              <w:left w:val="single" w:sz="4" w:space="0" w:color="auto"/>
              <w:bottom w:val="single" w:sz="4" w:space="0" w:color="auto"/>
              <w:right w:val="single" w:sz="4" w:space="0" w:color="auto"/>
            </w:tcBorders>
            <w:hideMark/>
          </w:tcPr>
          <w:p w14:paraId="480DD003"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The College of Law and Business, School of Psychology</w:t>
            </w:r>
          </w:p>
        </w:tc>
        <w:tc>
          <w:tcPr>
            <w:tcW w:w="2810" w:type="dxa"/>
            <w:tcBorders>
              <w:top w:val="single" w:sz="4" w:space="0" w:color="auto"/>
              <w:left w:val="single" w:sz="4" w:space="0" w:color="auto"/>
              <w:bottom w:val="single" w:sz="4" w:space="0" w:color="auto"/>
              <w:right w:val="single" w:sz="4" w:space="0" w:color="auto"/>
            </w:tcBorders>
            <w:hideMark/>
          </w:tcPr>
          <w:p w14:paraId="54F1E7F1"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Faculty Member (Developmental Psychology Track)</w:t>
            </w:r>
          </w:p>
        </w:tc>
      </w:tr>
    </w:tbl>
    <w:p w14:paraId="65D787AB" w14:textId="77777777" w:rsidR="007E2A65" w:rsidRPr="00896B22" w:rsidRDefault="007E2A65" w:rsidP="00896B22">
      <w:pPr>
        <w:bidi w:val="0"/>
        <w:spacing w:after="0" w:line="360" w:lineRule="auto"/>
        <w:rPr>
          <w:rFonts w:ascii="David" w:hAnsi="David" w:cs="David"/>
          <w:b/>
          <w:bCs/>
          <w:kern w:val="0"/>
          <w:lang w:bidi="ar-SA"/>
          <w14:ligatures w14:val="none"/>
        </w:rPr>
      </w:pPr>
    </w:p>
    <w:p w14:paraId="187C8A0F" w14:textId="77777777" w:rsidR="007E2A65" w:rsidRPr="00B849CE" w:rsidRDefault="007E2A65" w:rsidP="00896B22">
      <w:pPr>
        <w:bidi w:val="0"/>
        <w:spacing w:after="0" w:line="360" w:lineRule="auto"/>
        <w:rPr>
          <w:rFonts w:ascii="David" w:hAnsi="David" w:cs="David"/>
          <w:b/>
          <w:bCs/>
          <w:kern w:val="0"/>
          <w:lang w:bidi="ar-SA"/>
          <w14:ligatures w14:val="none"/>
        </w:rPr>
      </w:pPr>
      <w:r w:rsidRPr="00896B22">
        <w:rPr>
          <w:rFonts w:ascii="David" w:hAnsi="David" w:cs="David"/>
          <w:b/>
          <w:bCs/>
          <w:kern w:val="0"/>
          <w:lang w:bidi="ar-SA"/>
          <w14:ligatures w14:val="none"/>
        </w:rPr>
        <w:t>4</w:t>
      </w:r>
      <w:r w:rsidRPr="00B849CE">
        <w:rPr>
          <w:rFonts w:ascii="David" w:hAnsi="David" w:cs="David"/>
          <w:b/>
          <w:bCs/>
          <w:kern w:val="0"/>
          <w:lang w:bidi="ar-SA"/>
          <w14:ligatures w14:val="none"/>
        </w:rPr>
        <w:t>. Offices in Academic Administration</w:t>
      </w:r>
    </w:p>
    <w:tbl>
      <w:tblPr>
        <w:tblStyle w:val="aff5"/>
        <w:tblW w:w="0" w:type="auto"/>
        <w:tblInd w:w="0" w:type="dxa"/>
        <w:tblLook w:val="04A0" w:firstRow="1" w:lastRow="0" w:firstColumn="1" w:lastColumn="0" w:noHBand="0" w:noVBand="1"/>
      </w:tblPr>
      <w:tblGrid>
        <w:gridCol w:w="2852"/>
        <w:gridCol w:w="2714"/>
        <w:gridCol w:w="2730"/>
      </w:tblGrid>
      <w:tr w:rsidR="007E2A65" w:rsidRPr="00896B22" w14:paraId="23F7EA80" w14:textId="77777777">
        <w:tc>
          <w:tcPr>
            <w:tcW w:w="3010" w:type="dxa"/>
            <w:tcBorders>
              <w:top w:val="single" w:sz="4" w:space="0" w:color="auto"/>
              <w:left w:val="single" w:sz="4" w:space="0" w:color="auto"/>
              <w:bottom w:val="single" w:sz="4" w:space="0" w:color="auto"/>
              <w:right w:val="single" w:sz="4" w:space="0" w:color="auto"/>
            </w:tcBorders>
            <w:hideMark/>
          </w:tcPr>
          <w:p w14:paraId="7CC91A3E" w14:textId="77777777" w:rsidR="007E2A65" w:rsidRPr="00896B22" w:rsidRDefault="007E2A65" w:rsidP="00896B22">
            <w:pPr>
              <w:bidi w:val="0"/>
              <w:spacing w:line="360" w:lineRule="auto"/>
              <w:rPr>
                <w:rFonts w:ascii="David" w:hAnsi="David" w:cs="David"/>
                <w:b/>
                <w:bCs/>
                <w:sz w:val="24"/>
                <w:szCs w:val="24"/>
              </w:rPr>
            </w:pPr>
            <w:r w:rsidRPr="00896B22">
              <w:rPr>
                <w:rFonts w:ascii="David" w:hAnsi="David" w:cs="David"/>
                <w:b/>
                <w:bCs/>
                <w:sz w:val="24"/>
                <w:szCs w:val="24"/>
              </w:rPr>
              <w:t>Dates</w:t>
            </w:r>
          </w:p>
        </w:tc>
        <w:tc>
          <w:tcPr>
            <w:tcW w:w="2810" w:type="dxa"/>
            <w:tcBorders>
              <w:top w:val="single" w:sz="4" w:space="0" w:color="auto"/>
              <w:left w:val="single" w:sz="4" w:space="0" w:color="auto"/>
              <w:bottom w:val="single" w:sz="4" w:space="0" w:color="auto"/>
              <w:right w:val="single" w:sz="4" w:space="0" w:color="auto"/>
            </w:tcBorders>
            <w:hideMark/>
          </w:tcPr>
          <w:p w14:paraId="4A00B096" w14:textId="77777777" w:rsidR="007E2A65" w:rsidRPr="00896B22" w:rsidRDefault="007E2A65" w:rsidP="00896B22">
            <w:pPr>
              <w:bidi w:val="0"/>
              <w:spacing w:line="360" w:lineRule="auto"/>
              <w:rPr>
                <w:rFonts w:ascii="David" w:hAnsi="David" w:cs="David"/>
                <w:b/>
                <w:bCs/>
                <w:sz w:val="24"/>
                <w:szCs w:val="24"/>
              </w:rPr>
            </w:pPr>
            <w:r w:rsidRPr="00896B22">
              <w:rPr>
                <w:rFonts w:ascii="David" w:hAnsi="David" w:cs="David"/>
                <w:b/>
                <w:bCs/>
                <w:sz w:val="24"/>
                <w:szCs w:val="24"/>
              </w:rPr>
              <w:t>Name of Institution and Department</w:t>
            </w:r>
          </w:p>
        </w:tc>
        <w:tc>
          <w:tcPr>
            <w:tcW w:w="2810" w:type="dxa"/>
            <w:tcBorders>
              <w:top w:val="single" w:sz="4" w:space="0" w:color="auto"/>
              <w:left w:val="single" w:sz="4" w:space="0" w:color="auto"/>
              <w:bottom w:val="single" w:sz="4" w:space="0" w:color="auto"/>
              <w:right w:val="single" w:sz="4" w:space="0" w:color="auto"/>
            </w:tcBorders>
            <w:hideMark/>
          </w:tcPr>
          <w:p w14:paraId="17835245" w14:textId="77777777" w:rsidR="007E2A65" w:rsidRPr="00896B22" w:rsidRDefault="007E2A65" w:rsidP="00896B22">
            <w:pPr>
              <w:bidi w:val="0"/>
              <w:spacing w:line="360" w:lineRule="auto"/>
              <w:rPr>
                <w:rFonts w:ascii="David" w:hAnsi="David" w:cs="David"/>
                <w:b/>
                <w:bCs/>
                <w:sz w:val="24"/>
                <w:szCs w:val="24"/>
              </w:rPr>
            </w:pPr>
            <w:r w:rsidRPr="00896B22">
              <w:rPr>
                <w:rFonts w:ascii="David" w:hAnsi="David" w:cs="David"/>
                <w:b/>
                <w:bCs/>
                <w:sz w:val="24"/>
                <w:szCs w:val="24"/>
              </w:rPr>
              <w:t>Rank/Position</w:t>
            </w:r>
          </w:p>
        </w:tc>
      </w:tr>
      <w:tr w:rsidR="007E2A65" w:rsidRPr="00896B22" w14:paraId="2923404C" w14:textId="77777777">
        <w:tc>
          <w:tcPr>
            <w:tcW w:w="3010" w:type="dxa"/>
            <w:tcBorders>
              <w:top w:val="single" w:sz="4" w:space="0" w:color="auto"/>
              <w:left w:val="single" w:sz="4" w:space="0" w:color="auto"/>
              <w:bottom w:val="single" w:sz="4" w:space="0" w:color="auto"/>
              <w:right w:val="single" w:sz="4" w:space="0" w:color="auto"/>
            </w:tcBorders>
            <w:hideMark/>
          </w:tcPr>
          <w:p w14:paraId="78EBE446"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2023–2024</w:t>
            </w:r>
          </w:p>
        </w:tc>
        <w:tc>
          <w:tcPr>
            <w:tcW w:w="2810" w:type="dxa"/>
            <w:tcBorders>
              <w:top w:val="single" w:sz="4" w:space="0" w:color="auto"/>
              <w:left w:val="single" w:sz="4" w:space="0" w:color="auto"/>
              <w:bottom w:val="single" w:sz="4" w:space="0" w:color="auto"/>
              <w:right w:val="single" w:sz="4" w:space="0" w:color="auto"/>
            </w:tcBorders>
            <w:hideMark/>
          </w:tcPr>
          <w:p w14:paraId="0CA13EFA"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The College of Law and Business, School of Psychology</w:t>
            </w:r>
          </w:p>
        </w:tc>
        <w:tc>
          <w:tcPr>
            <w:tcW w:w="2810" w:type="dxa"/>
            <w:tcBorders>
              <w:top w:val="single" w:sz="4" w:space="0" w:color="auto"/>
              <w:left w:val="single" w:sz="4" w:space="0" w:color="auto"/>
              <w:bottom w:val="single" w:sz="4" w:space="0" w:color="auto"/>
              <w:right w:val="single" w:sz="4" w:space="0" w:color="auto"/>
            </w:tcBorders>
            <w:hideMark/>
          </w:tcPr>
          <w:p w14:paraId="20F9C5BA"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Head of M.A. Program in Developmental Psychology</w:t>
            </w:r>
          </w:p>
        </w:tc>
      </w:tr>
      <w:tr w:rsidR="007E2A65" w:rsidRPr="00896B22" w14:paraId="43E2BA9B" w14:textId="77777777">
        <w:tc>
          <w:tcPr>
            <w:tcW w:w="3010" w:type="dxa"/>
            <w:tcBorders>
              <w:top w:val="single" w:sz="4" w:space="0" w:color="auto"/>
              <w:left w:val="single" w:sz="4" w:space="0" w:color="auto"/>
              <w:bottom w:val="single" w:sz="4" w:space="0" w:color="auto"/>
              <w:right w:val="single" w:sz="4" w:space="0" w:color="auto"/>
            </w:tcBorders>
            <w:hideMark/>
          </w:tcPr>
          <w:p w14:paraId="48666146"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2021–2024</w:t>
            </w:r>
          </w:p>
        </w:tc>
        <w:tc>
          <w:tcPr>
            <w:tcW w:w="2810" w:type="dxa"/>
            <w:tcBorders>
              <w:top w:val="single" w:sz="4" w:space="0" w:color="auto"/>
              <w:left w:val="single" w:sz="4" w:space="0" w:color="auto"/>
              <w:bottom w:val="single" w:sz="4" w:space="0" w:color="auto"/>
              <w:right w:val="single" w:sz="4" w:space="0" w:color="auto"/>
            </w:tcBorders>
            <w:hideMark/>
          </w:tcPr>
          <w:p w14:paraId="1AAEA714"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The College of Law and Business, School of Psychology</w:t>
            </w:r>
          </w:p>
        </w:tc>
        <w:tc>
          <w:tcPr>
            <w:tcW w:w="2810" w:type="dxa"/>
            <w:tcBorders>
              <w:top w:val="single" w:sz="4" w:space="0" w:color="auto"/>
              <w:left w:val="single" w:sz="4" w:space="0" w:color="auto"/>
              <w:bottom w:val="single" w:sz="4" w:space="0" w:color="auto"/>
              <w:right w:val="single" w:sz="4" w:space="0" w:color="auto"/>
            </w:tcBorders>
          </w:tcPr>
          <w:p w14:paraId="394C6C47" w14:textId="77777777" w:rsidR="007E2A65" w:rsidRPr="00896B22" w:rsidRDefault="007E2A65" w:rsidP="00896B22">
            <w:pPr>
              <w:bidi w:val="0"/>
              <w:spacing w:line="360" w:lineRule="auto"/>
              <w:rPr>
                <w:rFonts w:ascii="David" w:hAnsi="David" w:cs="David"/>
                <w:sz w:val="24"/>
                <w:szCs w:val="24"/>
              </w:rPr>
            </w:pPr>
          </w:p>
        </w:tc>
      </w:tr>
    </w:tbl>
    <w:p w14:paraId="6C1DABD7" w14:textId="77777777" w:rsidR="007E2A65" w:rsidRPr="00896B22" w:rsidRDefault="007E2A65" w:rsidP="00896B22">
      <w:pPr>
        <w:bidi w:val="0"/>
        <w:spacing w:after="0" w:line="360" w:lineRule="auto"/>
        <w:rPr>
          <w:rFonts w:ascii="David" w:hAnsi="David" w:cs="David"/>
          <w:kern w:val="0"/>
          <w:lang w:bidi="ar-SA"/>
          <w14:ligatures w14:val="none"/>
        </w:rPr>
      </w:pPr>
    </w:p>
    <w:p w14:paraId="495647A6" w14:textId="77777777" w:rsidR="007E2A65" w:rsidRPr="00B849CE" w:rsidRDefault="007E2A65" w:rsidP="00896B22">
      <w:pPr>
        <w:bidi w:val="0"/>
        <w:spacing w:after="0" w:line="360" w:lineRule="auto"/>
        <w:rPr>
          <w:rFonts w:ascii="David" w:hAnsi="David" w:cs="David"/>
          <w:b/>
          <w:bCs/>
          <w:kern w:val="0"/>
          <w14:ligatures w14:val="none"/>
        </w:rPr>
      </w:pPr>
      <w:r w:rsidRPr="00896B22">
        <w:rPr>
          <w:rFonts w:ascii="David" w:hAnsi="David" w:cs="David"/>
          <w:b/>
          <w:bCs/>
          <w:kern w:val="0"/>
          <w:lang w:bidi="ar-SA"/>
          <w14:ligatures w14:val="none"/>
        </w:rPr>
        <w:t xml:space="preserve">5. </w:t>
      </w:r>
      <w:r w:rsidRPr="00B849CE">
        <w:rPr>
          <w:rFonts w:ascii="David" w:hAnsi="David" w:cs="David"/>
          <w:b/>
          <w:bCs/>
          <w:kern w:val="0"/>
          <w:lang w:bidi="ar-SA"/>
          <w14:ligatures w14:val="none"/>
        </w:rPr>
        <w:t>Scholarly Positions and Activities outside the Institution</w:t>
      </w:r>
    </w:p>
    <w:p w14:paraId="0E077E67" w14:textId="68D551B2" w:rsidR="007E2A65" w:rsidRPr="00896B22" w:rsidRDefault="007E2A65" w:rsidP="00896B22">
      <w:pPr>
        <w:bidi w:val="0"/>
        <w:spacing w:after="0" w:line="360" w:lineRule="auto"/>
        <w:rPr>
          <w:rFonts w:ascii="David" w:hAnsi="David" w:cs="David"/>
          <w:b/>
          <w:bCs/>
          <w:kern w:val="0"/>
          <w:rtl/>
          <w:lang w:bidi="ar-SA"/>
          <w14:ligatures w14:val="none"/>
        </w:rPr>
      </w:pPr>
      <w:r w:rsidRPr="00896B22">
        <w:rPr>
          <w:rFonts w:ascii="David" w:hAnsi="David" w:cs="David"/>
          <w:b/>
          <w:bCs/>
          <w:kern w:val="0"/>
          <w:lang w:bidi="ar-SA"/>
          <w14:ligatures w14:val="none"/>
        </w:rPr>
        <w:t xml:space="preserve">A. Professional Journals Referee </w:t>
      </w:r>
    </w:p>
    <w:tbl>
      <w:tblPr>
        <w:tblStyle w:val="aff5"/>
        <w:bidiVisual/>
        <w:tblW w:w="9228" w:type="dxa"/>
        <w:tblInd w:w="-273" w:type="dxa"/>
        <w:tblLook w:val="04A0" w:firstRow="1" w:lastRow="0" w:firstColumn="1" w:lastColumn="0" w:noHBand="0" w:noVBand="1"/>
      </w:tblPr>
      <w:tblGrid>
        <w:gridCol w:w="7529"/>
        <w:gridCol w:w="1699"/>
      </w:tblGrid>
      <w:tr w:rsidR="007E2A65" w:rsidRPr="00896B22" w14:paraId="4D028B13" w14:textId="77777777">
        <w:tc>
          <w:tcPr>
            <w:tcW w:w="7529" w:type="dxa"/>
            <w:tcBorders>
              <w:top w:val="single" w:sz="4" w:space="0" w:color="auto"/>
              <w:left w:val="single" w:sz="4" w:space="0" w:color="auto"/>
              <w:bottom w:val="single" w:sz="4" w:space="0" w:color="auto"/>
              <w:right w:val="single" w:sz="4" w:space="0" w:color="auto"/>
            </w:tcBorders>
            <w:hideMark/>
          </w:tcPr>
          <w:p w14:paraId="5088F9C0" w14:textId="77777777" w:rsidR="007E2A65" w:rsidRPr="00896B22" w:rsidRDefault="007E2A65" w:rsidP="00896B22">
            <w:pPr>
              <w:bidi w:val="0"/>
              <w:spacing w:line="360" w:lineRule="auto"/>
              <w:ind w:left="360"/>
              <w:rPr>
                <w:rFonts w:ascii="David" w:hAnsi="David" w:cs="David"/>
                <w:b/>
                <w:bCs/>
                <w:sz w:val="24"/>
                <w:szCs w:val="24"/>
                <w:rtl/>
              </w:rPr>
            </w:pPr>
            <w:r w:rsidRPr="00896B22">
              <w:rPr>
                <w:rFonts w:ascii="David" w:hAnsi="David" w:cs="David"/>
                <w:b/>
                <w:bCs/>
                <w:sz w:val="24"/>
                <w:szCs w:val="24"/>
              </w:rPr>
              <w:t>Journal</w:t>
            </w:r>
          </w:p>
        </w:tc>
        <w:tc>
          <w:tcPr>
            <w:tcW w:w="1699" w:type="dxa"/>
            <w:tcBorders>
              <w:top w:val="single" w:sz="4" w:space="0" w:color="auto"/>
              <w:left w:val="single" w:sz="4" w:space="0" w:color="auto"/>
              <w:bottom w:val="single" w:sz="4" w:space="0" w:color="auto"/>
              <w:right w:val="single" w:sz="4" w:space="0" w:color="auto"/>
            </w:tcBorders>
            <w:hideMark/>
          </w:tcPr>
          <w:p w14:paraId="31E22DC4" w14:textId="77777777" w:rsidR="007E2A65" w:rsidRPr="00896B22" w:rsidRDefault="007E2A65" w:rsidP="00896B22">
            <w:pPr>
              <w:bidi w:val="0"/>
              <w:spacing w:line="360" w:lineRule="auto"/>
              <w:ind w:left="360"/>
              <w:rPr>
                <w:rFonts w:ascii="David" w:hAnsi="David" w:cs="David"/>
                <w:b/>
                <w:bCs/>
                <w:sz w:val="24"/>
                <w:szCs w:val="24"/>
              </w:rPr>
            </w:pPr>
            <w:r w:rsidRPr="00896B22">
              <w:rPr>
                <w:rFonts w:ascii="David" w:hAnsi="David" w:cs="David"/>
                <w:b/>
                <w:bCs/>
                <w:sz w:val="24"/>
                <w:szCs w:val="24"/>
              </w:rPr>
              <w:t>Date</w:t>
            </w:r>
          </w:p>
        </w:tc>
      </w:tr>
      <w:tr w:rsidR="007E2A65" w:rsidRPr="00896B22" w14:paraId="09AA8AF6" w14:textId="77777777">
        <w:tc>
          <w:tcPr>
            <w:tcW w:w="7529" w:type="dxa"/>
            <w:tcBorders>
              <w:top w:val="single" w:sz="4" w:space="0" w:color="auto"/>
              <w:left w:val="single" w:sz="4" w:space="0" w:color="auto"/>
              <w:bottom w:val="single" w:sz="4" w:space="0" w:color="auto"/>
              <w:right w:val="single" w:sz="4" w:space="0" w:color="auto"/>
            </w:tcBorders>
            <w:hideMark/>
          </w:tcPr>
          <w:p w14:paraId="759E2DB1"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Frontiers in Child and Adolescent Psychiatry (Q2)</w:t>
            </w:r>
          </w:p>
        </w:tc>
        <w:tc>
          <w:tcPr>
            <w:tcW w:w="1699" w:type="dxa"/>
            <w:tcBorders>
              <w:top w:val="single" w:sz="4" w:space="0" w:color="auto"/>
              <w:left w:val="single" w:sz="4" w:space="0" w:color="auto"/>
              <w:bottom w:val="single" w:sz="4" w:space="0" w:color="auto"/>
              <w:right w:val="single" w:sz="4" w:space="0" w:color="auto"/>
            </w:tcBorders>
            <w:hideMark/>
          </w:tcPr>
          <w:p w14:paraId="504BDEAE"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2026</w:t>
            </w:r>
          </w:p>
        </w:tc>
      </w:tr>
      <w:tr w:rsidR="007E2A65" w:rsidRPr="00896B22" w14:paraId="34E96D08" w14:textId="77777777">
        <w:tc>
          <w:tcPr>
            <w:tcW w:w="7529" w:type="dxa"/>
            <w:tcBorders>
              <w:top w:val="single" w:sz="4" w:space="0" w:color="auto"/>
              <w:left w:val="single" w:sz="4" w:space="0" w:color="auto"/>
              <w:bottom w:val="single" w:sz="4" w:space="0" w:color="auto"/>
              <w:right w:val="single" w:sz="4" w:space="0" w:color="auto"/>
            </w:tcBorders>
            <w:hideMark/>
          </w:tcPr>
          <w:p w14:paraId="6EA1B95C"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Acta Psychologica (Q1)</w:t>
            </w:r>
          </w:p>
        </w:tc>
        <w:tc>
          <w:tcPr>
            <w:tcW w:w="1699" w:type="dxa"/>
            <w:tcBorders>
              <w:top w:val="single" w:sz="4" w:space="0" w:color="auto"/>
              <w:left w:val="single" w:sz="4" w:space="0" w:color="auto"/>
              <w:bottom w:val="single" w:sz="4" w:space="0" w:color="auto"/>
              <w:right w:val="single" w:sz="4" w:space="0" w:color="auto"/>
            </w:tcBorders>
            <w:hideMark/>
          </w:tcPr>
          <w:p w14:paraId="4D50EEE4"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2026</w:t>
            </w:r>
          </w:p>
        </w:tc>
      </w:tr>
      <w:tr w:rsidR="007E2A65" w:rsidRPr="00896B22" w14:paraId="0D42341D" w14:textId="77777777">
        <w:tc>
          <w:tcPr>
            <w:tcW w:w="7529" w:type="dxa"/>
            <w:tcBorders>
              <w:top w:val="single" w:sz="4" w:space="0" w:color="auto"/>
              <w:left w:val="single" w:sz="4" w:space="0" w:color="auto"/>
              <w:bottom w:val="single" w:sz="4" w:space="0" w:color="auto"/>
              <w:right w:val="single" w:sz="4" w:space="0" w:color="auto"/>
            </w:tcBorders>
            <w:hideMark/>
          </w:tcPr>
          <w:p w14:paraId="7A089B54"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BMC Psychology (Q1)</w:t>
            </w:r>
          </w:p>
        </w:tc>
        <w:tc>
          <w:tcPr>
            <w:tcW w:w="1699" w:type="dxa"/>
            <w:tcBorders>
              <w:top w:val="single" w:sz="4" w:space="0" w:color="auto"/>
              <w:left w:val="single" w:sz="4" w:space="0" w:color="auto"/>
              <w:bottom w:val="single" w:sz="4" w:space="0" w:color="auto"/>
              <w:right w:val="single" w:sz="4" w:space="0" w:color="auto"/>
            </w:tcBorders>
            <w:hideMark/>
          </w:tcPr>
          <w:p w14:paraId="373BD409"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2026</w:t>
            </w:r>
          </w:p>
        </w:tc>
      </w:tr>
      <w:tr w:rsidR="007E2A65" w:rsidRPr="00896B22" w14:paraId="0BADA70A" w14:textId="77777777">
        <w:tc>
          <w:tcPr>
            <w:tcW w:w="7529" w:type="dxa"/>
            <w:tcBorders>
              <w:top w:val="single" w:sz="4" w:space="0" w:color="auto"/>
              <w:left w:val="single" w:sz="4" w:space="0" w:color="auto"/>
              <w:bottom w:val="single" w:sz="4" w:space="0" w:color="auto"/>
              <w:right w:val="single" w:sz="4" w:space="0" w:color="auto"/>
            </w:tcBorders>
            <w:hideMark/>
          </w:tcPr>
          <w:p w14:paraId="3FD60404"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Journal of Autism and Developmental Disorders (Q1)</w:t>
            </w:r>
          </w:p>
        </w:tc>
        <w:tc>
          <w:tcPr>
            <w:tcW w:w="1699" w:type="dxa"/>
            <w:tcBorders>
              <w:top w:val="single" w:sz="4" w:space="0" w:color="auto"/>
              <w:left w:val="single" w:sz="4" w:space="0" w:color="auto"/>
              <w:bottom w:val="single" w:sz="4" w:space="0" w:color="auto"/>
              <w:right w:val="single" w:sz="4" w:space="0" w:color="auto"/>
            </w:tcBorders>
            <w:hideMark/>
          </w:tcPr>
          <w:p w14:paraId="1064F23C" w14:textId="77777777" w:rsidR="007E2A65" w:rsidRPr="00896B22" w:rsidRDefault="007E2A65" w:rsidP="00896B22">
            <w:pPr>
              <w:bidi w:val="0"/>
              <w:spacing w:line="360" w:lineRule="auto"/>
              <w:rPr>
                <w:rFonts w:ascii="David" w:hAnsi="David" w:cs="David"/>
                <w:sz w:val="24"/>
                <w:szCs w:val="24"/>
                <w:lang w:bidi="he-IL"/>
              </w:rPr>
            </w:pPr>
            <w:r w:rsidRPr="00896B22">
              <w:rPr>
                <w:rFonts w:ascii="David" w:hAnsi="David" w:cs="David"/>
                <w:sz w:val="24"/>
                <w:szCs w:val="24"/>
                <w:rtl/>
                <w:lang w:bidi="he-IL"/>
              </w:rPr>
              <w:t>2013, 2026</w:t>
            </w:r>
          </w:p>
        </w:tc>
      </w:tr>
      <w:tr w:rsidR="007E2A65" w:rsidRPr="00896B22" w14:paraId="7A5F23CC" w14:textId="77777777">
        <w:tc>
          <w:tcPr>
            <w:tcW w:w="7529" w:type="dxa"/>
            <w:tcBorders>
              <w:top w:val="single" w:sz="4" w:space="0" w:color="auto"/>
              <w:left w:val="single" w:sz="4" w:space="0" w:color="auto"/>
              <w:bottom w:val="single" w:sz="4" w:space="0" w:color="auto"/>
              <w:right w:val="single" w:sz="4" w:space="0" w:color="auto"/>
            </w:tcBorders>
            <w:hideMark/>
          </w:tcPr>
          <w:p w14:paraId="1FEDE9CD"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Clinical Child Psychology and Psychiatry (Q1)</w:t>
            </w:r>
          </w:p>
        </w:tc>
        <w:tc>
          <w:tcPr>
            <w:tcW w:w="1699" w:type="dxa"/>
            <w:tcBorders>
              <w:top w:val="single" w:sz="4" w:space="0" w:color="auto"/>
              <w:left w:val="single" w:sz="4" w:space="0" w:color="auto"/>
              <w:bottom w:val="single" w:sz="4" w:space="0" w:color="auto"/>
              <w:right w:val="single" w:sz="4" w:space="0" w:color="auto"/>
            </w:tcBorders>
            <w:hideMark/>
          </w:tcPr>
          <w:p w14:paraId="052F15AC"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2026</w:t>
            </w:r>
          </w:p>
        </w:tc>
      </w:tr>
      <w:tr w:rsidR="0012393F" w:rsidRPr="00896B22" w14:paraId="28963D4A" w14:textId="77777777">
        <w:tc>
          <w:tcPr>
            <w:tcW w:w="7529" w:type="dxa"/>
            <w:tcBorders>
              <w:top w:val="single" w:sz="4" w:space="0" w:color="auto"/>
              <w:left w:val="single" w:sz="4" w:space="0" w:color="auto"/>
              <w:bottom w:val="single" w:sz="4" w:space="0" w:color="auto"/>
              <w:right w:val="single" w:sz="4" w:space="0" w:color="auto"/>
            </w:tcBorders>
          </w:tcPr>
          <w:p w14:paraId="2D3964EE" w14:textId="1D7038EF" w:rsidR="0012393F" w:rsidRPr="00896B22" w:rsidRDefault="0012393F" w:rsidP="00896B22">
            <w:pPr>
              <w:bidi w:val="0"/>
              <w:spacing w:line="360" w:lineRule="auto"/>
              <w:rPr>
                <w:rFonts w:ascii="David" w:hAnsi="David" w:cs="David"/>
                <w:sz w:val="24"/>
                <w:szCs w:val="24"/>
              </w:rPr>
            </w:pPr>
            <w:r w:rsidRPr="00896B22">
              <w:rPr>
                <w:rFonts w:ascii="David" w:hAnsi="David" w:cs="David"/>
                <w:sz w:val="24"/>
                <w:szCs w:val="24"/>
              </w:rPr>
              <w:t>Logopedics Phoniatrics Vocology (Q2</w:t>
            </w:r>
            <w:r w:rsidRPr="00896B22">
              <w:rPr>
                <w:rFonts w:ascii="David" w:hAnsi="David" w:cs="David"/>
                <w:sz w:val="24"/>
                <w:szCs w:val="24"/>
                <w:lang w:bidi="he-IL"/>
              </w:rPr>
              <w:t>)</w:t>
            </w:r>
          </w:p>
        </w:tc>
        <w:tc>
          <w:tcPr>
            <w:tcW w:w="1699" w:type="dxa"/>
            <w:tcBorders>
              <w:top w:val="single" w:sz="4" w:space="0" w:color="auto"/>
              <w:left w:val="single" w:sz="4" w:space="0" w:color="auto"/>
              <w:bottom w:val="single" w:sz="4" w:space="0" w:color="auto"/>
              <w:right w:val="single" w:sz="4" w:space="0" w:color="auto"/>
            </w:tcBorders>
          </w:tcPr>
          <w:p w14:paraId="0DE1C02D" w14:textId="12FF986B" w:rsidR="0012393F" w:rsidRPr="00896B22" w:rsidRDefault="0012393F" w:rsidP="00896B22">
            <w:pPr>
              <w:bidi w:val="0"/>
              <w:spacing w:line="360" w:lineRule="auto"/>
              <w:rPr>
                <w:rFonts w:ascii="David" w:hAnsi="David" w:cs="David"/>
                <w:sz w:val="24"/>
                <w:szCs w:val="24"/>
              </w:rPr>
            </w:pPr>
            <w:r w:rsidRPr="00896B22">
              <w:rPr>
                <w:rFonts w:ascii="David" w:hAnsi="David" w:cs="David"/>
                <w:sz w:val="24"/>
                <w:szCs w:val="24"/>
              </w:rPr>
              <w:t>2026</w:t>
            </w:r>
          </w:p>
        </w:tc>
      </w:tr>
      <w:tr w:rsidR="007E2A65" w:rsidRPr="00896B22" w14:paraId="4D07EA55" w14:textId="77777777">
        <w:tc>
          <w:tcPr>
            <w:tcW w:w="7529" w:type="dxa"/>
            <w:tcBorders>
              <w:top w:val="single" w:sz="4" w:space="0" w:color="auto"/>
              <w:left w:val="single" w:sz="4" w:space="0" w:color="auto"/>
              <w:bottom w:val="single" w:sz="4" w:space="0" w:color="auto"/>
              <w:right w:val="single" w:sz="4" w:space="0" w:color="auto"/>
            </w:tcBorders>
            <w:hideMark/>
          </w:tcPr>
          <w:p w14:paraId="2EED51C8"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Psychiatry Investigation (Q2)</w:t>
            </w:r>
          </w:p>
        </w:tc>
        <w:tc>
          <w:tcPr>
            <w:tcW w:w="1699" w:type="dxa"/>
            <w:tcBorders>
              <w:top w:val="single" w:sz="4" w:space="0" w:color="auto"/>
              <w:left w:val="single" w:sz="4" w:space="0" w:color="auto"/>
              <w:bottom w:val="single" w:sz="4" w:space="0" w:color="auto"/>
              <w:right w:val="single" w:sz="4" w:space="0" w:color="auto"/>
            </w:tcBorders>
            <w:hideMark/>
          </w:tcPr>
          <w:p w14:paraId="6167251E" w14:textId="2376F2C9"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2023</w:t>
            </w:r>
            <w:r w:rsidR="0012393F" w:rsidRPr="00896B22">
              <w:rPr>
                <w:rFonts w:ascii="David" w:hAnsi="David" w:cs="David"/>
                <w:sz w:val="24"/>
                <w:szCs w:val="24"/>
              </w:rPr>
              <w:t>–</w:t>
            </w:r>
            <w:r w:rsidRPr="00896B22">
              <w:rPr>
                <w:rFonts w:ascii="David" w:hAnsi="David" w:cs="David"/>
                <w:sz w:val="24"/>
                <w:szCs w:val="24"/>
              </w:rPr>
              <w:t>2026</w:t>
            </w:r>
          </w:p>
        </w:tc>
      </w:tr>
      <w:tr w:rsidR="0012393F" w:rsidRPr="00896B22" w14:paraId="5D1D8A2D" w14:textId="77777777">
        <w:tc>
          <w:tcPr>
            <w:tcW w:w="7529" w:type="dxa"/>
            <w:tcBorders>
              <w:top w:val="single" w:sz="4" w:space="0" w:color="auto"/>
              <w:left w:val="single" w:sz="4" w:space="0" w:color="auto"/>
              <w:bottom w:val="single" w:sz="4" w:space="0" w:color="auto"/>
              <w:right w:val="single" w:sz="4" w:space="0" w:color="auto"/>
            </w:tcBorders>
          </w:tcPr>
          <w:p w14:paraId="478C2217" w14:textId="11E5F505" w:rsidR="0012393F" w:rsidRPr="00896B22" w:rsidRDefault="0012393F" w:rsidP="00896B22">
            <w:pPr>
              <w:bidi w:val="0"/>
              <w:spacing w:line="360" w:lineRule="auto"/>
              <w:rPr>
                <w:rFonts w:ascii="David" w:hAnsi="David" w:cs="David"/>
                <w:sz w:val="24"/>
                <w:szCs w:val="24"/>
              </w:rPr>
            </w:pPr>
            <w:r w:rsidRPr="00896B22">
              <w:rPr>
                <w:rFonts w:ascii="David" w:hAnsi="David" w:cs="David"/>
                <w:sz w:val="24"/>
                <w:szCs w:val="24"/>
                <w:lang w:bidi="he-IL"/>
              </w:rPr>
              <w:t xml:space="preserve">Psychiatry </w:t>
            </w:r>
            <w:r w:rsidR="004400A1" w:rsidRPr="00896B22">
              <w:rPr>
                <w:rFonts w:ascii="David" w:hAnsi="David" w:cs="David"/>
                <w:sz w:val="24"/>
                <w:szCs w:val="24"/>
                <w:lang w:bidi="he-IL"/>
              </w:rPr>
              <w:t>research (</w:t>
            </w:r>
            <w:r w:rsidRPr="00896B22">
              <w:rPr>
                <w:rFonts w:ascii="David" w:hAnsi="David" w:cs="David"/>
                <w:sz w:val="24"/>
                <w:szCs w:val="24"/>
                <w:lang w:bidi="he-IL"/>
              </w:rPr>
              <w:t>Q1)</w:t>
            </w:r>
          </w:p>
        </w:tc>
        <w:tc>
          <w:tcPr>
            <w:tcW w:w="1699" w:type="dxa"/>
            <w:tcBorders>
              <w:top w:val="single" w:sz="4" w:space="0" w:color="auto"/>
              <w:left w:val="single" w:sz="4" w:space="0" w:color="auto"/>
              <w:bottom w:val="single" w:sz="4" w:space="0" w:color="auto"/>
              <w:right w:val="single" w:sz="4" w:space="0" w:color="auto"/>
            </w:tcBorders>
          </w:tcPr>
          <w:p w14:paraId="6604B195" w14:textId="47BDFB9B" w:rsidR="0012393F" w:rsidRPr="00896B22" w:rsidRDefault="0012393F" w:rsidP="00896B22">
            <w:pPr>
              <w:bidi w:val="0"/>
              <w:spacing w:line="360" w:lineRule="auto"/>
              <w:rPr>
                <w:rFonts w:ascii="David" w:hAnsi="David" w:cs="David"/>
                <w:sz w:val="24"/>
                <w:szCs w:val="24"/>
              </w:rPr>
            </w:pPr>
            <w:r w:rsidRPr="00896B22">
              <w:rPr>
                <w:rFonts w:ascii="David" w:hAnsi="David" w:cs="David"/>
                <w:sz w:val="24"/>
                <w:szCs w:val="24"/>
              </w:rPr>
              <w:t>2013</w:t>
            </w:r>
          </w:p>
        </w:tc>
      </w:tr>
    </w:tbl>
    <w:p w14:paraId="41F7E276" w14:textId="77777777" w:rsidR="007E2A65" w:rsidRPr="00896B22" w:rsidRDefault="007E2A65" w:rsidP="00896B22">
      <w:pPr>
        <w:bidi w:val="0"/>
        <w:spacing w:after="0" w:line="360" w:lineRule="auto"/>
        <w:rPr>
          <w:rFonts w:ascii="David" w:hAnsi="David" w:cs="David"/>
          <w:kern w:val="0"/>
          <w:lang w:val="en-GB"/>
          <w14:ligatures w14:val="none"/>
        </w:rPr>
      </w:pPr>
    </w:p>
    <w:p w14:paraId="5DB79657" w14:textId="77777777" w:rsidR="007E2A65" w:rsidRPr="00896B22" w:rsidRDefault="007E2A65" w:rsidP="00896B22">
      <w:pPr>
        <w:bidi w:val="0"/>
        <w:spacing w:after="0" w:line="360" w:lineRule="auto"/>
        <w:rPr>
          <w:rFonts w:ascii="David" w:hAnsi="David" w:cs="David"/>
          <w:b/>
          <w:bCs/>
          <w:kern w:val="0"/>
          <w:lang w:bidi="ar-SA"/>
          <w14:ligatures w14:val="none"/>
        </w:rPr>
      </w:pPr>
      <w:r w:rsidRPr="00896B22">
        <w:rPr>
          <w:rFonts w:ascii="David" w:hAnsi="David" w:cs="David"/>
          <w:b/>
          <w:bCs/>
          <w:kern w:val="0"/>
          <w:lang w:bidi="ar-SA"/>
          <w14:ligatures w14:val="none"/>
        </w:rPr>
        <w:t>B. Professional offices, positions and memberships</w:t>
      </w:r>
    </w:p>
    <w:p w14:paraId="670F80C3" w14:textId="77777777" w:rsidR="007E2A65" w:rsidRPr="00896B22" w:rsidRDefault="007E2A65" w:rsidP="00896B22">
      <w:pPr>
        <w:bidi w:val="0"/>
        <w:spacing w:after="0" w:line="360" w:lineRule="auto"/>
        <w:rPr>
          <w:rFonts w:ascii="David" w:hAnsi="David" w:cs="David"/>
          <w:kern w:val="0"/>
          <w:lang w:bidi="ar-SA"/>
          <w14:ligatures w14:val="none"/>
        </w:rPr>
      </w:pPr>
      <w:r w:rsidRPr="00896B22">
        <w:rPr>
          <w:rFonts w:ascii="David" w:hAnsi="David" w:cs="David"/>
          <w:kern w:val="0"/>
          <w:lang w:bidi="ar-SA"/>
          <w14:ligatures w14:val="none"/>
        </w:rPr>
        <w:t xml:space="preserve">2018: Ministry of Science and Technology, Autism Division – Member of the Evaluation Committee </w:t>
      </w:r>
    </w:p>
    <w:p w14:paraId="58CBAE07" w14:textId="77777777" w:rsidR="007E2A65" w:rsidRPr="00896B22" w:rsidRDefault="007E2A65" w:rsidP="00896B22">
      <w:pPr>
        <w:bidi w:val="0"/>
        <w:spacing w:after="0" w:line="360" w:lineRule="auto"/>
        <w:rPr>
          <w:rFonts w:ascii="David" w:hAnsi="David" w:cs="David"/>
          <w:kern w:val="0"/>
          <w14:ligatures w14:val="none"/>
        </w:rPr>
      </w:pPr>
    </w:p>
    <w:p w14:paraId="18E01FAE" w14:textId="77777777" w:rsidR="007E2A65" w:rsidRPr="00896B22" w:rsidRDefault="007E2A65" w:rsidP="00896B22">
      <w:pPr>
        <w:bidi w:val="0"/>
        <w:spacing w:after="0" w:line="360" w:lineRule="auto"/>
        <w:rPr>
          <w:rFonts w:ascii="David" w:hAnsi="David" w:cs="David"/>
          <w:kern w:val="0"/>
          <w:rtl/>
          <w:lang w:bidi="ar-SA"/>
          <w14:ligatures w14:val="none"/>
        </w:rPr>
      </w:pPr>
      <w:r w:rsidRPr="00896B22">
        <w:rPr>
          <w:rFonts w:ascii="David" w:hAnsi="David" w:cs="David"/>
          <w:b/>
          <w:bCs/>
          <w:kern w:val="0"/>
          <w:lang w:bidi="ar-SA"/>
          <w14:ligatures w14:val="none"/>
        </w:rPr>
        <w:t>6.</w:t>
      </w:r>
      <w:r w:rsidRPr="00896B22">
        <w:rPr>
          <w:rFonts w:ascii="David" w:hAnsi="David" w:cs="David"/>
          <w:kern w:val="0"/>
          <w:lang w:bidi="ar-SA"/>
          <w14:ligatures w14:val="none"/>
        </w:rPr>
        <w:t xml:space="preserve"> </w:t>
      </w:r>
      <w:r w:rsidRPr="00B849CE">
        <w:rPr>
          <w:rFonts w:ascii="David" w:hAnsi="David" w:cs="David"/>
          <w:b/>
          <w:bCs/>
          <w:kern w:val="0"/>
          <w:lang w:bidi="ar-SA"/>
          <w14:ligatures w14:val="none"/>
        </w:rPr>
        <w:t>Participation in Scholarly Conferences</w:t>
      </w:r>
      <w:r w:rsidRPr="00896B22">
        <w:rPr>
          <w:rFonts w:ascii="David" w:hAnsi="David" w:cs="David"/>
          <w:kern w:val="0"/>
          <w:lang w:bidi="ar-SA"/>
          <w14:ligatures w14:val="none"/>
        </w:rPr>
        <w:t xml:space="preserve"> </w:t>
      </w:r>
    </w:p>
    <w:p w14:paraId="692C2795" w14:textId="0DA9B85B" w:rsidR="007E2A65" w:rsidRPr="00896B22" w:rsidRDefault="00320E6A" w:rsidP="00896B22">
      <w:pPr>
        <w:numPr>
          <w:ilvl w:val="0"/>
          <w:numId w:val="7"/>
        </w:numPr>
        <w:bidi w:val="0"/>
        <w:spacing w:after="0" w:line="360" w:lineRule="auto"/>
        <w:contextualSpacing/>
        <w:rPr>
          <w:rFonts w:ascii="David" w:hAnsi="David" w:cs="David"/>
          <w:b/>
          <w:bCs/>
          <w:kern w:val="0"/>
          <w:lang w:bidi="ar-SA"/>
          <w14:ligatures w14:val="none"/>
        </w:rPr>
      </w:pPr>
      <w:r>
        <w:rPr>
          <w:rFonts w:ascii="David" w:hAnsi="David" w:cs="David"/>
          <w:b/>
          <w:bCs/>
          <w:kern w:val="0"/>
          <w:lang w:bidi="ar-SA"/>
          <w14:ligatures w14:val="none"/>
        </w:rPr>
        <w:t>Ac</w:t>
      </w:r>
      <w:r w:rsidR="000D1180">
        <w:rPr>
          <w:rFonts w:ascii="David" w:hAnsi="David" w:cs="David"/>
          <w:b/>
          <w:bCs/>
          <w:kern w:val="0"/>
          <w:lang w:bidi="ar-SA"/>
          <w14:ligatures w14:val="none"/>
        </w:rPr>
        <w:t>t</w:t>
      </w:r>
      <w:r>
        <w:rPr>
          <w:rFonts w:ascii="David" w:hAnsi="David" w:cs="David"/>
          <w:b/>
          <w:bCs/>
          <w:kern w:val="0"/>
          <w:lang w:bidi="ar-SA"/>
          <w14:ligatures w14:val="none"/>
        </w:rPr>
        <w:t xml:space="preserve">ive </w:t>
      </w:r>
      <w:r w:rsidR="007E2A65" w:rsidRPr="00896B22">
        <w:rPr>
          <w:rFonts w:ascii="David" w:hAnsi="David" w:cs="David"/>
          <w:b/>
          <w:bCs/>
          <w:kern w:val="0"/>
          <w:lang w:bidi="ar-SA"/>
          <w14:ligatures w14:val="none"/>
        </w:rPr>
        <w:t>Participation</w:t>
      </w:r>
    </w:p>
    <w:p w14:paraId="5DF76302" w14:textId="55DA46F8" w:rsidR="007E2A65" w:rsidRPr="009B3D9E" w:rsidRDefault="009B3D9E" w:rsidP="009B3D9E">
      <w:pPr>
        <w:bidi w:val="0"/>
        <w:spacing w:after="0" w:line="360" w:lineRule="auto"/>
        <w:ind w:firstLine="360"/>
        <w:rPr>
          <w:rFonts w:ascii="David" w:hAnsi="David" w:cs="David"/>
          <w:kern w:val="0"/>
          <w:u w:val="single"/>
          <w:rtl/>
          <w14:ligatures w14:val="none"/>
        </w:rPr>
      </w:pPr>
      <w:r w:rsidRPr="009B3D9E">
        <w:rPr>
          <w:rFonts w:ascii="David" w:hAnsi="David" w:cs="David"/>
          <w:kern w:val="0"/>
          <w:u w:val="single"/>
          <w:lang w:bidi="ar-SA"/>
          <w14:ligatures w14:val="none"/>
        </w:rPr>
        <w:t xml:space="preserve">International </w:t>
      </w:r>
      <w:r w:rsidR="007E2A65" w:rsidRPr="009B3D9E">
        <w:rPr>
          <w:rFonts w:ascii="David" w:hAnsi="David" w:cs="David"/>
          <w:kern w:val="0"/>
          <w:u w:val="single"/>
          <w:lang w:bidi="ar-SA"/>
          <w14:ligatures w14:val="none"/>
        </w:rPr>
        <w:t>Conference</w:t>
      </w:r>
      <w:r>
        <w:rPr>
          <w:rFonts w:ascii="David" w:hAnsi="David" w:cs="David"/>
          <w:kern w:val="0"/>
          <w:u w:val="single"/>
          <w14:ligatures w14:val="none"/>
        </w:rPr>
        <w:t>s</w:t>
      </w:r>
    </w:p>
    <w:tbl>
      <w:tblPr>
        <w:tblStyle w:val="aff5"/>
        <w:tblW w:w="0" w:type="auto"/>
        <w:tblInd w:w="0" w:type="dxa"/>
        <w:tblLook w:val="04A0" w:firstRow="1" w:lastRow="0" w:firstColumn="1" w:lastColumn="0" w:noHBand="0" w:noVBand="1"/>
      </w:tblPr>
      <w:tblGrid>
        <w:gridCol w:w="1319"/>
        <w:gridCol w:w="1616"/>
        <w:gridCol w:w="1590"/>
        <w:gridCol w:w="2183"/>
        <w:gridCol w:w="1588"/>
      </w:tblGrid>
      <w:tr w:rsidR="00566874" w:rsidRPr="00896B22" w14:paraId="6ECD7D0D" w14:textId="77777777" w:rsidTr="00566874">
        <w:tc>
          <w:tcPr>
            <w:tcW w:w="1319" w:type="dxa"/>
            <w:tcBorders>
              <w:top w:val="single" w:sz="4" w:space="0" w:color="auto"/>
              <w:left w:val="single" w:sz="4" w:space="0" w:color="auto"/>
              <w:bottom w:val="single" w:sz="4" w:space="0" w:color="auto"/>
              <w:right w:val="single" w:sz="4" w:space="0" w:color="auto"/>
            </w:tcBorders>
          </w:tcPr>
          <w:p w14:paraId="3E23A2DB" w14:textId="1625A450" w:rsidR="00566874" w:rsidRPr="00896B22" w:rsidRDefault="00566874" w:rsidP="00896B22">
            <w:pPr>
              <w:bidi w:val="0"/>
              <w:spacing w:line="360" w:lineRule="auto"/>
              <w:rPr>
                <w:rFonts w:ascii="David" w:hAnsi="David" w:cs="David"/>
                <w:b/>
                <w:bCs/>
              </w:rPr>
            </w:pPr>
            <w:r>
              <w:rPr>
                <w:rFonts w:ascii="David" w:hAnsi="David" w:cs="David"/>
                <w:b/>
                <w:bCs/>
              </w:rPr>
              <w:t>Date</w:t>
            </w:r>
          </w:p>
        </w:tc>
        <w:tc>
          <w:tcPr>
            <w:tcW w:w="1616" w:type="dxa"/>
            <w:tcBorders>
              <w:top w:val="single" w:sz="4" w:space="0" w:color="auto"/>
              <w:left w:val="single" w:sz="4" w:space="0" w:color="auto"/>
              <w:bottom w:val="single" w:sz="4" w:space="0" w:color="auto"/>
              <w:right w:val="single" w:sz="4" w:space="0" w:color="auto"/>
            </w:tcBorders>
          </w:tcPr>
          <w:p w14:paraId="106E9D73" w14:textId="4A1E5D54" w:rsidR="00566874" w:rsidRPr="00896B22" w:rsidRDefault="00566874" w:rsidP="00566874">
            <w:pPr>
              <w:bidi w:val="0"/>
              <w:spacing w:line="360" w:lineRule="auto"/>
              <w:rPr>
                <w:rFonts w:ascii="David" w:hAnsi="David" w:cs="David"/>
                <w:b/>
                <w:bCs/>
                <w:sz w:val="24"/>
                <w:szCs w:val="24"/>
              </w:rPr>
            </w:pPr>
            <w:r w:rsidRPr="00896B22">
              <w:rPr>
                <w:rFonts w:ascii="David" w:hAnsi="David" w:cs="David"/>
                <w:b/>
                <w:bCs/>
                <w:sz w:val="24"/>
                <w:szCs w:val="24"/>
              </w:rPr>
              <w:t>Name of Conference</w:t>
            </w:r>
          </w:p>
          <w:p w14:paraId="782B74C3" w14:textId="77777777" w:rsidR="00566874" w:rsidRPr="00896B22" w:rsidRDefault="00566874" w:rsidP="00896B22">
            <w:pPr>
              <w:bidi w:val="0"/>
              <w:spacing w:line="360" w:lineRule="auto"/>
              <w:rPr>
                <w:rFonts w:ascii="David" w:hAnsi="David" w:cs="David"/>
                <w:b/>
                <w:bCs/>
              </w:rPr>
            </w:pPr>
          </w:p>
        </w:tc>
        <w:tc>
          <w:tcPr>
            <w:tcW w:w="1590" w:type="dxa"/>
            <w:tcBorders>
              <w:top w:val="single" w:sz="4" w:space="0" w:color="auto"/>
              <w:left w:val="single" w:sz="4" w:space="0" w:color="auto"/>
              <w:bottom w:val="single" w:sz="4" w:space="0" w:color="auto"/>
              <w:right w:val="single" w:sz="4" w:space="0" w:color="auto"/>
            </w:tcBorders>
          </w:tcPr>
          <w:p w14:paraId="1D91007D" w14:textId="45670DF7" w:rsidR="00566874" w:rsidRPr="00896B22" w:rsidRDefault="00566874" w:rsidP="00566874">
            <w:pPr>
              <w:bidi w:val="0"/>
              <w:spacing w:line="360" w:lineRule="auto"/>
              <w:rPr>
                <w:rFonts w:ascii="David" w:hAnsi="David" w:cs="David"/>
                <w:b/>
                <w:bCs/>
                <w:sz w:val="24"/>
                <w:szCs w:val="24"/>
              </w:rPr>
            </w:pPr>
            <w:r w:rsidRPr="00896B22">
              <w:rPr>
                <w:rFonts w:ascii="David" w:hAnsi="David" w:cs="David"/>
                <w:b/>
                <w:bCs/>
                <w:sz w:val="24"/>
                <w:szCs w:val="24"/>
              </w:rPr>
              <w:t>Place of Conference</w:t>
            </w:r>
          </w:p>
          <w:p w14:paraId="362B4870" w14:textId="77777777" w:rsidR="00566874" w:rsidRPr="00896B22" w:rsidRDefault="00566874" w:rsidP="00896B22">
            <w:pPr>
              <w:bidi w:val="0"/>
              <w:spacing w:line="360" w:lineRule="auto"/>
              <w:rPr>
                <w:rFonts w:ascii="David" w:hAnsi="David" w:cs="David"/>
                <w:b/>
                <w:bCs/>
              </w:rPr>
            </w:pPr>
          </w:p>
        </w:tc>
        <w:tc>
          <w:tcPr>
            <w:tcW w:w="2183" w:type="dxa"/>
            <w:tcBorders>
              <w:top w:val="single" w:sz="4" w:space="0" w:color="auto"/>
              <w:left w:val="single" w:sz="4" w:space="0" w:color="auto"/>
              <w:bottom w:val="single" w:sz="4" w:space="0" w:color="auto"/>
              <w:right w:val="single" w:sz="4" w:space="0" w:color="auto"/>
            </w:tcBorders>
          </w:tcPr>
          <w:p w14:paraId="682D9970" w14:textId="77777777" w:rsidR="00566874" w:rsidRPr="00896B22" w:rsidRDefault="00566874" w:rsidP="00566874">
            <w:pPr>
              <w:bidi w:val="0"/>
              <w:spacing w:line="360" w:lineRule="auto"/>
              <w:rPr>
                <w:rFonts w:ascii="David" w:hAnsi="David" w:cs="David"/>
                <w:b/>
                <w:bCs/>
                <w:sz w:val="24"/>
                <w:szCs w:val="24"/>
              </w:rPr>
            </w:pPr>
            <w:r w:rsidRPr="00896B22">
              <w:rPr>
                <w:rFonts w:ascii="David" w:hAnsi="David" w:cs="David"/>
                <w:b/>
                <w:bCs/>
                <w:sz w:val="24"/>
                <w:szCs w:val="24"/>
              </w:rPr>
              <w:t>Subject of Lecture/Discussion</w:t>
            </w:r>
          </w:p>
          <w:p w14:paraId="3586C43C" w14:textId="77777777" w:rsidR="00566874" w:rsidRPr="00896B22" w:rsidRDefault="00566874" w:rsidP="00896B22">
            <w:pPr>
              <w:bidi w:val="0"/>
              <w:spacing w:line="360" w:lineRule="auto"/>
              <w:rPr>
                <w:rFonts w:ascii="David" w:hAnsi="David" w:cs="David"/>
                <w:b/>
                <w:bCs/>
              </w:rPr>
            </w:pPr>
          </w:p>
        </w:tc>
        <w:tc>
          <w:tcPr>
            <w:tcW w:w="1588" w:type="dxa"/>
            <w:tcBorders>
              <w:top w:val="single" w:sz="4" w:space="0" w:color="auto"/>
              <w:left w:val="single" w:sz="4" w:space="0" w:color="auto"/>
              <w:bottom w:val="single" w:sz="4" w:space="0" w:color="auto"/>
              <w:right w:val="single" w:sz="4" w:space="0" w:color="auto"/>
            </w:tcBorders>
          </w:tcPr>
          <w:p w14:paraId="7CC08D84" w14:textId="77777777" w:rsidR="00566874" w:rsidRPr="00896B22" w:rsidRDefault="00566874" w:rsidP="00566874">
            <w:pPr>
              <w:bidi w:val="0"/>
              <w:spacing w:line="360" w:lineRule="auto"/>
              <w:rPr>
                <w:rFonts w:ascii="David" w:hAnsi="David" w:cs="David"/>
                <w:b/>
                <w:bCs/>
                <w:sz w:val="24"/>
                <w:szCs w:val="24"/>
              </w:rPr>
            </w:pPr>
            <w:r w:rsidRPr="00896B22">
              <w:rPr>
                <w:rFonts w:ascii="David" w:hAnsi="David" w:cs="David"/>
                <w:b/>
                <w:bCs/>
                <w:sz w:val="24"/>
                <w:szCs w:val="24"/>
              </w:rPr>
              <w:t>Role</w:t>
            </w:r>
          </w:p>
          <w:p w14:paraId="0E22F995" w14:textId="77777777" w:rsidR="00566874" w:rsidRPr="00896B22" w:rsidRDefault="00566874" w:rsidP="00896B22">
            <w:pPr>
              <w:bidi w:val="0"/>
              <w:spacing w:line="360" w:lineRule="auto"/>
              <w:rPr>
                <w:rFonts w:ascii="David" w:hAnsi="David" w:cs="David"/>
                <w:b/>
                <w:bCs/>
              </w:rPr>
            </w:pPr>
          </w:p>
        </w:tc>
      </w:tr>
      <w:tr w:rsidR="007E2A65" w:rsidRPr="00896B22" w14:paraId="796E4D74" w14:textId="77777777" w:rsidTr="00566874">
        <w:tc>
          <w:tcPr>
            <w:tcW w:w="1319" w:type="dxa"/>
            <w:tcBorders>
              <w:top w:val="single" w:sz="4" w:space="0" w:color="auto"/>
              <w:left w:val="single" w:sz="4" w:space="0" w:color="auto"/>
              <w:bottom w:val="single" w:sz="4" w:space="0" w:color="auto"/>
              <w:right w:val="single" w:sz="4" w:space="0" w:color="auto"/>
            </w:tcBorders>
            <w:hideMark/>
          </w:tcPr>
          <w:p w14:paraId="769E226F" w14:textId="29ED7109" w:rsidR="007E2A65" w:rsidRPr="00896B22" w:rsidRDefault="007E2A65" w:rsidP="00896B22">
            <w:pPr>
              <w:bidi w:val="0"/>
              <w:spacing w:line="360" w:lineRule="auto"/>
              <w:rPr>
                <w:rFonts w:ascii="David" w:hAnsi="David" w:cs="David"/>
                <w:sz w:val="24"/>
                <w:szCs w:val="24"/>
                <w:rtl/>
                <w:lang w:bidi="he-IL"/>
              </w:rPr>
            </w:pPr>
            <w:commentRangeStart w:id="0"/>
            <w:r w:rsidRPr="00896B22">
              <w:rPr>
                <w:rFonts w:ascii="David" w:hAnsi="David" w:cs="David"/>
                <w:sz w:val="24"/>
                <w:szCs w:val="24"/>
              </w:rPr>
              <w:t>April</w:t>
            </w:r>
            <w:r w:rsidR="00566874">
              <w:rPr>
                <w:rFonts w:ascii="David" w:hAnsi="David" w:cs="David"/>
                <w:sz w:val="24"/>
                <w:szCs w:val="24"/>
              </w:rPr>
              <w:t>,</w:t>
            </w:r>
            <w:commentRangeEnd w:id="0"/>
            <w:r w:rsidR="009B3D9E" w:rsidRPr="00896B22">
              <w:rPr>
                <w:rStyle w:val="aff1"/>
                <w:rFonts w:ascii="David" w:hAnsi="David" w:cs="David"/>
                <w:sz w:val="24"/>
                <w:szCs w:val="24"/>
                <w:rtl/>
                <w:lang w:bidi="he-IL"/>
              </w:rPr>
              <w:commentReference w:id="0"/>
            </w:r>
          </w:p>
          <w:p w14:paraId="2B9BECF1" w14:textId="15164129"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 xml:space="preserve">2026        </w:t>
            </w:r>
          </w:p>
        </w:tc>
        <w:tc>
          <w:tcPr>
            <w:tcW w:w="1616" w:type="dxa"/>
            <w:tcBorders>
              <w:top w:val="single" w:sz="4" w:space="0" w:color="auto"/>
              <w:left w:val="single" w:sz="4" w:space="0" w:color="auto"/>
              <w:bottom w:val="single" w:sz="4" w:space="0" w:color="auto"/>
              <w:right w:val="single" w:sz="4" w:space="0" w:color="auto"/>
            </w:tcBorders>
            <w:hideMark/>
          </w:tcPr>
          <w:p w14:paraId="2F43547C" w14:textId="15375B13" w:rsidR="007E2A65" w:rsidRPr="00896B22" w:rsidRDefault="00566874" w:rsidP="00896B22">
            <w:pPr>
              <w:bidi w:val="0"/>
              <w:spacing w:line="360" w:lineRule="auto"/>
              <w:rPr>
                <w:rFonts w:ascii="David" w:hAnsi="David" w:cs="David"/>
                <w:sz w:val="24"/>
                <w:szCs w:val="24"/>
              </w:rPr>
            </w:pPr>
            <w:r>
              <w:rPr>
                <w:rFonts w:ascii="David" w:hAnsi="David" w:cs="David"/>
                <w:sz w:val="24"/>
                <w:szCs w:val="24"/>
              </w:rPr>
              <w:t>International Society of Autism Research (</w:t>
            </w:r>
            <w:r w:rsidR="007E2A65" w:rsidRPr="00896B22">
              <w:rPr>
                <w:rFonts w:ascii="David" w:hAnsi="David" w:cs="David"/>
                <w:sz w:val="24"/>
                <w:szCs w:val="24"/>
              </w:rPr>
              <w:t>INSAR</w:t>
            </w:r>
            <w:r>
              <w:rPr>
                <w:rFonts w:ascii="David" w:hAnsi="David" w:cs="David"/>
                <w:sz w:val="24"/>
                <w:szCs w:val="24"/>
              </w:rPr>
              <w:t>)</w:t>
            </w:r>
          </w:p>
        </w:tc>
        <w:tc>
          <w:tcPr>
            <w:tcW w:w="1590" w:type="dxa"/>
            <w:tcBorders>
              <w:top w:val="single" w:sz="4" w:space="0" w:color="auto"/>
              <w:left w:val="single" w:sz="4" w:space="0" w:color="auto"/>
              <w:bottom w:val="single" w:sz="4" w:space="0" w:color="auto"/>
              <w:right w:val="single" w:sz="4" w:space="0" w:color="auto"/>
            </w:tcBorders>
            <w:hideMark/>
          </w:tcPr>
          <w:p w14:paraId="1A451D5E"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b/>
                <w:bCs/>
                <w:sz w:val="24"/>
                <w:szCs w:val="24"/>
              </w:rPr>
              <w:t xml:space="preserve">    </w:t>
            </w:r>
            <w:r w:rsidRPr="00896B22">
              <w:rPr>
                <w:rFonts w:ascii="David" w:hAnsi="David" w:cs="David"/>
                <w:sz w:val="24"/>
                <w:szCs w:val="24"/>
              </w:rPr>
              <w:t xml:space="preserve">Prague </w:t>
            </w:r>
          </w:p>
        </w:tc>
        <w:tc>
          <w:tcPr>
            <w:tcW w:w="2183" w:type="dxa"/>
            <w:tcBorders>
              <w:top w:val="single" w:sz="4" w:space="0" w:color="auto"/>
              <w:left w:val="single" w:sz="4" w:space="0" w:color="auto"/>
              <w:bottom w:val="single" w:sz="4" w:space="0" w:color="auto"/>
              <w:right w:val="single" w:sz="4" w:space="0" w:color="auto"/>
            </w:tcBorders>
          </w:tcPr>
          <w:p w14:paraId="38E98436"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Reframing Late Autism Diagnosis: Developmental histories, gender pathways and the role of naturalistic observation</w:t>
            </w:r>
          </w:p>
          <w:p w14:paraId="7181CDA0" w14:textId="77777777" w:rsidR="007E2A65" w:rsidRPr="00896B22" w:rsidRDefault="007E2A65" w:rsidP="00896B22">
            <w:pPr>
              <w:bidi w:val="0"/>
              <w:spacing w:line="360" w:lineRule="auto"/>
              <w:rPr>
                <w:rFonts w:ascii="David" w:hAnsi="David" w:cs="David"/>
                <w:b/>
                <w:bCs/>
                <w:sz w:val="24"/>
                <w:szCs w:val="24"/>
              </w:rPr>
            </w:pPr>
          </w:p>
        </w:tc>
        <w:tc>
          <w:tcPr>
            <w:tcW w:w="1588" w:type="dxa"/>
            <w:tcBorders>
              <w:top w:val="single" w:sz="4" w:space="0" w:color="auto"/>
              <w:left w:val="single" w:sz="4" w:space="0" w:color="auto"/>
              <w:bottom w:val="single" w:sz="4" w:space="0" w:color="auto"/>
              <w:right w:val="single" w:sz="4" w:space="0" w:color="auto"/>
            </w:tcBorders>
          </w:tcPr>
          <w:p w14:paraId="0B9D7E69" w14:textId="0442C88C" w:rsidR="007E2A65" w:rsidRPr="000D1180" w:rsidRDefault="007E2A65" w:rsidP="00896B22">
            <w:pPr>
              <w:bidi w:val="0"/>
              <w:spacing w:line="360" w:lineRule="auto"/>
              <w:rPr>
                <w:rFonts w:ascii="David" w:hAnsi="David" w:cs="David"/>
                <w:sz w:val="24"/>
                <w:szCs w:val="24"/>
                <w:rtl/>
                <w:lang w:bidi="he-IL"/>
              </w:rPr>
            </w:pPr>
            <w:commentRangeStart w:id="1"/>
            <w:r w:rsidRPr="000D1180">
              <w:rPr>
                <w:rFonts w:ascii="David" w:hAnsi="David" w:cs="David"/>
                <w:sz w:val="24"/>
                <w:szCs w:val="24"/>
              </w:rPr>
              <w:t xml:space="preserve">Presenter    </w:t>
            </w:r>
            <w:commentRangeEnd w:id="1"/>
            <w:r w:rsidR="009B3D9E" w:rsidRPr="000D1180">
              <w:rPr>
                <w:rStyle w:val="aff1"/>
                <w:rFonts w:ascii="David" w:hAnsi="David" w:cs="David"/>
                <w:sz w:val="24"/>
                <w:szCs w:val="24"/>
                <w:rtl/>
                <w:lang w:bidi="he-IL"/>
              </w:rPr>
              <w:commentReference w:id="1"/>
            </w:r>
          </w:p>
          <w:p w14:paraId="34072EE1" w14:textId="541B9498" w:rsidR="007E2A65" w:rsidRPr="000D1180" w:rsidRDefault="00566874" w:rsidP="00896B22">
            <w:pPr>
              <w:bidi w:val="0"/>
              <w:spacing w:line="360" w:lineRule="auto"/>
              <w:rPr>
                <w:rFonts w:ascii="David" w:hAnsi="David" w:cs="David"/>
                <w:sz w:val="24"/>
                <w:szCs w:val="24"/>
                <w:rtl/>
                <w:lang w:bidi="he-IL"/>
              </w:rPr>
            </w:pPr>
            <w:r>
              <w:rPr>
                <w:rFonts w:ascii="David" w:hAnsi="David" w:cs="David"/>
                <w:sz w:val="24"/>
                <w:szCs w:val="24"/>
              </w:rPr>
              <w:t>(</w:t>
            </w:r>
            <w:r w:rsidR="007E2A65" w:rsidRPr="000D1180">
              <w:rPr>
                <w:rFonts w:ascii="David" w:hAnsi="David" w:cs="David"/>
                <w:sz w:val="24"/>
                <w:szCs w:val="24"/>
              </w:rPr>
              <w:t>Poster</w:t>
            </w:r>
            <w:r>
              <w:rPr>
                <w:rFonts w:ascii="David" w:hAnsi="David" w:cs="David"/>
                <w:sz w:val="24"/>
                <w:szCs w:val="24"/>
              </w:rPr>
              <w:t xml:space="preserve"> </w:t>
            </w:r>
            <w:r w:rsidRPr="00896B22">
              <w:rPr>
                <w:rFonts w:ascii="David" w:hAnsi="David" w:cs="David"/>
                <w:sz w:val="24"/>
                <w:szCs w:val="24"/>
                <w:lang w:val="it-IT"/>
              </w:rPr>
              <w:t>Presentation</w:t>
            </w:r>
            <w:r>
              <w:rPr>
                <w:rFonts w:ascii="David" w:hAnsi="David" w:cs="David"/>
                <w:sz w:val="24"/>
                <w:szCs w:val="24"/>
              </w:rPr>
              <w:t>)</w:t>
            </w:r>
          </w:p>
          <w:p w14:paraId="129E3213" w14:textId="77777777" w:rsidR="007E2A65" w:rsidRPr="00896B22" w:rsidRDefault="007E2A65" w:rsidP="00896B22">
            <w:pPr>
              <w:bidi w:val="0"/>
              <w:spacing w:line="360" w:lineRule="auto"/>
              <w:rPr>
                <w:rFonts w:ascii="David" w:hAnsi="David" w:cs="David"/>
                <w:b/>
                <w:bCs/>
                <w:sz w:val="24"/>
                <w:szCs w:val="24"/>
                <w:rtl/>
                <w:lang w:bidi="he-IL"/>
              </w:rPr>
            </w:pPr>
          </w:p>
          <w:p w14:paraId="59F3CF8D" w14:textId="77777777" w:rsidR="007E2A65" w:rsidRPr="00896B22" w:rsidRDefault="007E2A65" w:rsidP="00896B22">
            <w:pPr>
              <w:bidi w:val="0"/>
              <w:spacing w:line="360" w:lineRule="auto"/>
              <w:rPr>
                <w:rFonts w:ascii="David" w:hAnsi="David" w:cs="David"/>
                <w:b/>
                <w:bCs/>
                <w:sz w:val="24"/>
                <w:szCs w:val="24"/>
              </w:rPr>
            </w:pPr>
          </w:p>
        </w:tc>
      </w:tr>
      <w:tr w:rsidR="00566874" w:rsidRPr="00896B22" w14:paraId="34E9DFE5" w14:textId="77777777" w:rsidTr="00566874">
        <w:tc>
          <w:tcPr>
            <w:tcW w:w="1319" w:type="dxa"/>
            <w:tcBorders>
              <w:top w:val="single" w:sz="4" w:space="0" w:color="auto"/>
              <w:left w:val="single" w:sz="4" w:space="0" w:color="auto"/>
              <w:bottom w:val="single" w:sz="4" w:space="0" w:color="auto"/>
              <w:right w:val="single" w:sz="4" w:space="0" w:color="auto"/>
            </w:tcBorders>
            <w:hideMark/>
          </w:tcPr>
          <w:p w14:paraId="179E574D" w14:textId="77777777" w:rsidR="00566874" w:rsidRPr="00896B22" w:rsidRDefault="00566874" w:rsidP="00566874">
            <w:pPr>
              <w:bidi w:val="0"/>
              <w:spacing w:line="360" w:lineRule="auto"/>
              <w:rPr>
                <w:rFonts w:ascii="David" w:hAnsi="David" w:cs="David"/>
                <w:sz w:val="24"/>
                <w:szCs w:val="24"/>
              </w:rPr>
            </w:pPr>
            <w:r w:rsidRPr="00896B22">
              <w:rPr>
                <w:rFonts w:ascii="David" w:hAnsi="David" w:cs="David"/>
                <w:sz w:val="24"/>
                <w:szCs w:val="24"/>
              </w:rPr>
              <w:t xml:space="preserve">May 11, 2022 </w:t>
            </w:r>
          </w:p>
        </w:tc>
        <w:tc>
          <w:tcPr>
            <w:tcW w:w="1616" w:type="dxa"/>
            <w:tcBorders>
              <w:top w:val="single" w:sz="4" w:space="0" w:color="auto"/>
              <w:left w:val="single" w:sz="4" w:space="0" w:color="auto"/>
              <w:bottom w:val="single" w:sz="4" w:space="0" w:color="auto"/>
              <w:right w:val="single" w:sz="4" w:space="0" w:color="auto"/>
            </w:tcBorders>
            <w:hideMark/>
          </w:tcPr>
          <w:p w14:paraId="3087D7B3" w14:textId="4D8F6C95" w:rsidR="00566874" w:rsidRPr="00896B22" w:rsidRDefault="00566874" w:rsidP="00566874">
            <w:pPr>
              <w:bidi w:val="0"/>
              <w:spacing w:line="360" w:lineRule="auto"/>
              <w:rPr>
                <w:rFonts w:ascii="David" w:hAnsi="David" w:cs="David"/>
                <w:sz w:val="24"/>
                <w:szCs w:val="24"/>
              </w:rPr>
            </w:pPr>
            <w:r>
              <w:rPr>
                <w:rFonts w:ascii="David" w:hAnsi="David" w:cs="David"/>
                <w:sz w:val="24"/>
                <w:szCs w:val="24"/>
              </w:rPr>
              <w:t>International Society of Autism Research (</w:t>
            </w:r>
            <w:r w:rsidRPr="00896B22">
              <w:rPr>
                <w:rFonts w:ascii="David" w:hAnsi="David" w:cs="David"/>
                <w:sz w:val="24"/>
                <w:szCs w:val="24"/>
              </w:rPr>
              <w:t>INSAR</w:t>
            </w:r>
            <w:r>
              <w:rPr>
                <w:rFonts w:ascii="David" w:hAnsi="David" w:cs="David"/>
                <w:sz w:val="24"/>
                <w:szCs w:val="24"/>
              </w:rPr>
              <w:t>)</w:t>
            </w:r>
          </w:p>
        </w:tc>
        <w:tc>
          <w:tcPr>
            <w:tcW w:w="1590" w:type="dxa"/>
            <w:tcBorders>
              <w:top w:val="single" w:sz="4" w:space="0" w:color="auto"/>
              <w:left w:val="single" w:sz="4" w:space="0" w:color="auto"/>
              <w:bottom w:val="single" w:sz="4" w:space="0" w:color="auto"/>
              <w:right w:val="single" w:sz="4" w:space="0" w:color="auto"/>
            </w:tcBorders>
          </w:tcPr>
          <w:p w14:paraId="666AC6BE" w14:textId="77777777" w:rsidR="00566874" w:rsidRPr="00896B22" w:rsidRDefault="00566874" w:rsidP="00566874">
            <w:pPr>
              <w:bidi w:val="0"/>
              <w:spacing w:line="360" w:lineRule="auto"/>
              <w:rPr>
                <w:rFonts w:ascii="David" w:hAnsi="David" w:cs="David"/>
                <w:sz w:val="24"/>
                <w:szCs w:val="24"/>
              </w:rPr>
            </w:pPr>
          </w:p>
        </w:tc>
        <w:tc>
          <w:tcPr>
            <w:tcW w:w="2183" w:type="dxa"/>
            <w:tcBorders>
              <w:top w:val="single" w:sz="4" w:space="0" w:color="auto"/>
              <w:left w:val="single" w:sz="4" w:space="0" w:color="auto"/>
              <w:bottom w:val="single" w:sz="4" w:space="0" w:color="auto"/>
              <w:right w:val="single" w:sz="4" w:space="0" w:color="auto"/>
            </w:tcBorders>
            <w:hideMark/>
          </w:tcPr>
          <w:p w14:paraId="29574343" w14:textId="77777777" w:rsidR="00566874" w:rsidRPr="00896B22" w:rsidRDefault="00566874" w:rsidP="00566874">
            <w:pPr>
              <w:bidi w:val="0"/>
              <w:spacing w:line="360" w:lineRule="auto"/>
              <w:rPr>
                <w:rFonts w:ascii="David" w:hAnsi="David" w:cs="David"/>
                <w:sz w:val="24"/>
                <w:szCs w:val="24"/>
              </w:rPr>
            </w:pPr>
            <w:r w:rsidRPr="00896B22">
              <w:rPr>
                <w:rFonts w:ascii="David" w:hAnsi="David" w:cs="David"/>
                <w:sz w:val="24"/>
                <w:szCs w:val="24"/>
              </w:rPr>
              <w:t>Characteristics of late childhood ASD diagnosis</w:t>
            </w:r>
          </w:p>
        </w:tc>
        <w:tc>
          <w:tcPr>
            <w:tcW w:w="1588" w:type="dxa"/>
            <w:tcBorders>
              <w:top w:val="single" w:sz="4" w:space="0" w:color="auto"/>
              <w:left w:val="single" w:sz="4" w:space="0" w:color="auto"/>
              <w:bottom w:val="single" w:sz="4" w:space="0" w:color="auto"/>
              <w:right w:val="single" w:sz="4" w:space="0" w:color="auto"/>
            </w:tcBorders>
            <w:hideMark/>
          </w:tcPr>
          <w:p w14:paraId="13BC2BD2" w14:textId="77777777" w:rsidR="00566874" w:rsidRPr="00896B22" w:rsidRDefault="00566874" w:rsidP="00566874">
            <w:pPr>
              <w:bidi w:val="0"/>
              <w:spacing w:line="360" w:lineRule="auto"/>
              <w:rPr>
                <w:rFonts w:ascii="David" w:hAnsi="David" w:cs="David"/>
                <w:sz w:val="24"/>
                <w:szCs w:val="24"/>
                <w:lang w:val="it-IT"/>
              </w:rPr>
            </w:pPr>
            <w:r w:rsidRPr="00896B22">
              <w:rPr>
                <w:rFonts w:ascii="David" w:hAnsi="David" w:cs="David"/>
                <w:sz w:val="24"/>
                <w:szCs w:val="24"/>
                <w:lang w:val="it-IT"/>
              </w:rPr>
              <w:t xml:space="preserve">In person. </w:t>
            </w:r>
            <w:r w:rsidRPr="00896B22">
              <w:rPr>
                <w:rFonts w:ascii="David" w:hAnsi="David" w:cs="David"/>
                <w:sz w:val="24"/>
                <w:szCs w:val="24"/>
              </w:rPr>
              <w:t xml:space="preserve">Co-presenter, online </w:t>
            </w:r>
            <w:r w:rsidRPr="00896B22">
              <w:rPr>
                <w:rFonts w:ascii="David" w:hAnsi="David" w:cs="David"/>
                <w:sz w:val="24"/>
                <w:szCs w:val="24"/>
                <w:lang w:val="it-IT"/>
              </w:rPr>
              <w:t>(Poster Presentation)</w:t>
            </w:r>
          </w:p>
        </w:tc>
      </w:tr>
      <w:tr w:rsidR="00566874" w:rsidRPr="00896B22" w14:paraId="6819A0D0" w14:textId="77777777" w:rsidTr="00566874">
        <w:tc>
          <w:tcPr>
            <w:tcW w:w="1319" w:type="dxa"/>
            <w:tcBorders>
              <w:top w:val="single" w:sz="4" w:space="0" w:color="auto"/>
              <w:left w:val="single" w:sz="4" w:space="0" w:color="auto"/>
              <w:bottom w:val="single" w:sz="4" w:space="0" w:color="auto"/>
              <w:right w:val="single" w:sz="4" w:space="0" w:color="auto"/>
            </w:tcBorders>
            <w:hideMark/>
          </w:tcPr>
          <w:p w14:paraId="0B3F2E69" w14:textId="77777777" w:rsidR="00566874" w:rsidRPr="00896B22" w:rsidRDefault="00566874" w:rsidP="00566874">
            <w:pPr>
              <w:bidi w:val="0"/>
              <w:spacing w:line="360" w:lineRule="auto"/>
              <w:rPr>
                <w:rFonts w:ascii="David" w:hAnsi="David" w:cs="David"/>
                <w:sz w:val="24"/>
                <w:szCs w:val="24"/>
                <w:lang w:val="it-IT"/>
              </w:rPr>
            </w:pPr>
            <w:r w:rsidRPr="00896B22">
              <w:rPr>
                <w:rFonts w:ascii="David" w:hAnsi="David" w:cs="David"/>
                <w:sz w:val="24"/>
                <w:szCs w:val="24"/>
              </w:rPr>
              <w:t xml:space="preserve">May 6–9, 2020 </w:t>
            </w:r>
          </w:p>
        </w:tc>
        <w:tc>
          <w:tcPr>
            <w:tcW w:w="1616" w:type="dxa"/>
            <w:tcBorders>
              <w:top w:val="single" w:sz="4" w:space="0" w:color="auto"/>
              <w:left w:val="single" w:sz="4" w:space="0" w:color="auto"/>
              <w:bottom w:val="single" w:sz="4" w:space="0" w:color="auto"/>
              <w:right w:val="single" w:sz="4" w:space="0" w:color="auto"/>
            </w:tcBorders>
            <w:hideMark/>
          </w:tcPr>
          <w:p w14:paraId="11E419EF" w14:textId="023F90A9" w:rsidR="00566874" w:rsidRPr="00896B22" w:rsidRDefault="00566874" w:rsidP="00566874">
            <w:pPr>
              <w:bidi w:val="0"/>
              <w:spacing w:line="360" w:lineRule="auto"/>
              <w:rPr>
                <w:rFonts w:ascii="David" w:hAnsi="David" w:cs="David"/>
                <w:sz w:val="24"/>
                <w:szCs w:val="24"/>
              </w:rPr>
            </w:pPr>
            <w:r>
              <w:rPr>
                <w:rFonts w:ascii="David" w:hAnsi="David" w:cs="David"/>
                <w:sz w:val="24"/>
                <w:szCs w:val="24"/>
              </w:rPr>
              <w:t>International Society of Autism Research (</w:t>
            </w:r>
            <w:r w:rsidRPr="00896B22">
              <w:rPr>
                <w:rFonts w:ascii="David" w:hAnsi="David" w:cs="David"/>
                <w:sz w:val="24"/>
                <w:szCs w:val="24"/>
              </w:rPr>
              <w:t>INSAR</w:t>
            </w:r>
            <w:r>
              <w:rPr>
                <w:rFonts w:ascii="David" w:hAnsi="David" w:cs="David"/>
                <w:sz w:val="24"/>
                <w:szCs w:val="24"/>
              </w:rPr>
              <w:t>)</w:t>
            </w:r>
          </w:p>
        </w:tc>
        <w:tc>
          <w:tcPr>
            <w:tcW w:w="1590" w:type="dxa"/>
            <w:tcBorders>
              <w:top w:val="single" w:sz="4" w:space="0" w:color="auto"/>
              <w:left w:val="single" w:sz="4" w:space="0" w:color="auto"/>
              <w:bottom w:val="single" w:sz="4" w:space="0" w:color="auto"/>
              <w:right w:val="single" w:sz="4" w:space="0" w:color="auto"/>
            </w:tcBorders>
            <w:hideMark/>
          </w:tcPr>
          <w:p w14:paraId="76C3AA9B" w14:textId="77777777" w:rsidR="00566874" w:rsidRPr="00896B22" w:rsidRDefault="00566874" w:rsidP="00566874">
            <w:pPr>
              <w:bidi w:val="0"/>
              <w:spacing w:line="360" w:lineRule="auto"/>
              <w:rPr>
                <w:rFonts w:ascii="David" w:hAnsi="David" w:cs="David"/>
                <w:sz w:val="24"/>
                <w:szCs w:val="24"/>
                <w:lang w:val="it-IT"/>
              </w:rPr>
            </w:pPr>
            <w:r w:rsidRPr="00896B22">
              <w:rPr>
                <w:rFonts w:ascii="David" w:hAnsi="David" w:cs="David"/>
                <w:sz w:val="24"/>
                <w:szCs w:val="24"/>
              </w:rPr>
              <w:t>Seattle, WA, USA</w:t>
            </w:r>
          </w:p>
        </w:tc>
        <w:tc>
          <w:tcPr>
            <w:tcW w:w="2183" w:type="dxa"/>
            <w:tcBorders>
              <w:top w:val="single" w:sz="4" w:space="0" w:color="auto"/>
              <w:left w:val="single" w:sz="4" w:space="0" w:color="auto"/>
              <w:bottom w:val="single" w:sz="4" w:space="0" w:color="auto"/>
              <w:right w:val="single" w:sz="4" w:space="0" w:color="auto"/>
            </w:tcBorders>
            <w:hideMark/>
          </w:tcPr>
          <w:p w14:paraId="4B74F2C5" w14:textId="77777777" w:rsidR="00566874" w:rsidRPr="00896B22" w:rsidRDefault="00566874" w:rsidP="00566874">
            <w:pPr>
              <w:bidi w:val="0"/>
              <w:spacing w:line="360" w:lineRule="auto"/>
              <w:rPr>
                <w:rFonts w:ascii="David" w:hAnsi="David" w:cs="David"/>
                <w:sz w:val="24"/>
                <w:szCs w:val="24"/>
              </w:rPr>
            </w:pPr>
            <w:r w:rsidRPr="00896B22">
              <w:rPr>
                <w:rFonts w:ascii="David" w:hAnsi="David" w:cs="David"/>
                <w:sz w:val="24"/>
                <w:szCs w:val="24"/>
              </w:rPr>
              <w:t>Contradictions between DSM-5 and ADOS-2</w:t>
            </w:r>
          </w:p>
        </w:tc>
        <w:tc>
          <w:tcPr>
            <w:tcW w:w="1588" w:type="dxa"/>
            <w:tcBorders>
              <w:top w:val="single" w:sz="4" w:space="0" w:color="auto"/>
              <w:left w:val="single" w:sz="4" w:space="0" w:color="auto"/>
              <w:bottom w:val="single" w:sz="4" w:space="0" w:color="auto"/>
              <w:right w:val="single" w:sz="4" w:space="0" w:color="auto"/>
            </w:tcBorders>
            <w:hideMark/>
          </w:tcPr>
          <w:p w14:paraId="60925026" w14:textId="0F8D76C3" w:rsidR="00566874" w:rsidRPr="00896B22" w:rsidRDefault="00566874" w:rsidP="00566874">
            <w:pPr>
              <w:bidi w:val="0"/>
              <w:spacing w:line="360" w:lineRule="auto"/>
              <w:rPr>
                <w:rFonts w:ascii="David" w:hAnsi="David" w:cs="David"/>
                <w:sz w:val="24"/>
                <w:szCs w:val="24"/>
                <w:lang w:val="it-IT"/>
              </w:rPr>
            </w:pPr>
            <w:r w:rsidRPr="00896B22">
              <w:rPr>
                <w:rFonts w:ascii="David" w:hAnsi="David" w:cs="David"/>
                <w:sz w:val="24"/>
                <w:szCs w:val="24"/>
                <w:lang w:val="it-IT"/>
              </w:rPr>
              <w:t>In person. P</w:t>
            </w:r>
            <w:r w:rsidRPr="00896B22">
              <w:rPr>
                <w:rFonts w:ascii="David" w:hAnsi="David" w:cs="David"/>
                <w:sz w:val="24"/>
                <w:szCs w:val="24"/>
              </w:rPr>
              <w:t>resenter</w:t>
            </w:r>
            <w:r>
              <w:rPr>
                <w:rFonts w:ascii="David" w:hAnsi="David" w:cs="David"/>
                <w:sz w:val="24"/>
                <w:szCs w:val="24"/>
              </w:rPr>
              <w:t xml:space="preserve">, </w:t>
            </w:r>
            <w:r w:rsidRPr="00896B22">
              <w:rPr>
                <w:rFonts w:ascii="David" w:hAnsi="David" w:cs="David"/>
                <w:sz w:val="24"/>
                <w:szCs w:val="24"/>
              </w:rPr>
              <w:t xml:space="preserve">online </w:t>
            </w:r>
            <w:r w:rsidRPr="00896B22">
              <w:rPr>
                <w:rFonts w:ascii="David" w:hAnsi="David" w:cs="David"/>
                <w:sz w:val="24"/>
                <w:szCs w:val="24"/>
                <w:lang w:val="it-IT"/>
              </w:rPr>
              <w:t>(Poster Presentation)</w:t>
            </w:r>
          </w:p>
        </w:tc>
      </w:tr>
      <w:tr w:rsidR="00566874" w:rsidRPr="00896B22" w14:paraId="45CE5881" w14:textId="77777777" w:rsidTr="00566874">
        <w:tc>
          <w:tcPr>
            <w:tcW w:w="1319" w:type="dxa"/>
            <w:tcBorders>
              <w:top w:val="single" w:sz="4" w:space="0" w:color="auto"/>
              <w:left w:val="single" w:sz="4" w:space="0" w:color="auto"/>
              <w:bottom w:val="single" w:sz="4" w:space="0" w:color="auto"/>
              <w:right w:val="single" w:sz="4" w:space="0" w:color="auto"/>
            </w:tcBorders>
          </w:tcPr>
          <w:p w14:paraId="3A3B31B1" w14:textId="77777777" w:rsidR="00566874" w:rsidRPr="00896B22" w:rsidRDefault="00566874" w:rsidP="00566874">
            <w:pPr>
              <w:bidi w:val="0"/>
              <w:spacing w:line="360" w:lineRule="auto"/>
              <w:rPr>
                <w:rFonts w:ascii="David" w:hAnsi="David" w:cs="David"/>
                <w:sz w:val="24"/>
                <w:szCs w:val="24"/>
              </w:rPr>
            </w:pPr>
            <w:r w:rsidRPr="00896B22">
              <w:rPr>
                <w:rFonts w:ascii="David" w:hAnsi="David" w:cs="David"/>
                <w:sz w:val="24"/>
                <w:szCs w:val="24"/>
              </w:rPr>
              <w:t>May 6–9, 2020</w:t>
            </w:r>
          </w:p>
          <w:p w14:paraId="0BEE1CE2" w14:textId="77777777" w:rsidR="00566874" w:rsidRPr="00896B22" w:rsidRDefault="00566874" w:rsidP="00566874">
            <w:pPr>
              <w:bidi w:val="0"/>
              <w:spacing w:line="360" w:lineRule="auto"/>
              <w:rPr>
                <w:rFonts w:ascii="David" w:hAnsi="David" w:cs="David"/>
                <w:sz w:val="24"/>
                <w:szCs w:val="24"/>
                <w:lang w:val="it-IT"/>
              </w:rPr>
            </w:pPr>
          </w:p>
        </w:tc>
        <w:tc>
          <w:tcPr>
            <w:tcW w:w="1616" w:type="dxa"/>
            <w:tcBorders>
              <w:top w:val="single" w:sz="4" w:space="0" w:color="auto"/>
              <w:left w:val="single" w:sz="4" w:space="0" w:color="auto"/>
              <w:bottom w:val="single" w:sz="4" w:space="0" w:color="auto"/>
              <w:right w:val="single" w:sz="4" w:space="0" w:color="auto"/>
            </w:tcBorders>
            <w:hideMark/>
          </w:tcPr>
          <w:p w14:paraId="48D6CBD0" w14:textId="760A8B7B" w:rsidR="00566874" w:rsidRPr="00896B22" w:rsidRDefault="00566874" w:rsidP="00566874">
            <w:pPr>
              <w:bidi w:val="0"/>
              <w:spacing w:line="360" w:lineRule="auto"/>
              <w:rPr>
                <w:rFonts w:ascii="David" w:hAnsi="David" w:cs="David"/>
                <w:sz w:val="24"/>
                <w:szCs w:val="24"/>
                <w:lang w:val="it-IT"/>
              </w:rPr>
            </w:pPr>
            <w:r>
              <w:rPr>
                <w:rFonts w:ascii="David" w:hAnsi="David" w:cs="David"/>
                <w:sz w:val="24"/>
                <w:szCs w:val="24"/>
              </w:rPr>
              <w:t>International Society of Autism Research (</w:t>
            </w:r>
            <w:r w:rsidRPr="00896B22">
              <w:rPr>
                <w:rFonts w:ascii="David" w:hAnsi="David" w:cs="David"/>
                <w:sz w:val="24"/>
                <w:szCs w:val="24"/>
              </w:rPr>
              <w:t>INSAR</w:t>
            </w:r>
            <w:r>
              <w:rPr>
                <w:rFonts w:ascii="David" w:hAnsi="David" w:cs="David"/>
                <w:sz w:val="24"/>
                <w:szCs w:val="24"/>
              </w:rPr>
              <w:t>)</w:t>
            </w:r>
          </w:p>
        </w:tc>
        <w:tc>
          <w:tcPr>
            <w:tcW w:w="1590" w:type="dxa"/>
            <w:tcBorders>
              <w:top w:val="single" w:sz="4" w:space="0" w:color="auto"/>
              <w:left w:val="single" w:sz="4" w:space="0" w:color="auto"/>
              <w:bottom w:val="single" w:sz="4" w:space="0" w:color="auto"/>
              <w:right w:val="single" w:sz="4" w:space="0" w:color="auto"/>
            </w:tcBorders>
            <w:hideMark/>
          </w:tcPr>
          <w:p w14:paraId="7355CFDD" w14:textId="77777777" w:rsidR="00566874" w:rsidRPr="00896B22" w:rsidRDefault="00566874" w:rsidP="00566874">
            <w:pPr>
              <w:bidi w:val="0"/>
              <w:spacing w:line="360" w:lineRule="auto"/>
              <w:rPr>
                <w:rFonts w:ascii="David" w:hAnsi="David" w:cs="David"/>
                <w:sz w:val="24"/>
                <w:szCs w:val="24"/>
                <w:lang w:val="it-IT"/>
              </w:rPr>
            </w:pPr>
            <w:r w:rsidRPr="00896B22">
              <w:rPr>
                <w:rFonts w:ascii="David" w:hAnsi="David" w:cs="David"/>
                <w:sz w:val="24"/>
                <w:szCs w:val="24"/>
              </w:rPr>
              <w:t xml:space="preserve">Seattle, WA, USA </w:t>
            </w:r>
          </w:p>
        </w:tc>
        <w:tc>
          <w:tcPr>
            <w:tcW w:w="2183" w:type="dxa"/>
            <w:tcBorders>
              <w:top w:val="single" w:sz="4" w:space="0" w:color="auto"/>
              <w:left w:val="single" w:sz="4" w:space="0" w:color="auto"/>
              <w:bottom w:val="single" w:sz="4" w:space="0" w:color="auto"/>
              <w:right w:val="single" w:sz="4" w:space="0" w:color="auto"/>
            </w:tcBorders>
            <w:hideMark/>
          </w:tcPr>
          <w:p w14:paraId="3E14414E" w14:textId="77777777" w:rsidR="00566874" w:rsidRPr="00896B22" w:rsidRDefault="00566874" w:rsidP="00566874">
            <w:pPr>
              <w:bidi w:val="0"/>
              <w:spacing w:line="360" w:lineRule="auto"/>
              <w:rPr>
                <w:rFonts w:ascii="David" w:hAnsi="David" w:cs="David"/>
                <w:sz w:val="24"/>
                <w:szCs w:val="24"/>
              </w:rPr>
            </w:pPr>
            <w:r w:rsidRPr="00896B22">
              <w:rPr>
                <w:rFonts w:ascii="David" w:hAnsi="David" w:cs="David"/>
                <w:sz w:val="24"/>
                <w:szCs w:val="24"/>
              </w:rPr>
              <w:t>Highlighting non-ASD children with social and behavioral difficulties</w:t>
            </w:r>
          </w:p>
        </w:tc>
        <w:tc>
          <w:tcPr>
            <w:tcW w:w="1588" w:type="dxa"/>
            <w:tcBorders>
              <w:top w:val="single" w:sz="4" w:space="0" w:color="auto"/>
              <w:left w:val="single" w:sz="4" w:space="0" w:color="auto"/>
              <w:bottom w:val="single" w:sz="4" w:space="0" w:color="auto"/>
              <w:right w:val="single" w:sz="4" w:space="0" w:color="auto"/>
            </w:tcBorders>
            <w:hideMark/>
          </w:tcPr>
          <w:p w14:paraId="2A1A1618" w14:textId="77777777" w:rsidR="00566874" w:rsidRPr="00896B22" w:rsidRDefault="00566874" w:rsidP="00566874">
            <w:pPr>
              <w:bidi w:val="0"/>
              <w:spacing w:line="360" w:lineRule="auto"/>
              <w:rPr>
                <w:rFonts w:ascii="David" w:hAnsi="David" w:cs="David"/>
                <w:sz w:val="24"/>
                <w:szCs w:val="24"/>
                <w:lang w:val="it-IT"/>
              </w:rPr>
            </w:pPr>
            <w:r w:rsidRPr="00896B22">
              <w:rPr>
                <w:rFonts w:ascii="David" w:hAnsi="David" w:cs="David"/>
                <w:sz w:val="24"/>
                <w:szCs w:val="24"/>
                <w:lang w:val="it-IT"/>
              </w:rPr>
              <w:t>In person. Presenter (Poster Presentation)</w:t>
            </w:r>
          </w:p>
        </w:tc>
      </w:tr>
      <w:tr w:rsidR="00770CD5" w:rsidRPr="00896B22" w14:paraId="51B644A1" w14:textId="77777777" w:rsidTr="00566874">
        <w:tc>
          <w:tcPr>
            <w:tcW w:w="1319" w:type="dxa"/>
            <w:tcBorders>
              <w:top w:val="single" w:sz="4" w:space="0" w:color="auto"/>
              <w:left w:val="single" w:sz="4" w:space="0" w:color="auto"/>
              <w:bottom w:val="single" w:sz="4" w:space="0" w:color="auto"/>
              <w:right w:val="single" w:sz="4" w:space="0" w:color="auto"/>
            </w:tcBorders>
            <w:hideMark/>
          </w:tcPr>
          <w:p w14:paraId="18263923" w14:textId="77777777" w:rsidR="00770CD5" w:rsidRPr="00896B22" w:rsidRDefault="00770CD5" w:rsidP="00770CD5">
            <w:pPr>
              <w:bidi w:val="0"/>
              <w:spacing w:line="360" w:lineRule="auto"/>
              <w:rPr>
                <w:rFonts w:ascii="David" w:hAnsi="David" w:cs="David"/>
                <w:sz w:val="24"/>
                <w:szCs w:val="24"/>
                <w:lang w:val="it-IT"/>
              </w:rPr>
            </w:pPr>
            <w:r w:rsidRPr="00896B22">
              <w:rPr>
                <w:rFonts w:ascii="David" w:hAnsi="David" w:cs="David"/>
                <w:sz w:val="24"/>
                <w:szCs w:val="24"/>
              </w:rPr>
              <w:t>May 15, 2015</w:t>
            </w:r>
          </w:p>
        </w:tc>
        <w:tc>
          <w:tcPr>
            <w:tcW w:w="1616" w:type="dxa"/>
            <w:tcBorders>
              <w:top w:val="single" w:sz="4" w:space="0" w:color="auto"/>
              <w:left w:val="single" w:sz="4" w:space="0" w:color="auto"/>
              <w:bottom w:val="single" w:sz="4" w:space="0" w:color="auto"/>
              <w:right w:val="single" w:sz="4" w:space="0" w:color="auto"/>
            </w:tcBorders>
            <w:hideMark/>
          </w:tcPr>
          <w:p w14:paraId="0D6AB940" w14:textId="7DDF9C03" w:rsidR="00770CD5" w:rsidRPr="00896B22" w:rsidRDefault="00770CD5" w:rsidP="00770CD5">
            <w:pPr>
              <w:bidi w:val="0"/>
              <w:spacing w:line="360" w:lineRule="auto"/>
              <w:rPr>
                <w:rFonts w:ascii="David" w:hAnsi="David" w:cs="David"/>
                <w:sz w:val="24"/>
                <w:szCs w:val="24"/>
                <w:lang w:val="it-IT"/>
              </w:rPr>
            </w:pPr>
            <w:r>
              <w:rPr>
                <w:rFonts w:ascii="David" w:hAnsi="David" w:cs="David"/>
                <w:sz w:val="24"/>
                <w:szCs w:val="24"/>
              </w:rPr>
              <w:t>International Society of Autism Research (</w:t>
            </w:r>
            <w:r w:rsidRPr="00896B22">
              <w:rPr>
                <w:rFonts w:ascii="David" w:hAnsi="David" w:cs="David"/>
                <w:sz w:val="24"/>
                <w:szCs w:val="24"/>
              </w:rPr>
              <w:t>INSAR</w:t>
            </w:r>
            <w:r>
              <w:rPr>
                <w:rFonts w:ascii="David" w:hAnsi="David" w:cs="David"/>
                <w:sz w:val="24"/>
                <w:szCs w:val="24"/>
              </w:rPr>
              <w:t>)</w:t>
            </w:r>
          </w:p>
        </w:tc>
        <w:tc>
          <w:tcPr>
            <w:tcW w:w="1590" w:type="dxa"/>
            <w:tcBorders>
              <w:top w:val="single" w:sz="4" w:space="0" w:color="auto"/>
              <w:left w:val="single" w:sz="4" w:space="0" w:color="auto"/>
              <w:bottom w:val="single" w:sz="4" w:space="0" w:color="auto"/>
              <w:right w:val="single" w:sz="4" w:space="0" w:color="auto"/>
            </w:tcBorders>
            <w:hideMark/>
          </w:tcPr>
          <w:p w14:paraId="5251954E" w14:textId="77777777" w:rsidR="00770CD5" w:rsidRPr="00896B22" w:rsidRDefault="00770CD5" w:rsidP="00770CD5">
            <w:pPr>
              <w:bidi w:val="0"/>
              <w:spacing w:line="360" w:lineRule="auto"/>
              <w:rPr>
                <w:rFonts w:ascii="David" w:hAnsi="David" w:cs="David"/>
                <w:sz w:val="24"/>
                <w:szCs w:val="24"/>
              </w:rPr>
            </w:pPr>
            <w:r w:rsidRPr="00896B22">
              <w:rPr>
                <w:rFonts w:ascii="David" w:hAnsi="David" w:cs="David"/>
                <w:sz w:val="24"/>
                <w:szCs w:val="24"/>
              </w:rPr>
              <w:t>Salt Lake City, UT, USA</w:t>
            </w:r>
          </w:p>
        </w:tc>
        <w:tc>
          <w:tcPr>
            <w:tcW w:w="2183" w:type="dxa"/>
            <w:tcBorders>
              <w:top w:val="single" w:sz="4" w:space="0" w:color="auto"/>
              <w:left w:val="single" w:sz="4" w:space="0" w:color="auto"/>
              <w:bottom w:val="single" w:sz="4" w:space="0" w:color="auto"/>
              <w:right w:val="single" w:sz="4" w:space="0" w:color="auto"/>
            </w:tcBorders>
            <w:hideMark/>
          </w:tcPr>
          <w:p w14:paraId="1ED9AF00" w14:textId="77777777" w:rsidR="00770CD5" w:rsidRPr="00896B22" w:rsidRDefault="00770CD5" w:rsidP="00770CD5">
            <w:pPr>
              <w:bidi w:val="0"/>
              <w:spacing w:line="360" w:lineRule="auto"/>
              <w:rPr>
                <w:rFonts w:ascii="David" w:hAnsi="David" w:cs="David"/>
                <w:sz w:val="24"/>
                <w:szCs w:val="24"/>
              </w:rPr>
            </w:pPr>
            <w:r w:rsidRPr="00896B22">
              <w:rPr>
                <w:rFonts w:ascii="David" w:hAnsi="David" w:cs="David"/>
                <w:sz w:val="24"/>
                <w:szCs w:val="24"/>
              </w:rPr>
              <w:t>Theory of Mind performance in ASD girls vs. boys</w:t>
            </w:r>
          </w:p>
        </w:tc>
        <w:tc>
          <w:tcPr>
            <w:tcW w:w="1588" w:type="dxa"/>
            <w:tcBorders>
              <w:top w:val="single" w:sz="4" w:space="0" w:color="auto"/>
              <w:left w:val="single" w:sz="4" w:space="0" w:color="auto"/>
              <w:bottom w:val="single" w:sz="4" w:space="0" w:color="auto"/>
              <w:right w:val="single" w:sz="4" w:space="0" w:color="auto"/>
            </w:tcBorders>
            <w:hideMark/>
          </w:tcPr>
          <w:p w14:paraId="201B486D" w14:textId="77777777" w:rsidR="00770CD5" w:rsidRPr="00896B22" w:rsidRDefault="00770CD5" w:rsidP="00770CD5">
            <w:pPr>
              <w:bidi w:val="0"/>
              <w:spacing w:line="360" w:lineRule="auto"/>
              <w:rPr>
                <w:rFonts w:ascii="David" w:hAnsi="David" w:cs="David"/>
                <w:sz w:val="24"/>
                <w:szCs w:val="24"/>
                <w:lang w:val="it-IT"/>
              </w:rPr>
            </w:pPr>
            <w:r w:rsidRPr="00896B22">
              <w:rPr>
                <w:rFonts w:ascii="David" w:hAnsi="David" w:cs="David"/>
                <w:sz w:val="24"/>
                <w:szCs w:val="24"/>
                <w:lang w:val="it-IT"/>
              </w:rPr>
              <w:t>In person. Presenter (Poster Presentation)</w:t>
            </w:r>
          </w:p>
        </w:tc>
      </w:tr>
      <w:tr w:rsidR="007E2A65" w:rsidRPr="00896B22" w14:paraId="4D842B6A" w14:textId="77777777" w:rsidTr="00566874">
        <w:tc>
          <w:tcPr>
            <w:tcW w:w="1319" w:type="dxa"/>
            <w:tcBorders>
              <w:top w:val="single" w:sz="4" w:space="0" w:color="auto"/>
              <w:left w:val="single" w:sz="4" w:space="0" w:color="auto"/>
              <w:bottom w:val="single" w:sz="4" w:space="0" w:color="auto"/>
              <w:right w:val="single" w:sz="4" w:space="0" w:color="auto"/>
            </w:tcBorders>
            <w:hideMark/>
          </w:tcPr>
          <w:p w14:paraId="5873B5D2"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 xml:space="preserve">August 2009 </w:t>
            </w:r>
          </w:p>
        </w:tc>
        <w:tc>
          <w:tcPr>
            <w:tcW w:w="1616" w:type="dxa"/>
            <w:tcBorders>
              <w:top w:val="single" w:sz="4" w:space="0" w:color="auto"/>
              <w:left w:val="single" w:sz="4" w:space="0" w:color="auto"/>
              <w:bottom w:val="single" w:sz="4" w:space="0" w:color="auto"/>
              <w:right w:val="single" w:sz="4" w:space="0" w:color="auto"/>
            </w:tcBorders>
            <w:hideMark/>
          </w:tcPr>
          <w:p w14:paraId="6A131141" w14:textId="405ADDAB" w:rsidR="007E2A65" w:rsidRPr="00896B22" w:rsidRDefault="00770CD5" w:rsidP="00770CD5">
            <w:pPr>
              <w:bidi w:val="0"/>
              <w:spacing w:line="360" w:lineRule="auto"/>
              <w:rPr>
                <w:rFonts w:ascii="David" w:hAnsi="David" w:cs="David"/>
                <w:sz w:val="24"/>
                <w:szCs w:val="24"/>
              </w:rPr>
            </w:pPr>
            <w:r w:rsidRPr="00770CD5">
              <w:rPr>
                <w:rFonts w:ascii="David" w:hAnsi="David" w:cs="David"/>
                <w:sz w:val="24"/>
                <w:szCs w:val="24"/>
              </w:rPr>
              <w:t>American Psychological Association (APA)</w:t>
            </w:r>
            <w:r>
              <w:rPr>
                <w:rFonts w:ascii="David" w:hAnsi="David" w:cs="David"/>
                <w:b/>
                <w:bCs/>
                <w:sz w:val="24"/>
                <w:szCs w:val="24"/>
              </w:rPr>
              <w:t xml:space="preserve"> </w:t>
            </w:r>
            <w:r w:rsidR="007E2A65" w:rsidRPr="00896B22">
              <w:rPr>
                <w:rFonts w:ascii="David" w:hAnsi="David" w:cs="David"/>
                <w:sz w:val="24"/>
                <w:szCs w:val="24"/>
              </w:rPr>
              <w:t>Annual Convention</w:t>
            </w:r>
          </w:p>
        </w:tc>
        <w:tc>
          <w:tcPr>
            <w:tcW w:w="1590" w:type="dxa"/>
            <w:tcBorders>
              <w:top w:val="single" w:sz="4" w:space="0" w:color="auto"/>
              <w:left w:val="single" w:sz="4" w:space="0" w:color="auto"/>
              <w:bottom w:val="single" w:sz="4" w:space="0" w:color="auto"/>
              <w:right w:val="single" w:sz="4" w:space="0" w:color="auto"/>
            </w:tcBorders>
            <w:hideMark/>
          </w:tcPr>
          <w:p w14:paraId="7889CDE4"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 xml:space="preserve">Toronto, Canada </w:t>
            </w:r>
          </w:p>
        </w:tc>
        <w:tc>
          <w:tcPr>
            <w:tcW w:w="2183" w:type="dxa"/>
            <w:tcBorders>
              <w:top w:val="single" w:sz="4" w:space="0" w:color="auto"/>
              <w:left w:val="single" w:sz="4" w:space="0" w:color="auto"/>
              <w:bottom w:val="single" w:sz="4" w:space="0" w:color="auto"/>
              <w:right w:val="single" w:sz="4" w:space="0" w:color="auto"/>
            </w:tcBorders>
            <w:hideMark/>
          </w:tcPr>
          <w:p w14:paraId="59AC9784"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Theory of Mind and Parental Correlates in Asperger Children</w:t>
            </w:r>
          </w:p>
        </w:tc>
        <w:tc>
          <w:tcPr>
            <w:tcW w:w="1588" w:type="dxa"/>
            <w:tcBorders>
              <w:top w:val="single" w:sz="4" w:space="0" w:color="auto"/>
              <w:left w:val="single" w:sz="4" w:space="0" w:color="auto"/>
              <w:bottom w:val="single" w:sz="4" w:space="0" w:color="auto"/>
              <w:right w:val="single" w:sz="4" w:space="0" w:color="auto"/>
            </w:tcBorders>
            <w:hideMark/>
          </w:tcPr>
          <w:p w14:paraId="4D3D8E2D"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In person, Presenter</w:t>
            </w:r>
          </w:p>
        </w:tc>
      </w:tr>
      <w:tr w:rsidR="00770CD5" w:rsidRPr="00896B22" w14:paraId="1832C539" w14:textId="77777777" w:rsidTr="00566874">
        <w:tc>
          <w:tcPr>
            <w:tcW w:w="1319" w:type="dxa"/>
            <w:tcBorders>
              <w:top w:val="single" w:sz="4" w:space="0" w:color="auto"/>
              <w:left w:val="single" w:sz="4" w:space="0" w:color="auto"/>
              <w:bottom w:val="single" w:sz="4" w:space="0" w:color="auto"/>
              <w:right w:val="single" w:sz="4" w:space="0" w:color="auto"/>
            </w:tcBorders>
            <w:hideMark/>
          </w:tcPr>
          <w:p w14:paraId="62825DE5" w14:textId="77777777" w:rsidR="00770CD5" w:rsidRPr="00896B22" w:rsidRDefault="00770CD5" w:rsidP="00770CD5">
            <w:pPr>
              <w:bidi w:val="0"/>
              <w:spacing w:line="360" w:lineRule="auto"/>
              <w:rPr>
                <w:rFonts w:ascii="David" w:hAnsi="David" w:cs="David"/>
                <w:sz w:val="24"/>
                <w:szCs w:val="24"/>
              </w:rPr>
            </w:pPr>
            <w:r w:rsidRPr="00896B22">
              <w:rPr>
                <w:rFonts w:ascii="David" w:hAnsi="David" w:cs="David"/>
                <w:sz w:val="24"/>
                <w:szCs w:val="24"/>
              </w:rPr>
              <w:t xml:space="preserve">August 2007 </w:t>
            </w:r>
          </w:p>
        </w:tc>
        <w:tc>
          <w:tcPr>
            <w:tcW w:w="1616" w:type="dxa"/>
            <w:tcBorders>
              <w:top w:val="single" w:sz="4" w:space="0" w:color="auto"/>
              <w:left w:val="single" w:sz="4" w:space="0" w:color="auto"/>
              <w:bottom w:val="single" w:sz="4" w:space="0" w:color="auto"/>
              <w:right w:val="single" w:sz="4" w:space="0" w:color="auto"/>
            </w:tcBorders>
            <w:hideMark/>
          </w:tcPr>
          <w:p w14:paraId="3E58F29B" w14:textId="3FE9B1E8" w:rsidR="00770CD5" w:rsidRPr="00896B22" w:rsidRDefault="00770CD5" w:rsidP="00770CD5">
            <w:pPr>
              <w:bidi w:val="0"/>
              <w:spacing w:line="360" w:lineRule="auto"/>
              <w:rPr>
                <w:rFonts w:ascii="David" w:hAnsi="David" w:cs="David"/>
                <w:sz w:val="24"/>
                <w:szCs w:val="24"/>
              </w:rPr>
            </w:pPr>
            <w:r w:rsidRPr="00770CD5">
              <w:rPr>
                <w:rFonts w:ascii="David" w:hAnsi="David" w:cs="David"/>
                <w:sz w:val="24"/>
                <w:szCs w:val="24"/>
              </w:rPr>
              <w:t>American Psychological Association (APA)</w:t>
            </w:r>
            <w:r>
              <w:rPr>
                <w:rFonts w:ascii="David" w:hAnsi="David" w:cs="David"/>
                <w:b/>
                <w:bCs/>
                <w:sz w:val="24"/>
                <w:szCs w:val="24"/>
              </w:rPr>
              <w:t xml:space="preserve"> </w:t>
            </w:r>
            <w:r w:rsidRPr="00896B22">
              <w:rPr>
                <w:rFonts w:ascii="David" w:hAnsi="David" w:cs="David"/>
                <w:sz w:val="24"/>
                <w:szCs w:val="24"/>
              </w:rPr>
              <w:t>Annual Convention</w:t>
            </w:r>
          </w:p>
        </w:tc>
        <w:tc>
          <w:tcPr>
            <w:tcW w:w="1590" w:type="dxa"/>
            <w:tcBorders>
              <w:top w:val="single" w:sz="4" w:space="0" w:color="auto"/>
              <w:left w:val="single" w:sz="4" w:space="0" w:color="auto"/>
              <w:bottom w:val="single" w:sz="4" w:space="0" w:color="auto"/>
              <w:right w:val="single" w:sz="4" w:space="0" w:color="auto"/>
            </w:tcBorders>
            <w:hideMark/>
          </w:tcPr>
          <w:p w14:paraId="75600B08" w14:textId="77777777" w:rsidR="00770CD5" w:rsidRPr="00896B22" w:rsidRDefault="00770CD5" w:rsidP="00770CD5">
            <w:pPr>
              <w:bidi w:val="0"/>
              <w:spacing w:line="360" w:lineRule="auto"/>
              <w:rPr>
                <w:rFonts w:ascii="David" w:hAnsi="David" w:cs="David"/>
                <w:sz w:val="24"/>
                <w:szCs w:val="24"/>
              </w:rPr>
            </w:pPr>
            <w:r w:rsidRPr="00896B22">
              <w:rPr>
                <w:rFonts w:ascii="David" w:hAnsi="David" w:cs="David"/>
                <w:sz w:val="24"/>
                <w:szCs w:val="24"/>
              </w:rPr>
              <w:t>San Francisco, USA</w:t>
            </w:r>
          </w:p>
        </w:tc>
        <w:tc>
          <w:tcPr>
            <w:tcW w:w="2183" w:type="dxa"/>
            <w:tcBorders>
              <w:top w:val="single" w:sz="4" w:space="0" w:color="auto"/>
              <w:left w:val="single" w:sz="4" w:space="0" w:color="auto"/>
              <w:bottom w:val="single" w:sz="4" w:space="0" w:color="auto"/>
              <w:right w:val="single" w:sz="4" w:space="0" w:color="auto"/>
            </w:tcBorders>
            <w:hideMark/>
          </w:tcPr>
          <w:p w14:paraId="0094333D" w14:textId="77777777" w:rsidR="00770CD5" w:rsidRPr="00896B22" w:rsidRDefault="00770CD5" w:rsidP="00770CD5">
            <w:pPr>
              <w:bidi w:val="0"/>
              <w:spacing w:line="360" w:lineRule="auto"/>
              <w:rPr>
                <w:rFonts w:ascii="David" w:hAnsi="David" w:cs="David"/>
                <w:sz w:val="24"/>
                <w:szCs w:val="24"/>
              </w:rPr>
            </w:pPr>
            <w:r w:rsidRPr="00896B22">
              <w:rPr>
                <w:rFonts w:ascii="David" w:hAnsi="David" w:cs="David"/>
                <w:sz w:val="24"/>
                <w:szCs w:val="24"/>
              </w:rPr>
              <w:t>Asperger Disorder and Learning Disabilities</w:t>
            </w:r>
          </w:p>
        </w:tc>
        <w:tc>
          <w:tcPr>
            <w:tcW w:w="1588" w:type="dxa"/>
            <w:tcBorders>
              <w:top w:val="single" w:sz="4" w:space="0" w:color="auto"/>
              <w:left w:val="single" w:sz="4" w:space="0" w:color="auto"/>
              <w:bottom w:val="single" w:sz="4" w:space="0" w:color="auto"/>
              <w:right w:val="single" w:sz="4" w:space="0" w:color="auto"/>
            </w:tcBorders>
            <w:hideMark/>
          </w:tcPr>
          <w:p w14:paraId="507E4BE7" w14:textId="77777777" w:rsidR="00770CD5" w:rsidRPr="00896B22" w:rsidRDefault="00770CD5" w:rsidP="00770CD5">
            <w:pPr>
              <w:bidi w:val="0"/>
              <w:spacing w:line="360" w:lineRule="auto"/>
              <w:rPr>
                <w:rFonts w:ascii="David" w:hAnsi="David" w:cs="David"/>
                <w:sz w:val="24"/>
                <w:szCs w:val="24"/>
              </w:rPr>
            </w:pPr>
            <w:r w:rsidRPr="00896B22">
              <w:rPr>
                <w:rFonts w:ascii="David" w:hAnsi="David" w:cs="David"/>
                <w:sz w:val="24"/>
                <w:szCs w:val="24"/>
              </w:rPr>
              <w:t>In person, Presenter</w:t>
            </w:r>
          </w:p>
        </w:tc>
      </w:tr>
      <w:tr w:rsidR="007E2A65" w:rsidRPr="00896B22" w14:paraId="5B1DABE3" w14:textId="77777777" w:rsidTr="00566874">
        <w:tc>
          <w:tcPr>
            <w:tcW w:w="1319" w:type="dxa"/>
            <w:tcBorders>
              <w:top w:val="single" w:sz="4" w:space="0" w:color="auto"/>
              <w:left w:val="single" w:sz="4" w:space="0" w:color="auto"/>
              <w:bottom w:val="single" w:sz="4" w:space="0" w:color="auto"/>
              <w:right w:val="single" w:sz="4" w:space="0" w:color="auto"/>
            </w:tcBorders>
            <w:hideMark/>
          </w:tcPr>
          <w:p w14:paraId="6EC4D4A6"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 xml:space="preserve">July 30, 2005 </w:t>
            </w:r>
          </w:p>
        </w:tc>
        <w:tc>
          <w:tcPr>
            <w:tcW w:w="1616" w:type="dxa"/>
            <w:tcBorders>
              <w:top w:val="single" w:sz="4" w:space="0" w:color="auto"/>
              <w:left w:val="single" w:sz="4" w:space="0" w:color="auto"/>
              <w:bottom w:val="single" w:sz="4" w:space="0" w:color="auto"/>
              <w:right w:val="single" w:sz="4" w:space="0" w:color="auto"/>
            </w:tcBorders>
            <w:hideMark/>
          </w:tcPr>
          <w:p w14:paraId="101EE64F"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18th International Rorschach Congress</w:t>
            </w:r>
          </w:p>
        </w:tc>
        <w:tc>
          <w:tcPr>
            <w:tcW w:w="1590" w:type="dxa"/>
            <w:tcBorders>
              <w:top w:val="single" w:sz="4" w:space="0" w:color="auto"/>
              <w:left w:val="single" w:sz="4" w:space="0" w:color="auto"/>
              <w:bottom w:val="single" w:sz="4" w:space="0" w:color="auto"/>
              <w:right w:val="single" w:sz="4" w:space="0" w:color="auto"/>
            </w:tcBorders>
            <w:hideMark/>
          </w:tcPr>
          <w:p w14:paraId="0C761DDF"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 xml:space="preserve">Barcelona, Spain </w:t>
            </w:r>
          </w:p>
        </w:tc>
        <w:tc>
          <w:tcPr>
            <w:tcW w:w="2183" w:type="dxa"/>
            <w:tcBorders>
              <w:top w:val="single" w:sz="4" w:space="0" w:color="auto"/>
              <w:left w:val="single" w:sz="4" w:space="0" w:color="auto"/>
              <w:bottom w:val="single" w:sz="4" w:space="0" w:color="auto"/>
              <w:right w:val="single" w:sz="4" w:space="0" w:color="auto"/>
            </w:tcBorders>
            <w:hideMark/>
          </w:tcPr>
          <w:p w14:paraId="2A64BE31"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Asperger Disorder and Learning Disabilities: Rorschach Indices</w:t>
            </w:r>
          </w:p>
        </w:tc>
        <w:tc>
          <w:tcPr>
            <w:tcW w:w="1588" w:type="dxa"/>
            <w:tcBorders>
              <w:top w:val="single" w:sz="4" w:space="0" w:color="auto"/>
              <w:left w:val="single" w:sz="4" w:space="0" w:color="auto"/>
              <w:bottom w:val="single" w:sz="4" w:space="0" w:color="auto"/>
              <w:right w:val="single" w:sz="4" w:space="0" w:color="auto"/>
            </w:tcBorders>
            <w:hideMark/>
          </w:tcPr>
          <w:p w14:paraId="75E130E5"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In person. Presenter</w:t>
            </w:r>
          </w:p>
        </w:tc>
      </w:tr>
      <w:tr w:rsidR="007E2A65" w:rsidRPr="00896B22" w14:paraId="2658F8AC" w14:textId="77777777" w:rsidTr="00566874">
        <w:tc>
          <w:tcPr>
            <w:tcW w:w="1319" w:type="dxa"/>
            <w:tcBorders>
              <w:top w:val="single" w:sz="4" w:space="0" w:color="auto"/>
              <w:left w:val="single" w:sz="4" w:space="0" w:color="auto"/>
              <w:bottom w:val="single" w:sz="4" w:space="0" w:color="auto"/>
              <w:right w:val="single" w:sz="4" w:space="0" w:color="auto"/>
            </w:tcBorders>
            <w:hideMark/>
          </w:tcPr>
          <w:p w14:paraId="1C58167B"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1998</w:t>
            </w:r>
          </w:p>
        </w:tc>
        <w:tc>
          <w:tcPr>
            <w:tcW w:w="1616" w:type="dxa"/>
            <w:tcBorders>
              <w:top w:val="single" w:sz="4" w:space="0" w:color="auto"/>
              <w:left w:val="single" w:sz="4" w:space="0" w:color="auto"/>
              <w:bottom w:val="single" w:sz="4" w:space="0" w:color="auto"/>
              <w:right w:val="single" w:sz="4" w:space="0" w:color="auto"/>
            </w:tcBorders>
            <w:hideMark/>
          </w:tcPr>
          <w:p w14:paraId="7A633F8D"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Biennial Meeting of the International Society for the Study of Behavioral Development (ISSBD)</w:t>
            </w:r>
          </w:p>
        </w:tc>
        <w:tc>
          <w:tcPr>
            <w:tcW w:w="1590" w:type="dxa"/>
            <w:tcBorders>
              <w:top w:val="single" w:sz="4" w:space="0" w:color="auto"/>
              <w:left w:val="single" w:sz="4" w:space="0" w:color="auto"/>
              <w:bottom w:val="single" w:sz="4" w:space="0" w:color="auto"/>
              <w:right w:val="single" w:sz="4" w:space="0" w:color="auto"/>
            </w:tcBorders>
            <w:hideMark/>
          </w:tcPr>
          <w:p w14:paraId="4C8A0061"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 xml:space="preserve">Bern, Switzerland </w:t>
            </w:r>
          </w:p>
        </w:tc>
        <w:tc>
          <w:tcPr>
            <w:tcW w:w="2183" w:type="dxa"/>
            <w:tcBorders>
              <w:top w:val="single" w:sz="4" w:space="0" w:color="auto"/>
              <w:left w:val="single" w:sz="4" w:space="0" w:color="auto"/>
              <w:bottom w:val="single" w:sz="4" w:space="0" w:color="auto"/>
              <w:right w:val="single" w:sz="4" w:space="0" w:color="auto"/>
            </w:tcBorders>
            <w:hideMark/>
          </w:tcPr>
          <w:p w14:paraId="653D6253"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Group-administered test of children’s exposure to violence in schools</w:t>
            </w:r>
          </w:p>
        </w:tc>
        <w:tc>
          <w:tcPr>
            <w:tcW w:w="1588" w:type="dxa"/>
            <w:tcBorders>
              <w:top w:val="single" w:sz="4" w:space="0" w:color="auto"/>
              <w:left w:val="single" w:sz="4" w:space="0" w:color="auto"/>
              <w:bottom w:val="single" w:sz="4" w:space="0" w:color="auto"/>
              <w:right w:val="single" w:sz="4" w:space="0" w:color="auto"/>
            </w:tcBorders>
            <w:hideMark/>
          </w:tcPr>
          <w:p w14:paraId="7EF2093A" w14:textId="77777777" w:rsidR="007E2A65" w:rsidRPr="00896B22" w:rsidRDefault="007E2A65" w:rsidP="00896B22">
            <w:pPr>
              <w:bidi w:val="0"/>
              <w:spacing w:line="360" w:lineRule="auto"/>
              <w:rPr>
                <w:rFonts w:ascii="David" w:hAnsi="David" w:cs="David"/>
                <w:sz w:val="24"/>
                <w:szCs w:val="24"/>
                <w:lang w:val="it-IT"/>
              </w:rPr>
            </w:pPr>
            <w:r w:rsidRPr="00896B22">
              <w:rPr>
                <w:rFonts w:ascii="David" w:hAnsi="David" w:cs="David"/>
                <w:sz w:val="24"/>
                <w:szCs w:val="24"/>
                <w:lang w:val="it-IT"/>
              </w:rPr>
              <w:t>In person. Presenter (Poster Presentation)</w:t>
            </w:r>
          </w:p>
        </w:tc>
      </w:tr>
    </w:tbl>
    <w:p w14:paraId="3E48A90A" w14:textId="77777777" w:rsidR="007E2A65" w:rsidRPr="00896B22" w:rsidRDefault="007E2A65" w:rsidP="00896B22">
      <w:pPr>
        <w:bidi w:val="0"/>
        <w:spacing w:after="0" w:line="360" w:lineRule="auto"/>
        <w:rPr>
          <w:rFonts w:ascii="David" w:hAnsi="David" w:cs="David"/>
          <w:kern w:val="0"/>
          <w:lang w:bidi="ar-SA"/>
          <w14:ligatures w14:val="none"/>
        </w:rPr>
      </w:pPr>
    </w:p>
    <w:p w14:paraId="7DCC0B50" w14:textId="77777777" w:rsidR="009B3D9E" w:rsidRPr="009B3D9E" w:rsidRDefault="009B3D9E" w:rsidP="009B3D9E">
      <w:pPr>
        <w:bidi w:val="0"/>
        <w:spacing w:after="120" w:line="360" w:lineRule="auto"/>
        <w:ind w:left="360" w:hanging="360"/>
        <w:rPr>
          <w:rFonts w:ascii="David" w:hAnsi="David" w:cs="David"/>
          <w:u w:val="single"/>
        </w:rPr>
      </w:pPr>
      <w:r w:rsidRPr="009B3D9E">
        <w:rPr>
          <w:rFonts w:ascii="David" w:hAnsi="David" w:cs="David"/>
          <w:u w:val="single"/>
        </w:rPr>
        <w:t>Israeli Local Conferences</w:t>
      </w:r>
    </w:p>
    <w:tbl>
      <w:tblPr>
        <w:tblStyle w:val="aff5"/>
        <w:tblW w:w="5000" w:type="pct"/>
        <w:tblInd w:w="0" w:type="dxa"/>
        <w:tblLook w:val="04A0" w:firstRow="1" w:lastRow="0" w:firstColumn="1" w:lastColumn="0" w:noHBand="0" w:noVBand="1"/>
      </w:tblPr>
      <w:tblGrid>
        <w:gridCol w:w="1244"/>
        <w:gridCol w:w="1804"/>
        <w:gridCol w:w="1467"/>
        <w:gridCol w:w="2316"/>
        <w:gridCol w:w="1465"/>
      </w:tblGrid>
      <w:tr w:rsidR="007E2A65" w:rsidRPr="00896B22" w14:paraId="56BBAC38" w14:textId="77777777" w:rsidTr="007666D0">
        <w:tc>
          <w:tcPr>
            <w:tcW w:w="750" w:type="pct"/>
            <w:tcBorders>
              <w:top w:val="single" w:sz="4" w:space="0" w:color="auto"/>
              <w:left w:val="single" w:sz="4" w:space="0" w:color="auto"/>
              <w:bottom w:val="single" w:sz="4" w:space="0" w:color="auto"/>
              <w:right w:val="single" w:sz="4" w:space="0" w:color="auto"/>
            </w:tcBorders>
            <w:hideMark/>
          </w:tcPr>
          <w:p w14:paraId="31D32B59" w14:textId="77777777" w:rsidR="007E2A65" w:rsidRPr="00896B22" w:rsidRDefault="007E2A65" w:rsidP="00896B22">
            <w:pPr>
              <w:bidi w:val="0"/>
              <w:spacing w:line="360" w:lineRule="auto"/>
              <w:rPr>
                <w:rFonts w:ascii="David" w:hAnsi="David" w:cs="David"/>
                <w:b/>
                <w:bCs/>
                <w:sz w:val="24"/>
                <w:szCs w:val="24"/>
              </w:rPr>
            </w:pPr>
            <w:r w:rsidRPr="00896B22">
              <w:rPr>
                <w:rFonts w:ascii="David" w:hAnsi="David" w:cs="David"/>
                <w:b/>
                <w:bCs/>
                <w:sz w:val="24"/>
                <w:szCs w:val="24"/>
              </w:rPr>
              <w:t>Date</w:t>
            </w:r>
          </w:p>
          <w:p w14:paraId="0D32C3DC" w14:textId="77777777" w:rsidR="007E2A65" w:rsidRPr="00896B22" w:rsidRDefault="007E2A65" w:rsidP="00896B22">
            <w:pPr>
              <w:bidi w:val="0"/>
              <w:spacing w:line="360" w:lineRule="auto"/>
              <w:rPr>
                <w:rFonts w:ascii="David" w:hAnsi="David" w:cs="David"/>
                <w:b/>
                <w:bCs/>
                <w:sz w:val="24"/>
                <w:szCs w:val="24"/>
              </w:rPr>
            </w:pPr>
            <w:r w:rsidRPr="00896B22">
              <w:rPr>
                <w:rFonts w:ascii="David" w:hAnsi="David" w:cs="David"/>
                <w:b/>
                <w:bCs/>
                <w:sz w:val="24"/>
                <w:szCs w:val="24"/>
              </w:rPr>
              <w:t xml:space="preserve"> </w:t>
            </w:r>
          </w:p>
        </w:tc>
        <w:tc>
          <w:tcPr>
            <w:tcW w:w="1087" w:type="pct"/>
            <w:tcBorders>
              <w:top w:val="single" w:sz="4" w:space="0" w:color="auto"/>
              <w:left w:val="single" w:sz="4" w:space="0" w:color="auto"/>
              <w:bottom w:val="single" w:sz="4" w:space="0" w:color="auto"/>
              <w:right w:val="single" w:sz="4" w:space="0" w:color="auto"/>
            </w:tcBorders>
          </w:tcPr>
          <w:p w14:paraId="6F90902F" w14:textId="77777777" w:rsidR="007E2A65" w:rsidRPr="00896B22" w:rsidRDefault="007E2A65" w:rsidP="00896B22">
            <w:pPr>
              <w:bidi w:val="0"/>
              <w:spacing w:line="360" w:lineRule="auto"/>
              <w:rPr>
                <w:rFonts w:ascii="David" w:hAnsi="David" w:cs="David"/>
                <w:b/>
                <w:bCs/>
                <w:sz w:val="24"/>
                <w:szCs w:val="24"/>
              </w:rPr>
            </w:pPr>
            <w:r w:rsidRPr="00896B22">
              <w:rPr>
                <w:rFonts w:ascii="David" w:hAnsi="David" w:cs="David"/>
                <w:b/>
                <w:bCs/>
                <w:sz w:val="24"/>
                <w:szCs w:val="24"/>
              </w:rPr>
              <w:t>Name of Conference</w:t>
            </w:r>
          </w:p>
          <w:p w14:paraId="17F83CEF" w14:textId="77777777" w:rsidR="007E2A65" w:rsidRPr="00896B22" w:rsidRDefault="007E2A65" w:rsidP="00896B22">
            <w:pPr>
              <w:bidi w:val="0"/>
              <w:spacing w:line="360" w:lineRule="auto"/>
              <w:rPr>
                <w:rFonts w:ascii="David" w:hAnsi="David" w:cs="David"/>
                <w:b/>
                <w:bCs/>
                <w:sz w:val="24"/>
                <w:szCs w:val="24"/>
              </w:rPr>
            </w:pPr>
          </w:p>
        </w:tc>
        <w:tc>
          <w:tcPr>
            <w:tcW w:w="884" w:type="pct"/>
            <w:tcBorders>
              <w:top w:val="single" w:sz="4" w:space="0" w:color="auto"/>
              <w:left w:val="single" w:sz="4" w:space="0" w:color="auto"/>
              <w:bottom w:val="single" w:sz="4" w:space="0" w:color="auto"/>
              <w:right w:val="single" w:sz="4" w:space="0" w:color="auto"/>
            </w:tcBorders>
            <w:hideMark/>
          </w:tcPr>
          <w:p w14:paraId="294658D8" w14:textId="77777777" w:rsidR="007E2A65" w:rsidRPr="00896B22" w:rsidRDefault="007E2A65" w:rsidP="00896B22">
            <w:pPr>
              <w:bidi w:val="0"/>
              <w:spacing w:line="360" w:lineRule="auto"/>
              <w:rPr>
                <w:rFonts w:ascii="David" w:hAnsi="David" w:cs="David"/>
                <w:b/>
                <w:bCs/>
                <w:sz w:val="24"/>
                <w:szCs w:val="24"/>
              </w:rPr>
            </w:pPr>
            <w:r w:rsidRPr="00896B22">
              <w:rPr>
                <w:rFonts w:ascii="David" w:hAnsi="David" w:cs="David"/>
                <w:b/>
                <w:bCs/>
                <w:sz w:val="24"/>
                <w:szCs w:val="24"/>
              </w:rPr>
              <w:t>Place of Conference</w:t>
            </w:r>
          </w:p>
        </w:tc>
        <w:tc>
          <w:tcPr>
            <w:tcW w:w="1396" w:type="pct"/>
            <w:tcBorders>
              <w:top w:val="single" w:sz="4" w:space="0" w:color="auto"/>
              <w:left w:val="single" w:sz="4" w:space="0" w:color="auto"/>
              <w:bottom w:val="single" w:sz="4" w:space="0" w:color="auto"/>
              <w:right w:val="single" w:sz="4" w:space="0" w:color="auto"/>
            </w:tcBorders>
            <w:hideMark/>
          </w:tcPr>
          <w:p w14:paraId="0ACB1CE8" w14:textId="77777777" w:rsidR="007E2A65" w:rsidRPr="00896B22" w:rsidRDefault="007E2A65" w:rsidP="00896B22">
            <w:pPr>
              <w:bidi w:val="0"/>
              <w:spacing w:line="360" w:lineRule="auto"/>
              <w:rPr>
                <w:rFonts w:ascii="David" w:hAnsi="David" w:cs="David"/>
                <w:b/>
                <w:bCs/>
                <w:sz w:val="24"/>
                <w:szCs w:val="24"/>
              </w:rPr>
            </w:pPr>
            <w:r w:rsidRPr="00896B22">
              <w:rPr>
                <w:rFonts w:ascii="David" w:hAnsi="David" w:cs="David"/>
                <w:b/>
                <w:bCs/>
                <w:sz w:val="24"/>
                <w:szCs w:val="24"/>
              </w:rPr>
              <w:t>Subject of Lecture/Discussion</w:t>
            </w:r>
          </w:p>
        </w:tc>
        <w:tc>
          <w:tcPr>
            <w:tcW w:w="883" w:type="pct"/>
            <w:tcBorders>
              <w:top w:val="single" w:sz="4" w:space="0" w:color="auto"/>
              <w:left w:val="single" w:sz="4" w:space="0" w:color="auto"/>
              <w:bottom w:val="single" w:sz="4" w:space="0" w:color="auto"/>
              <w:right w:val="single" w:sz="4" w:space="0" w:color="auto"/>
            </w:tcBorders>
            <w:hideMark/>
          </w:tcPr>
          <w:p w14:paraId="2D2099DE" w14:textId="77777777" w:rsidR="007E2A65" w:rsidRPr="00896B22" w:rsidRDefault="007E2A65" w:rsidP="00896B22">
            <w:pPr>
              <w:bidi w:val="0"/>
              <w:spacing w:line="360" w:lineRule="auto"/>
              <w:rPr>
                <w:rFonts w:ascii="David" w:hAnsi="David" w:cs="David"/>
                <w:b/>
                <w:bCs/>
                <w:sz w:val="24"/>
                <w:szCs w:val="24"/>
              </w:rPr>
            </w:pPr>
            <w:r w:rsidRPr="00896B22">
              <w:rPr>
                <w:rFonts w:ascii="David" w:hAnsi="David" w:cs="David"/>
                <w:b/>
                <w:bCs/>
                <w:sz w:val="24"/>
                <w:szCs w:val="24"/>
              </w:rPr>
              <w:t>Role</w:t>
            </w:r>
          </w:p>
        </w:tc>
      </w:tr>
      <w:tr w:rsidR="007666D0" w:rsidRPr="00896B22" w14:paraId="738906A9" w14:textId="77777777" w:rsidTr="007666D0">
        <w:tc>
          <w:tcPr>
            <w:tcW w:w="750" w:type="pct"/>
            <w:tcBorders>
              <w:top w:val="single" w:sz="4" w:space="0" w:color="auto"/>
              <w:left w:val="single" w:sz="4" w:space="0" w:color="auto"/>
              <w:bottom w:val="single" w:sz="4" w:space="0" w:color="auto"/>
              <w:right w:val="single" w:sz="4" w:space="0" w:color="auto"/>
            </w:tcBorders>
          </w:tcPr>
          <w:p w14:paraId="3D7446C8" w14:textId="20A6BA67" w:rsidR="007666D0" w:rsidRPr="007666D0" w:rsidRDefault="007666D0" w:rsidP="007666D0">
            <w:pPr>
              <w:bidi w:val="0"/>
              <w:spacing w:line="360" w:lineRule="auto"/>
              <w:rPr>
                <w:rFonts w:ascii="David" w:hAnsi="David" w:cs="David"/>
                <w:sz w:val="24"/>
                <w:szCs w:val="24"/>
              </w:rPr>
            </w:pPr>
            <w:r w:rsidRPr="007666D0">
              <w:rPr>
                <w:rFonts w:ascii="David" w:hAnsi="David" w:cs="David"/>
                <w:sz w:val="24"/>
                <w:szCs w:val="24"/>
              </w:rPr>
              <w:t>November 12, 2026</w:t>
            </w:r>
          </w:p>
        </w:tc>
        <w:tc>
          <w:tcPr>
            <w:tcW w:w="1087" w:type="pct"/>
            <w:tcBorders>
              <w:top w:val="single" w:sz="4" w:space="0" w:color="auto"/>
              <w:left w:val="single" w:sz="4" w:space="0" w:color="auto"/>
              <w:bottom w:val="single" w:sz="4" w:space="0" w:color="auto"/>
              <w:right w:val="single" w:sz="4" w:space="0" w:color="auto"/>
            </w:tcBorders>
          </w:tcPr>
          <w:p w14:paraId="30CC352F" w14:textId="38C5BA37" w:rsidR="007666D0" w:rsidRPr="007666D0" w:rsidRDefault="007666D0" w:rsidP="007666D0">
            <w:pPr>
              <w:bidi w:val="0"/>
              <w:spacing w:line="360" w:lineRule="auto"/>
              <w:rPr>
                <w:rFonts w:ascii="David" w:hAnsi="David" w:cs="David"/>
                <w:sz w:val="24"/>
                <w:szCs w:val="24"/>
              </w:rPr>
            </w:pPr>
            <w:r w:rsidRPr="007666D0">
              <w:rPr>
                <w:rFonts w:ascii="David" w:hAnsi="David" w:cs="David"/>
                <w:sz w:val="24"/>
                <w:szCs w:val="24"/>
              </w:rPr>
              <w:t>Annual Conference of the Israeli Association for Child Neurology and Development</w:t>
            </w:r>
            <w:r w:rsidRPr="007666D0">
              <w:rPr>
                <w:rFonts w:ascii="David" w:hAnsi="David" w:cs="David"/>
                <w:sz w:val="24"/>
                <w:szCs w:val="24"/>
              </w:rPr>
              <w:t xml:space="preserve"> </w:t>
            </w:r>
            <w:r w:rsidRPr="007666D0">
              <w:rPr>
                <w:rFonts w:ascii="David" w:hAnsi="David" w:cs="David"/>
                <w:sz w:val="24"/>
                <w:szCs w:val="24"/>
              </w:rPr>
              <w:t>(ISPND)</w:t>
            </w:r>
          </w:p>
        </w:tc>
        <w:tc>
          <w:tcPr>
            <w:tcW w:w="884" w:type="pct"/>
            <w:tcBorders>
              <w:top w:val="single" w:sz="4" w:space="0" w:color="auto"/>
              <w:left w:val="single" w:sz="4" w:space="0" w:color="auto"/>
              <w:bottom w:val="single" w:sz="4" w:space="0" w:color="auto"/>
              <w:right w:val="single" w:sz="4" w:space="0" w:color="auto"/>
            </w:tcBorders>
          </w:tcPr>
          <w:p w14:paraId="25210D57" w14:textId="51543646" w:rsidR="007666D0" w:rsidRPr="007666D0" w:rsidRDefault="007666D0" w:rsidP="007666D0">
            <w:pPr>
              <w:bidi w:val="0"/>
              <w:spacing w:line="360" w:lineRule="auto"/>
              <w:rPr>
                <w:rFonts w:ascii="David" w:hAnsi="David" w:cs="David"/>
                <w:sz w:val="24"/>
                <w:szCs w:val="24"/>
              </w:rPr>
            </w:pPr>
            <w:r w:rsidRPr="0022010C">
              <w:rPr>
                <w:rFonts w:ascii="David" w:hAnsi="David" w:cs="David"/>
                <w:sz w:val="24"/>
                <w:szCs w:val="24"/>
                <w:highlight w:val="yellow"/>
              </w:rPr>
              <w:t>??</w:t>
            </w:r>
            <w:r w:rsidR="0022010C" w:rsidRPr="0022010C">
              <w:rPr>
                <w:rFonts w:ascii="David" w:hAnsi="David" w:cs="David"/>
                <w:sz w:val="24"/>
                <w:szCs w:val="24"/>
                <w:highlight w:val="yellow"/>
              </w:rPr>
              <w:t>?</w:t>
            </w:r>
          </w:p>
        </w:tc>
        <w:tc>
          <w:tcPr>
            <w:tcW w:w="1396" w:type="pct"/>
            <w:tcBorders>
              <w:top w:val="single" w:sz="4" w:space="0" w:color="auto"/>
              <w:left w:val="single" w:sz="4" w:space="0" w:color="auto"/>
              <w:bottom w:val="single" w:sz="4" w:space="0" w:color="auto"/>
              <w:right w:val="single" w:sz="4" w:space="0" w:color="auto"/>
            </w:tcBorders>
          </w:tcPr>
          <w:p w14:paraId="00097E1A" w14:textId="14B58DF0" w:rsidR="007666D0" w:rsidRPr="007666D0" w:rsidRDefault="007666D0" w:rsidP="007666D0">
            <w:pPr>
              <w:bidi w:val="0"/>
              <w:spacing w:line="360" w:lineRule="auto"/>
              <w:rPr>
                <w:rFonts w:ascii="David" w:hAnsi="David" w:cs="David"/>
                <w:sz w:val="24"/>
                <w:szCs w:val="24"/>
              </w:rPr>
            </w:pPr>
            <w:r w:rsidRPr="007666D0">
              <w:rPr>
                <w:rFonts w:ascii="David" w:hAnsi="David" w:cs="David"/>
                <w:sz w:val="24"/>
                <w:szCs w:val="24"/>
              </w:rPr>
              <w:t>Longitudinal Peer-Group Observation in Complex Autism Diagnosis: A Descriptive Case Series</w:t>
            </w:r>
          </w:p>
        </w:tc>
        <w:tc>
          <w:tcPr>
            <w:tcW w:w="883" w:type="pct"/>
            <w:tcBorders>
              <w:top w:val="single" w:sz="4" w:space="0" w:color="auto"/>
              <w:left w:val="single" w:sz="4" w:space="0" w:color="auto"/>
              <w:bottom w:val="single" w:sz="4" w:space="0" w:color="auto"/>
              <w:right w:val="single" w:sz="4" w:space="0" w:color="auto"/>
            </w:tcBorders>
          </w:tcPr>
          <w:p w14:paraId="07376777" w14:textId="27C3B90D" w:rsidR="007666D0" w:rsidRPr="007666D0" w:rsidRDefault="007666D0" w:rsidP="007666D0">
            <w:pPr>
              <w:bidi w:val="0"/>
              <w:spacing w:line="360" w:lineRule="auto"/>
              <w:rPr>
                <w:rFonts w:ascii="David" w:hAnsi="David" w:cs="David"/>
                <w:sz w:val="24"/>
                <w:szCs w:val="24"/>
                <w:lang w:val="it-IT"/>
              </w:rPr>
            </w:pPr>
            <w:r w:rsidRPr="007666D0">
              <w:rPr>
                <w:rFonts w:ascii="David" w:hAnsi="David" w:cs="David"/>
                <w:sz w:val="24"/>
                <w:szCs w:val="24"/>
                <w:lang w:val="it-IT"/>
              </w:rPr>
              <w:t>In person. Presenter</w:t>
            </w:r>
          </w:p>
        </w:tc>
      </w:tr>
      <w:tr w:rsidR="007E2A65" w:rsidRPr="00896B22" w14:paraId="5F115078" w14:textId="77777777" w:rsidTr="007666D0">
        <w:tc>
          <w:tcPr>
            <w:tcW w:w="750" w:type="pct"/>
            <w:tcBorders>
              <w:top w:val="single" w:sz="4" w:space="0" w:color="auto"/>
              <w:left w:val="single" w:sz="4" w:space="0" w:color="auto"/>
              <w:bottom w:val="single" w:sz="4" w:space="0" w:color="auto"/>
              <w:right w:val="single" w:sz="4" w:space="0" w:color="auto"/>
            </w:tcBorders>
            <w:hideMark/>
          </w:tcPr>
          <w:p w14:paraId="78CAC0A0"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 xml:space="preserve">November 1, 2025 </w:t>
            </w:r>
          </w:p>
        </w:tc>
        <w:tc>
          <w:tcPr>
            <w:tcW w:w="1087" w:type="pct"/>
            <w:tcBorders>
              <w:top w:val="single" w:sz="4" w:space="0" w:color="auto"/>
              <w:left w:val="single" w:sz="4" w:space="0" w:color="auto"/>
              <w:bottom w:val="single" w:sz="4" w:space="0" w:color="auto"/>
              <w:right w:val="single" w:sz="4" w:space="0" w:color="auto"/>
            </w:tcBorders>
            <w:hideMark/>
          </w:tcPr>
          <w:p w14:paraId="154CA3A1"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Annual Conference of the Israeli Society of Pediatric Neurology and Child Development (ISPND)</w:t>
            </w:r>
          </w:p>
        </w:tc>
        <w:tc>
          <w:tcPr>
            <w:tcW w:w="884" w:type="pct"/>
            <w:tcBorders>
              <w:top w:val="single" w:sz="4" w:space="0" w:color="auto"/>
              <w:left w:val="single" w:sz="4" w:space="0" w:color="auto"/>
              <w:bottom w:val="single" w:sz="4" w:space="0" w:color="auto"/>
              <w:right w:val="single" w:sz="4" w:space="0" w:color="auto"/>
            </w:tcBorders>
            <w:hideMark/>
          </w:tcPr>
          <w:p w14:paraId="382E0160"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 xml:space="preserve">Zichron Ya’akov, Israel </w:t>
            </w:r>
          </w:p>
        </w:tc>
        <w:tc>
          <w:tcPr>
            <w:tcW w:w="1396" w:type="pct"/>
            <w:tcBorders>
              <w:top w:val="single" w:sz="4" w:space="0" w:color="auto"/>
              <w:left w:val="single" w:sz="4" w:space="0" w:color="auto"/>
              <w:bottom w:val="single" w:sz="4" w:space="0" w:color="auto"/>
              <w:right w:val="single" w:sz="4" w:space="0" w:color="auto"/>
            </w:tcBorders>
            <w:hideMark/>
          </w:tcPr>
          <w:p w14:paraId="57F787F4"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Challenging Case Report: Reevaluating Autism Diagnosis in a 7-Year-Old Girl</w:t>
            </w:r>
            <w:r w:rsidRPr="00896B22">
              <w:rPr>
                <w:rFonts w:ascii="David" w:hAnsi="David" w:cs="David"/>
                <w:sz w:val="24"/>
                <w:szCs w:val="24"/>
              </w:rPr>
              <w:br/>
            </w:r>
            <w:r w:rsidRPr="00896B22">
              <w:rPr>
                <w:rFonts w:ascii="David" w:hAnsi="David" w:cs="David"/>
                <w:i/>
                <w:iCs/>
                <w:sz w:val="24"/>
                <w:szCs w:val="24"/>
              </w:rPr>
              <w:t>(Linked above in Conference Presentations)</w:t>
            </w:r>
          </w:p>
        </w:tc>
        <w:tc>
          <w:tcPr>
            <w:tcW w:w="883" w:type="pct"/>
            <w:tcBorders>
              <w:top w:val="single" w:sz="4" w:space="0" w:color="auto"/>
              <w:left w:val="single" w:sz="4" w:space="0" w:color="auto"/>
              <w:bottom w:val="single" w:sz="4" w:space="0" w:color="auto"/>
              <w:right w:val="single" w:sz="4" w:space="0" w:color="auto"/>
            </w:tcBorders>
            <w:hideMark/>
          </w:tcPr>
          <w:p w14:paraId="4E2791CD" w14:textId="77777777" w:rsidR="007E2A65" w:rsidRPr="00896B22" w:rsidRDefault="007E2A65" w:rsidP="00896B22">
            <w:pPr>
              <w:bidi w:val="0"/>
              <w:spacing w:line="360" w:lineRule="auto"/>
              <w:rPr>
                <w:rFonts w:ascii="David" w:hAnsi="David" w:cs="David"/>
                <w:sz w:val="24"/>
                <w:szCs w:val="24"/>
                <w:lang w:val="it-IT"/>
              </w:rPr>
            </w:pPr>
            <w:r w:rsidRPr="00896B22">
              <w:rPr>
                <w:rFonts w:ascii="David" w:hAnsi="David" w:cs="David"/>
                <w:sz w:val="24"/>
                <w:szCs w:val="24"/>
                <w:lang w:val="it-IT"/>
              </w:rPr>
              <w:t>In person. Presenter (Poster Presentation)</w:t>
            </w:r>
          </w:p>
        </w:tc>
      </w:tr>
      <w:tr w:rsidR="007E2A65" w:rsidRPr="00896B22" w14:paraId="36131A6E" w14:textId="77777777" w:rsidTr="007666D0">
        <w:tc>
          <w:tcPr>
            <w:tcW w:w="750" w:type="pct"/>
            <w:tcBorders>
              <w:top w:val="single" w:sz="4" w:space="0" w:color="auto"/>
              <w:left w:val="single" w:sz="4" w:space="0" w:color="auto"/>
              <w:bottom w:val="single" w:sz="4" w:space="0" w:color="auto"/>
              <w:right w:val="single" w:sz="4" w:space="0" w:color="auto"/>
            </w:tcBorders>
            <w:hideMark/>
          </w:tcPr>
          <w:p w14:paraId="3648F41F"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October 30, 2025</w:t>
            </w:r>
          </w:p>
        </w:tc>
        <w:tc>
          <w:tcPr>
            <w:tcW w:w="1087" w:type="pct"/>
            <w:tcBorders>
              <w:top w:val="single" w:sz="4" w:space="0" w:color="auto"/>
              <w:left w:val="single" w:sz="4" w:space="0" w:color="auto"/>
              <w:bottom w:val="single" w:sz="4" w:space="0" w:color="auto"/>
              <w:right w:val="single" w:sz="4" w:space="0" w:color="auto"/>
            </w:tcBorders>
            <w:hideMark/>
          </w:tcPr>
          <w:p w14:paraId="27CA0BA6"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Annual Conference of the Israeli Society of Pediatric Neurology and Child Development (ISPND)</w:t>
            </w:r>
          </w:p>
        </w:tc>
        <w:tc>
          <w:tcPr>
            <w:tcW w:w="884" w:type="pct"/>
            <w:tcBorders>
              <w:top w:val="single" w:sz="4" w:space="0" w:color="auto"/>
              <w:left w:val="single" w:sz="4" w:space="0" w:color="auto"/>
              <w:bottom w:val="single" w:sz="4" w:space="0" w:color="auto"/>
              <w:right w:val="single" w:sz="4" w:space="0" w:color="auto"/>
            </w:tcBorders>
            <w:hideMark/>
          </w:tcPr>
          <w:p w14:paraId="0D2DB699"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Zichron Ya’akov, Israel</w:t>
            </w:r>
          </w:p>
        </w:tc>
        <w:tc>
          <w:tcPr>
            <w:tcW w:w="1396" w:type="pct"/>
            <w:tcBorders>
              <w:top w:val="single" w:sz="4" w:space="0" w:color="auto"/>
              <w:left w:val="single" w:sz="4" w:space="0" w:color="auto"/>
              <w:bottom w:val="single" w:sz="4" w:space="0" w:color="auto"/>
              <w:right w:val="single" w:sz="4" w:space="0" w:color="auto"/>
            </w:tcBorders>
            <w:hideMark/>
          </w:tcPr>
          <w:p w14:paraId="2DC2D683"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Fetal Alcohol Syndrome versus Autism Spectrum Disorder – A Clinical and Social Perspective, Session 1: Perinatal &amp; Child Development</w:t>
            </w:r>
          </w:p>
        </w:tc>
        <w:tc>
          <w:tcPr>
            <w:tcW w:w="883" w:type="pct"/>
            <w:tcBorders>
              <w:top w:val="single" w:sz="4" w:space="0" w:color="auto"/>
              <w:left w:val="single" w:sz="4" w:space="0" w:color="auto"/>
              <w:bottom w:val="single" w:sz="4" w:space="0" w:color="auto"/>
              <w:right w:val="single" w:sz="4" w:space="0" w:color="auto"/>
            </w:tcBorders>
            <w:hideMark/>
          </w:tcPr>
          <w:p w14:paraId="26AC2BA5"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 xml:space="preserve">In person. </w:t>
            </w:r>
            <w:r w:rsidRPr="00896B22">
              <w:rPr>
                <w:rFonts w:ascii="David" w:hAnsi="David" w:cs="David"/>
                <w:b/>
                <w:bCs/>
                <w:sz w:val="24"/>
                <w:szCs w:val="24"/>
              </w:rPr>
              <w:t>Invited</w:t>
            </w:r>
            <w:r w:rsidRPr="00896B22">
              <w:rPr>
                <w:rFonts w:ascii="David" w:hAnsi="David" w:cs="David"/>
                <w:sz w:val="24"/>
                <w:szCs w:val="24"/>
              </w:rPr>
              <w:t>, not the presenter (accepted for oral presentation)</w:t>
            </w:r>
          </w:p>
        </w:tc>
      </w:tr>
      <w:tr w:rsidR="007E2A65" w:rsidRPr="00896B22" w14:paraId="0D858B95" w14:textId="77777777" w:rsidTr="007666D0">
        <w:tc>
          <w:tcPr>
            <w:tcW w:w="750" w:type="pct"/>
            <w:tcBorders>
              <w:top w:val="single" w:sz="4" w:space="0" w:color="auto"/>
              <w:left w:val="single" w:sz="4" w:space="0" w:color="auto"/>
              <w:bottom w:val="single" w:sz="4" w:space="0" w:color="auto"/>
              <w:right w:val="single" w:sz="4" w:space="0" w:color="auto"/>
            </w:tcBorders>
            <w:hideMark/>
          </w:tcPr>
          <w:p w14:paraId="15E9BE5D"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 xml:space="preserve">April 2, 2025 </w:t>
            </w:r>
          </w:p>
        </w:tc>
        <w:tc>
          <w:tcPr>
            <w:tcW w:w="1087" w:type="pct"/>
            <w:tcBorders>
              <w:top w:val="single" w:sz="4" w:space="0" w:color="auto"/>
              <w:left w:val="single" w:sz="4" w:space="0" w:color="auto"/>
              <w:bottom w:val="single" w:sz="4" w:space="0" w:color="auto"/>
              <w:right w:val="single" w:sz="4" w:space="0" w:color="auto"/>
            </w:tcBorders>
          </w:tcPr>
          <w:p w14:paraId="4338A571" w14:textId="77777777" w:rsidR="007E2A65" w:rsidRPr="00896B22" w:rsidRDefault="007E2A65" w:rsidP="00896B22">
            <w:pPr>
              <w:bidi w:val="0"/>
              <w:spacing w:line="360" w:lineRule="auto"/>
              <w:rPr>
                <w:rFonts w:ascii="David" w:hAnsi="David" w:cs="David"/>
                <w:sz w:val="24"/>
                <w:szCs w:val="24"/>
              </w:rPr>
            </w:pPr>
          </w:p>
        </w:tc>
        <w:tc>
          <w:tcPr>
            <w:tcW w:w="884" w:type="pct"/>
            <w:tcBorders>
              <w:top w:val="single" w:sz="4" w:space="0" w:color="auto"/>
              <w:left w:val="single" w:sz="4" w:space="0" w:color="auto"/>
              <w:bottom w:val="single" w:sz="4" w:space="0" w:color="auto"/>
              <w:right w:val="single" w:sz="4" w:space="0" w:color="auto"/>
            </w:tcBorders>
            <w:hideMark/>
          </w:tcPr>
          <w:p w14:paraId="6F2FA79B"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 xml:space="preserve">Ichilov Medical Center, Tel Aviv, Israel </w:t>
            </w:r>
          </w:p>
        </w:tc>
        <w:tc>
          <w:tcPr>
            <w:tcW w:w="1396" w:type="pct"/>
            <w:tcBorders>
              <w:top w:val="single" w:sz="4" w:space="0" w:color="auto"/>
              <w:left w:val="single" w:sz="4" w:space="0" w:color="auto"/>
              <w:bottom w:val="single" w:sz="4" w:space="0" w:color="auto"/>
              <w:right w:val="single" w:sz="4" w:space="0" w:color="auto"/>
            </w:tcBorders>
            <w:hideMark/>
          </w:tcPr>
          <w:p w14:paraId="123DD10F"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The Global Rise in Autism Rates</w:t>
            </w:r>
          </w:p>
        </w:tc>
        <w:tc>
          <w:tcPr>
            <w:tcW w:w="883" w:type="pct"/>
            <w:tcBorders>
              <w:top w:val="single" w:sz="4" w:space="0" w:color="auto"/>
              <w:left w:val="single" w:sz="4" w:space="0" w:color="auto"/>
              <w:bottom w:val="single" w:sz="4" w:space="0" w:color="auto"/>
              <w:right w:val="single" w:sz="4" w:space="0" w:color="auto"/>
            </w:tcBorders>
            <w:hideMark/>
          </w:tcPr>
          <w:p w14:paraId="6889E791"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 xml:space="preserve">In person. </w:t>
            </w:r>
            <w:r w:rsidRPr="00896B22">
              <w:rPr>
                <w:rFonts w:ascii="David" w:hAnsi="David" w:cs="David"/>
                <w:b/>
                <w:bCs/>
                <w:sz w:val="24"/>
                <w:szCs w:val="24"/>
              </w:rPr>
              <w:t>Invited Speaker</w:t>
            </w:r>
          </w:p>
        </w:tc>
      </w:tr>
      <w:tr w:rsidR="007E2A65" w:rsidRPr="00896B22" w14:paraId="4D189501" w14:textId="77777777" w:rsidTr="007666D0">
        <w:tc>
          <w:tcPr>
            <w:tcW w:w="750" w:type="pct"/>
            <w:tcBorders>
              <w:top w:val="single" w:sz="4" w:space="0" w:color="auto"/>
              <w:left w:val="single" w:sz="4" w:space="0" w:color="auto"/>
              <w:bottom w:val="single" w:sz="4" w:space="0" w:color="auto"/>
              <w:right w:val="single" w:sz="4" w:space="0" w:color="auto"/>
            </w:tcBorders>
            <w:hideMark/>
          </w:tcPr>
          <w:p w14:paraId="574887CD"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March 3, 2025</w:t>
            </w:r>
          </w:p>
        </w:tc>
        <w:tc>
          <w:tcPr>
            <w:tcW w:w="1087" w:type="pct"/>
            <w:tcBorders>
              <w:top w:val="single" w:sz="4" w:space="0" w:color="auto"/>
              <w:left w:val="single" w:sz="4" w:space="0" w:color="auto"/>
              <w:bottom w:val="single" w:sz="4" w:space="0" w:color="auto"/>
              <w:right w:val="single" w:sz="4" w:space="0" w:color="auto"/>
            </w:tcBorders>
            <w:hideMark/>
          </w:tcPr>
          <w:p w14:paraId="148EB7EA" w14:textId="76F08F6A" w:rsidR="007E2A65" w:rsidRPr="00896B22" w:rsidRDefault="00770CD5" w:rsidP="00770CD5">
            <w:pPr>
              <w:bidi w:val="0"/>
              <w:spacing w:line="360" w:lineRule="auto"/>
              <w:rPr>
                <w:rFonts w:ascii="David" w:hAnsi="David" w:cs="David"/>
                <w:sz w:val="24"/>
                <w:szCs w:val="24"/>
              </w:rPr>
            </w:pPr>
            <w:r w:rsidRPr="00770CD5">
              <w:rPr>
                <w:rFonts w:ascii="David" w:hAnsi="David" w:cs="David"/>
                <w:sz w:val="24"/>
                <w:szCs w:val="24"/>
              </w:rPr>
              <w:t>The Israeli Meeting for Autism Research (I-MAR)</w:t>
            </w:r>
            <w:r>
              <w:rPr>
                <w:rFonts w:ascii="David" w:hAnsi="David" w:cs="David"/>
                <w:sz w:val="24"/>
                <w:szCs w:val="24"/>
              </w:rPr>
              <w:t xml:space="preserve"> 2025</w:t>
            </w:r>
          </w:p>
        </w:tc>
        <w:tc>
          <w:tcPr>
            <w:tcW w:w="884" w:type="pct"/>
            <w:tcBorders>
              <w:top w:val="single" w:sz="4" w:space="0" w:color="auto"/>
              <w:left w:val="single" w:sz="4" w:space="0" w:color="auto"/>
              <w:bottom w:val="single" w:sz="4" w:space="0" w:color="auto"/>
              <w:right w:val="single" w:sz="4" w:space="0" w:color="auto"/>
            </w:tcBorders>
            <w:hideMark/>
          </w:tcPr>
          <w:p w14:paraId="423249D3"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Ben-Gurion University, Beer-Sheva, Israel</w:t>
            </w:r>
          </w:p>
        </w:tc>
        <w:tc>
          <w:tcPr>
            <w:tcW w:w="1396" w:type="pct"/>
            <w:tcBorders>
              <w:top w:val="single" w:sz="4" w:space="0" w:color="auto"/>
              <w:left w:val="single" w:sz="4" w:space="0" w:color="auto"/>
              <w:bottom w:val="single" w:sz="4" w:space="0" w:color="auto"/>
              <w:right w:val="single" w:sz="4" w:space="0" w:color="auto"/>
            </w:tcBorders>
            <w:hideMark/>
          </w:tcPr>
          <w:p w14:paraId="1E46F7E0"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 Peer interaction in cognitively able adolescents with autism</w:t>
            </w:r>
            <w:r w:rsidRPr="00896B22">
              <w:rPr>
                <w:rFonts w:ascii="David" w:hAnsi="David" w:cs="David"/>
                <w:sz w:val="24"/>
                <w:szCs w:val="24"/>
              </w:rPr>
              <w:br/>
              <w:t>• Selective mutism as an early marker of autism spectrum disorders in girls</w:t>
            </w:r>
            <w:r w:rsidRPr="00896B22">
              <w:rPr>
                <w:rFonts w:ascii="David" w:hAnsi="David" w:cs="David"/>
                <w:sz w:val="24"/>
                <w:szCs w:val="24"/>
              </w:rPr>
              <w:br/>
              <w:t>• Unique variables in children referred for ASD diagnosis after age 6</w:t>
            </w:r>
          </w:p>
        </w:tc>
        <w:tc>
          <w:tcPr>
            <w:tcW w:w="883" w:type="pct"/>
            <w:tcBorders>
              <w:top w:val="single" w:sz="4" w:space="0" w:color="auto"/>
              <w:left w:val="single" w:sz="4" w:space="0" w:color="auto"/>
              <w:bottom w:val="single" w:sz="4" w:space="0" w:color="auto"/>
              <w:right w:val="single" w:sz="4" w:space="0" w:color="auto"/>
            </w:tcBorders>
            <w:hideMark/>
          </w:tcPr>
          <w:p w14:paraId="23A00626" w14:textId="77777777" w:rsidR="007E2A65" w:rsidRPr="00896B22" w:rsidRDefault="007E2A65" w:rsidP="00896B22">
            <w:pPr>
              <w:bidi w:val="0"/>
              <w:spacing w:line="360" w:lineRule="auto"/>
              <w:rPr>
                <w:rFonts w:ascii="David" w:hAnsi="David" w:cs="David"/>
                <w:sz w:val="24"/>
                <w:szCs w:val="24"/>
                <w:lang w:val="it-IT"/>
              </w:rPr>
            </w:pPr>
            <w:r w:rsidRPr="00896B22">
              <w:rPr>
                <w:rFonts w:ascii="David" w:hAnsi="David" w:cs="David"/>
                <w:sz w:val="24"/>
                <w:szCs w:val="24"/>
                <w:lang w:val="it-IT"/>
              </w:rPr>
              <w:t>In person. Presenter (Poster Presentation)</w:t>
            </w:r>
          </w:p>
        </w:tc>
      </w:tr>
      <w:tr w:rsidR="007E2A65" w:rsidRPr="00896B22" w14:paraId="2CD0038C" w14:textId="77777777" w:rsidTr="007666D0">
        <w:tc>
          <w:tcPr>
            <w:tcW w:w="750" w:type="pct"/>
            <w:tcBorders>
              <w:top w:val="single" w:sz="4" w:space="0" w:color="auto"/>
              <w:left w:val="single" w:sz="4" w:space="0" w:color="auto"/>
              <w:bottom w:val="single" w:sz="4" w:space="0" w:color="auto"/>
              <w:right w:val="single" w:sz="4" w:space="0" w:color="auto"/>
            </w:tcBorders>
            <w:hideMark/>
          </w:tcPr>
          <w:p w14:paraId="43191FDB"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 xml:space="preserve">February 20, 2025 </w:t>
            </w:r>
          </w:p>
        </w:tc>
        <w:tc>
          <w:tcPr>
            <w:tcW w:w="1087" w:type="pct"/>
            <w:tcBorders>
              <w:top w:val="single" w:sz="4" w:space="0" w:color="auto"/>
              <w:left w:val="single" w:sz="4" w:space="0" w:color="auto"/>
              <w:bottom w:val="single" w:sz="4" w:space="0" w:color="auto"/>
              <w:right w:val="single" w:sz="4" w:space="0" w:color="auto"/>
            </w:tcBorders>
            <w:hideMark/>
          </w:tcPr>
          <w:p w14:paraId="35E7DBE4"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Israel Association for Child Development</w:t>
            </w:r>
          </w:p>
        </w:tc>
        <w:tc>
          <w:tcPr>
            <w:tcW w:w="884" w:type="pct"/>
            <w:tcBorders>
              <w:top w:val="single" w:sz="4" w:space="0" w:color="auto"/>
              <w:left w:val="single" w:sz="4" w:space="0" w:color="auto"/>
              <w:bottom w:val="single" w:sz="4" w:space="0" w:color="auto"/>
              <w:right w:val="single" w:sz="4" w:space="0" w:color="auto"/>
            </w:tcBorders>
            <w:hideMark/>
          </w:tcPr>
          <w:p w14:paraId="1AEB90AC"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 xml:space="preserve">Jerusalem, Israel </w:t>
            </w:r>
          </w:p>
        </w:tc>
        <w:tc>
          <w:tcPr>
            <w:tcW w:w="1396" w:type="pct"/>
            <w:tcBorders>
              <w:top w:val="single" w:sz="4" w:space="0" w:color="auto"/>
              <w:left w:val="single" w:sz="4" w:space="0" w:color="auto"/>
              <w:bottom w:val="single" w:sz="4" w:space="0" w:color="auto"/>
              <w:right w:val="single" w:sz="4" w:space="0" w:color="auto"/>
            </w:tcBorders>
            <w:hideMark/>
          </w:tcPr>
          <w:p w14:paraId="5A19DDF7"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Selective Mutism as an Early Marker of ASD in Girls</w:t>
            </w:r>
          </w:p>
          <w:p w14:paraId="2D653183"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 Language development, parental concerns, and diagnostic markers for late ASD diagnosis</w:t>
            </w:r>
            <w:r w:rsidRPr="00896B22">
              <w:rPr>
                <w:rFonts w:ascii="David" w:hAnsi="David" w:cs="David"/>
                <w:sz w:val="24"/>
                <w:szCs w:val="24"/>
              </w:rPr>
              <w:br/>
              <w:t>• “Breaking the News” – Group intervention for parents after ASD diagnosis</w:t>
            </w:r>
          </w:p>
        </w:tc>
        <w:tc>
          <w:tcPr>
            <w:tcW w:w="883" w:type="pct"/>
            <w:tcBorders>
              <w:top w:val="single" w:sz="4" w:space="0" w:color="auto"/>
              <w:left w:val="single" w:sz="4" w:space="0" w:color="auto"/>
              <w:bottom w:val="single" w:sz="4" w:space="0" w:color="auto"/>
              <w:right w:val="single" w:sz="4" w:space="0" w:color="auto"/>
            </w:tcBorders>
            <w:hideMark/>
          </w:tcPr>
          <w:p w14:paraId="1E292DD5" w14:textId="77777777" w:rsidR="007E2A65" w:rsidRPr="00896B22" w:rsidRDefault="007E2A65" w:rsidP="00896B22">
            <w:pPr>
              <w:bidi w:val="0"/>
              <w:spacing w:line="360" w:lineRule="auto"/>
              <w:rPr>
                <w:rFonts w:ascii="David" w:hAnsi="David" w:cs="David"/>
                <w:sz w:val="24"/>
                <w:szCs w:val="24"/>
                <w:lang w:val="it-IT"/>
              </w:rPr>
            </w:pPr>
            <w:r w:rsidRPr="00896B22">
              <w:rPr>
                <w:rFonts w:ascii="David" w:hAnsi="David" w:cs="David"/>
                <w:sz w:val="24"/>
                <w:szCs w:val="24"/>
                <w:lang w:val="it-IT"/>
              </w:rPr>
              <w:t>In person. Presenter (Poster Presentation)</w:t>
            </w:r>
          </w:p>
        </w:tc>
      </w:tr>
      <w:tr w:rsidR="007E2A65" w:rsidRPr="00896B22" w14:paraId="4EF044BA" w14:textId="77777777" w:rsidTr="007666D0">
        <w:tc>
          <w:tcPr>
            <w:tcW w:w="750" w:type="pct"/>
            <w:tcBorders>
              <w:top w:val="single" w:sz="4" w:space="0" w:color="auto"/>
              <w:left w:val="single" w:sz="4" w:space="0" w:color="auto"/>
              <w:bottom w:val="single" w:sz="4" w:space="0" w:color="auto"/>
              <w:right w:val="single" w:sz="4" w:space="0" w:color="auto"/>
            </w:tcBorders>
            <w:hideMark/>
          </w:tcPr>
          <w:p w14:paraId="4324CA0E"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 xml:space="preserve">May 16, 2024 </w:t>
            </w:r>
          </w:p>
        </w:tc>
        <w:tc>
          <w:tcPr>
            <w:tcW w:w="1087" w:type="pct"/>
            <w:tcBorders>
              <w:top w:val="single" w:sz="4" w:space="0" w:color="auto"/>
              <w:left w:val="single" w:sz="4" w:space="0" w:color="auto"/>
              <w:bottom w:val="single" w:sz="4" w:space="0" w:color="auto"/>
              <w:right w:val="single" w:sz="4" w:space="0" w:color="auto"/>
            </w:tcBorders>
            <w:hideMark/>
          </w:tcPr>
          <w:p w14:paraId="75685DC3"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Annual Conference of the Israeli Society for Gender- and Sex-Conscious Medicine</w:t>
            </w:r>
          </w:p>
        </w:tc>
        <w:tc>
          <w:tcPr>
            <w:tcW w:w="884" w:type="pct"/>
            <w:tcBorders>
              <w:top w:val="single" w:sz="4" w:space="0" w:color="auto"/>
              <w:left w:val="single" w:sz="4" w:space="0" w:color="auto"/>
              <w:bottom w:val="single" w:sz="4" w:space="0" w:color="auto"/>
              <w:right w:val="single" w:sz="4" w:space="0" w:color="auto"/>
            </w:tcBorders>
            <w:hideMark/>
          </w:tcPr>
          <w:p w14:paraId="3FE20A82"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 xml:space="preserve">Shamir Medical Center, Israel </w:t>
            </w:r>
          </w:p>
        </w:tc>
        <w:tc>
          <w:tcPr>
            <w:tcW w:w="1396" w:type="pct"/>
            <w:tcBorders>
              <w:top w:val="single" w:sz="4" w:space="0" w:color="auto"/>
              <w:left w:val="single" w:sz="4" w:space="0" w:color="auto"/>
              <w:bottom w:val="single" w:sz="4" w:space="0" w:color="auto"/>
              <w:right w:val="single" w:sz="4" w:space="0" w:color="auto"/>
            </w:tcBorders>
            <w:hideMark/>
          </w:tcPr>
          <w:p w14:paraId="5DBA030D"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Social-communicative behavior in natural interaction settings among adolescents with high-functioning autism spectrum disorder</w:t>
            </w:r>
          </w:p>
        </w:tc>
        <w:tc>
          <w:tcPr>
            <w:tcW w:w="883" w:type="pct"/>
            <w:tcBorders>
              <w:top w:val="single" w:sz="4" w:space="0" w:color="auto"/>
              <w:left w:val="single" w:sz="4" w:space="0" w:color="auto"/>
              <w:bottom w:val="single" w:sz="4" w:space="0" w:color="auto"/>
              <w:right w:val="single" w:sz="4" w:space="0" w:color="auto"/>
            </w:tcBorders>
            <w:hideMark/>
          </w:tcPr>
          <w:p w14:paraId="44140428"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In person. Presenter</w:t>
            </w:r>
          </w:p>
        </w:tc>
      </w:tr>
      <w:tr w:rsidR="007E2A65" w:rsidRPr="00896B22" w14:paraId="79BA6DF8" w14:textId="77777777" w:rsidTr="007666D0">
        <w:tc>
          <w:tcPr>
            <w:tcW w:w="750" w:type="pct"/>
            <w:tcBorders>
              <w:top w:val="single" w:sz="4" w:space="0" w:color="auto"/>
              <w:left w:val="single" w:sz="4" w:space="0" w:color="auto"/>
              <w:bottom w:val="single" w:sz="4" w:space="0" w:color="auto"/>
              <w:right w:val="single" w:sz="4" w:space="0" w:color="auto"/>
            </w:tcBorders>
            <w:hideMark/>
          </w:tcPr>
          <w:p w14:paraId="7289775F"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 xml:space="preserve">February 20, 2024 </w:t>
            </w:r>
          </w:p>
        </w:tc>
        <w:tc>
          <w:tcPr>
            <w:tcW w:w="1087" w:type="pct"/>
            <w:tcBorders>
              <w:top w:val="single" w:sz="4" w:space="0" w:color="auto"/>
              <w:left w:val="single" w:sz="4" w:space="0" w:color="auto"/>
              <w:bottom w:val="single" w:sz="4" w:space="0" w:color="auto"/>
              <w:right w:val="single" w:sz="4" w:space="0" w:color="auto"/>
            </w:tcBorders>
            <w:hideMark/>
          </w:tcPr>
          <w:p w14:paraId="1EB5759E"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Children in the Shadow of War, Faculty of Psychology, The College of Law and Business</w:t>
            </w:r>
          </w:p>
        </w:tc>
        <w:tc>
          <w:tcPr>
            <w:tcW w:w="884" w:type="pct"/>
            <w:tcBorders>
              <w:top w:val="single" w:sz="4" w:space="0" w:color="auto"/>
              <w:left w:val="single" w:sz="4" w:space="0" w:color="auto"/>
              <w:bottom w:val="single" w:sz="4" w:space="0" w:color="auto"/>
              <w:right w:val="single" w:sz="4" w:space="0" w:color="auto"/>
            </w:tcBorders>
            <w:hideMark/>
          </w:tcPr>
          <w:p w14:paraId="326DFCD9"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 xml:space="preserve">Ramat Gan, Israel </w:t>
            </w:r>
          </w:p>
        </w:tc>
        <w:tc>
          <w:tcPr>
            <w:tcW w:w="1396" w:type="pct"/>
            <w:tcBorders>
              <w:top w:val="single" w:sz="4" w:space="0" w:color="auto"/>
              <w:left w:val="single" w:sz="4" w:space="0" w:color="auto"/>
              <w:bottom w:val="single" w:sz="4" w:space="0" w:color="auto"/>
              <w:right w:val="single" w:sz="4" w:space="0" w:color="auto"/>
            </w:tcBorders>
            <w:hideMark/>
          </w:tcPr>
          <w:p w14:paraId="4089F17D"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A Personal Conversation with Daniel Aloni, “It’s Not That Easy Being a Child Here”</w:t>
            </w:r>
          </w:p>
        </w:tc>
        <w:tc>
          <w:tcPr>
            <w:tcW w:w="883" w:type="pct"/>
            <w:tcBorders>
              <w:top w:val="single" w:sz="4" w:space="0" w:color="auto"/>
              <w:left w:val="single" w:sz="4" w:space="0" w:color="auto"/>
              <w:bottom w:val="single" w:sz="4" w:space="0" w:color="auto"/>
              <w:right w:val="single" w:sz="4" w:space="0" w:color="auto"/>
            </w:tcBorders>
            <w:hideMark/>
          </w:tcPr>
          <w:p w14:paraId="07022E64"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 xml:space="preserve">In person. </w:t>
            </w:r>
            <w:r w:rsidRPr="00896B22">
              <w:rPr>
                <w:rFonts w:ascii="David" w:hAnsi="David" w:cs="David"/>
                <w:b/>
                <w:bCs/>
                <w:sz w:val="24"/>
                <w:szCs w:val="24"/>
              </w:rPr>
              <w:t>Invited Speaker</w:t>
            </w:r>
          </w:p>
        </w:tc>
      </w:tr>
      <w:tr w:rsidR="007E2A65" w:rsidRPr="00896B22" w14:paraId="624A49AB" w14:textId="77777777" w:rsidTr="007666D0">
        <w:tc>
          <w:tcPr>
            <w:tcW w:w="750" w:type="pct"/>
            <w:tcBorders>
              <w:top w:val="single" w:sz="4" w:space="0" w:color="auto"/>
              <w:left w:val="single" w:sz="4" w:space="0" w:color="auto"/>
              <w:bottom w:val="single" w:sz="4" w:space="0" w:color="auto"/>
              <w:right w:val="single" w:sz="4" w:space="0" w:color="auto"/>
            </w:tcBorders>
            <w:hideMark/>
          </w:tcPr>
          <w:p w14:paraId="0019B36A"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2024</w:t>
            </w:r>
          </w:p>
        </w:tc>
        <w:tc>
          <w:tcPr>
            <w:tcW w:w="1087" w:type="pct"/>
            <w:tcBorders>
              <w:top w:val="single" w:sz="4" w:space="0" w:color="auto"/>
              <w:left w:val="single" w:sz="4" w:space="0" w:color="auto"/>
              <w:bottom w:val="single" w:sz="4" w:space="0" w:color="auto"/>
              <w:right w:val="single" w:sz="4" w:space="0" w:color="auto"/>
            </w:tcBorders>
            <w:hideMark/>
          </w:tcPr>
          <w:p w14:paraId="7504A7C5"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Gender-Aware Medicine Conference</w:t>
            </w:r>
          </w:p>
        </w:tc>
        <w:tc>
          <w:tcPr>
            <w:tcW w:w="884" w:type="pct"/>
            <w:tcBorders>
              <w:top w:val="single" w:sz="4" w:space="0" w:color="auto"/>
              <w:left w:val="single" w:sz="4" w:space="0" w:color="auto"/>
              <w:bottom w:val="single" w:sz="4" w:space="0" w:color="auto"/>
              <w:right w:val="single" w:sz="4" w:space="0" w:color="auto"/>
            </w:tcBorders>
            <w:hideMark/>
          </w:tcPr>
          <w:p w14:paraId="4EA52E99"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Shamir Medical Center, Israel</w:t>
            </w:r>
          </w:p>
        </w:tc>
        <w:tc>
          <w:tcPr>
            <w:tcW w:w="1396" w:type="pct"/>
            <w:tcBorders>
              <w:top w:val="single" w:sz="4" w:space="0" w:color="auto"/>
              <w:left w:val="single" w:sz="4" w:space="0" w:color="auto"/>
              <w:bottom w:val="single" w:sz="4" w:space="0" w:color="auto"/>
              <w:right w:val="single" w:sz="4" w:space="0" w:color="auto"/>
            </w:tcBorders>
            <w:hideMark/>
          </w:tcPr>
          <w:p w14:paraId="31F978A0"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Social behavior in natural interactions in adolescents with high-functioning ASD</w:t>
            </w:r>
          </w:p>
        </w:tc>
        <w:tc>
          <w:tcPr>
            <w:tcW w:w="883" w:type="pct"/>
            <w:tcBorders>
              <w:top w:val="single" w:sz="4" w:space="0" w:color="auto"/>
              <w:left w:val="single" w:sz="4" w:space="0" w:color="auto"/>
              <w:bottom w:val="single" w:sz="4" w:space="0" w:color="auto"/>
              <w:right w:val="single" w:sz="4" w:space="0" w:color="auto"/>
            </w:tcBorders>
            <w:hideMark/>
          </w:tcPr>
          <w:p w14:paraId="4A95722F" w14:textId="77777777" w:rsidR="007E2A65" w:rsidRPr="00896B22" w:rsidRDefault="007E2A65" w:rsidP="00896B22">
            <w:pPr>
              <w:bidi w:val="0"/>
              <w:spacing w:line="360" w:lineRule="auto"/>
              <w:rPr>
                <w:rFonts w:ascii="David" w:hAnsi="David" w:cs="David"/>
                <w:sz w:val="24"/>
                <w:szCs w:val="24"/>
                <w:lang w:val="it-IT"/>
              </w:rPr>
            </w:pPr>
            <w:r w:rsidRPr="00896B22">
              <w:rPr>
                <w:rFonts w:ascii="David" w:hAnsi="David" w:cs="David"/>
                <w:sz w:val="24"/>
                <w:szCs w:val="24"/>
                <w:lang w:val="it-IT"/>
              </w:rPr>
              <w:t>In person. Presenter (Poster Presentation)</w:t>
            </w:r>
          </w:p>
        </w:tc>
      </w:tr>
      <w:tr w:rsidR="007E2A65" w:rsidRPr="00896B22" w14:paraId="751B3227" w14:textId="77777777" w:rsidTr="007666D0">
        <w:tc>
          <w:tcPr>
            <w:tcW w:w="750" w:type="pct"/>
            <w:tcBorders>
              <w:top w:val="single" w:sz="4" w:space="0" w:color="auto"/>
              <w:left w:val="single" w:sz="4" w:space="0" w:color="auto"/>
              <w:bottom w:val="single" w:sz="4" w:space="0" w:color="auto"/>
              <w:right w:val="single" w:sz="4" w:space="0" w:color="auto"/>
            </w:tcBorders>
            <w:hideMark/>
          </w:tcPr>
          <w:p w14:paraId="56F901BB"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 xml:space="preserve">May 18, 2023 </w:t>
            </w:r>
          </w:p>
        </w:tc>
        <w:tc>
          <w:tcPr>
            <w:tcW w:w="1087" w:type="pct"/>
            <w:tcBorders>
              <w:top w:val="single" w:sz="4" w:space="0" w:color="auto"/>
              <w:left w:val="single" w:sz="4" w:space="0" w:color="auto"/>
              <w:bottom w:val="single" w:sz="4" w:space="0" w:color="auto"/>
              <w:right w:val="single" w:sz="4" w:space="0" w:color="auto"/>
            </w:tcBorders>
            <w:hideMark/>
          </w:tcPr>
          <w:p w14:paraId="29C45041"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Annual Conference of the Developmental Psychology Division</w:t>
            </w:r>
          </w:p>
        </w:tc>
        <w:tc>
          <w:tcPr>
            <w:tcW w:w="884" w:type="pct"/>
            <w:tcBorders>
              <w:top w:val="single" w:sz="4" w:space="0" w:color="auto"/>
              <w:left w:val="single" w:sz="4" w:space="0" w:color="auto"/>
              <w:bottom w:val="single" w:sz="4" w:space="0" w:color="auto"/>
              <w:right w:val="single" w:sz="4" w:space="0" w:color="auto"/>
            </w:tcBorders>
            <w:hideMark/>
          </w:tcPr>
          <w:p w14:paraId="6B47A7F9"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 xml:space="preserve">Neve Ilan, Israel </w:t>
            </w:r>
          </w:p>
        </w:tc>
        <w:tc>
          <w:tcPr>
            <w:tcW w:w="1396" w:type="pct"/>
            <w:tcBorders>
              <w:top w:val="single" w:sz="4" w:space="0" w:color="auto"/>
              <w:left w:val="single" w:sz="4" w:space="0" w:color="auto"/>
              <w:bottom w:val="single" w:sz="4" w:space="0" w:color="auto"/>
              <w:right w:val="single" w:sz="4" w:space="0" w:color="auto"/>
            </w:tcBorders>
            <w:hideMark/>
          </w:tcPr>
          <w:p w14:paraId="3703FDE8"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Workshop: Not Everything is Autism,</w:t>
            </w:r>
          </w:p>
        </w:tc>
        <w:tc>
          <w:tcPr>
            <w:tcW w:w="883" w:type="pct"/>
            <w:tcBorders>
              <w:top w:val="single" w:sz="4" w:space="0" w:color="auto"/>
              <w:left w:val="single" w:sz="4" w:space="0" w:color="auto"/>
              <w:bottom w:val="single" w:sz="4" w:space="0" w:color="auto"/>
              <w:right w:val="single" w:sz="4" w:space="0" w:color="auto"/>
            </w:tcBorders>
            <w:hideMark/>
          </w:tcPr>
          <w:p w14:paraId="2F309043"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In person. Presenter</w:t>
            </w:r>
          </w:p>
        </w:tc>
      </w:tr>
      <w:tr w:rsidR="007E2A65" w:rsidRPr="00896B22" w14:paraId="053713F1" w14:textId="77777777" w:rsidTr="007666D0">
        <w:tc>
          <w:tcPr>
            <w:tcW w:w="750" w:type="pct"/>
            <w:tcBorders>
              <w:top w:val="single" w:sz="4" w:space="0" w:color="auto"/>
              <w:left w:val="single" w:sz="4" w:space="0" w:color="auto"/>
              <w:bottom w:val="single" w:sz="4" w:space="0" w:color="auto"/>
              <w:right w:val="single" w:sz="4" w:space="0" w:color="auto"/>
            </w:tcBorders>
            <w:hideMark/>
          </w:tcPr>
          <w:p w14:paraId="2F5FFDE0"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 xml:space="preserve">March 23, 2023 </w:t>
            </w:r>
          </w:p>
        </w:tc>
        <w:tc>
          <w:tcPr>
            <w:tcW w:w="1087" w:type="pct"/>
            <w:tcBorders>
              <w:top w:val="single" w:sz="4" w:space="0" w:color="auto"/>
              <w:left w:val="single" w:sz="4" w:space="0" w:color="auto"/>
              <w:bottom w:val="single" w:sz="4" w:space="0" w:color="auto"/>
              <w:right w:val="single" w:sz="4" w:space="0" w:color="auto"/>
            </w:tcBorders>
            <w:hideMark/>
          </w:tcPr>
          <w:p w14:paraId="109B5005"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Conference of Child Development Institutes</w:t>
            </w:r>
          </w:p>
        </w:tc>
        <w:tc>
          <w:tcPr>
            <w:tcW w:w="884" w:type="pct"/>
            <w:tcBorders>
              <w:top w:val="single" w:sz="4" w:space="0" w:color="auto"/>
              <w:left w:val="single" w:sz="4" w:space="0" w:color="auto"/>
              <w:bottom w:val="single" w:sz="4" w:space="0" w:color="auto"/>
              <w:right w:val="single" w:sz="4" w:space="0" w:color="auto"/>
            </w:tcBorders>
            <w:hideMark/>
          </w:tcPr>
          <w:p w14:paraId="31599AE5"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 xml:space="preserve">Tel Aviv, Israel </w:t>
            </w:r>
          </w:p>
        </w:tc>
        <w:tc>
          <w:tcPr>
            <w:tcW w:w="1396" w:type="pct"/>
            <w:tcBorders>
              <w:top w:val="single" w:sz="4" w:space="0" w:color="auto"/>
              <w:left w:val="single" w:sz="4" w:space="0" w:color="auto"/>
              <w:bottom w:val="single" w:sz="4" w:space="0" w:color="auto"/>
              <w:right w:val="single" w:sz="4" w:space="0" w:color="auto"/>
            </w:tcBorders>
            <w:hideMark/>
          </w:tcPr>
          <w:p w14:paraId="55981D2E"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 Panel: Autism – Epidemic or Overdiagnosis? (</w:t>
            </w:r>
            <w:r w:rsidRPr="00896B22">
              <w:rPr>
                <w:rFonts w:ascii="David" w:hAnsi="David" w:cs="David"/>
                <w:b/>
                <w:bCs/>
                <w:sz w:val="24"/>
                <w:szCs w:val="24"/>
              </w:rPr>
              <w:t>Invited Panelist</w:t>
            </w:r>
            <w:r w:rsidRPr="00896B22">
              <w:rPr>
                <w:rFonts w:ascii="David" w:hAnsi="David" w:cs="David"/>
                <w:sz w:val="24"/>
                <w:szCs w:val="24"/>
              </w:rPr>
              <w:t>, Presenter)</w:t>
            </w:r>
            <w:r w:rsidRPr="00896B22">
              <w:rPr>
                <w:rFonts w:ascii="David" w:hAnsi="David" w:cs="David"/>
                <w:sz w:val="24"/>
                <w:szCs w:val="24"/>
              </w:rPr>
              <w:br/>
              <w:t>• Developmental characteristics of children diagnosed with autism after age 6 (Presenter, Panel contribution)</w:t>
            </w:r>
          </w:p>
        </w:tc>
        <w:tc>
          <w:tcPr>
            <w:tcW w:w="883" w:type="pct"/>
            <w:tcBorders>
              <w:top w:val="single" w:sz="4" w:space="0" w:color="auto"/>
              <w:left w:val="single" w:sz="4" w:space="0" w:color="auto"/>
              <w:bottom w:val="single" w:sz="4" w:space="0" w:color="auto"/>
              <w:right w:val="single" w:sz="4" w:space="0" w:color="auto"/>
            </w:tcBorders>
            <w:hideMark/>
          </w:tcPr>
          <w:p w14:paraId="47A44D52"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In person</w:t>
            </w:r>
          </w:p>
        </w:tc>
      </w:tr>
      <w:tr w:rsidR="007E2A65" w:rsidRPr="00896B22" w14:paraId="5BB5920D" w14:textId="77777777" w:rsidTr="007666D0">
        <w:tc>
          <w:tcPr>
            <w:tcW w:w="750" w:type="pct"/>
            <w:tcBorders>
              <w:top w:val="single" w:sz="4" w:space="0" w:color="auto"/>
              <w:left w:val="single" w:sz="4" w:space="0" w:color="auto"/>
              <w:bottom w:val="single" w:sz="4" w:space="0" w:color="auto"/>
              <w:right w:val="single" w:sz="4" w:space="0" w:color="auto"/>
            </w:tcBorders>
            <w:hideMark/>
          </w:tcPr>
          <w:p w14:paraId="2D04AD2A"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February 27, 2023</w:t>
            </w:r>
          </w:p>
        </w:tc>
        <w:tc>
          <w:tcPr>
            <w:tcW w:w="1087" w:type="pct"/>
            <w:tcBorders>
              <w:top w:val="single" w:sz="4" w:space="0" w:color="auto"/>
              <w:left w:val="single" w:sz="4" w:space="0" w:color="auto"/>
              <w:bottom w:val="single" w:sz="4" w:space="0" w:color="auto"/>
              <w:right w:val="single" w:sz="4" w:space="0" w:color="auto"/>
            </w:tcBorders>
            <w:hideMark/>
          </w:tcPr>
          <w:p w14:paraId="2773E8F8"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Autism Conference</w:t>
            </w:r>
          </w:p>
        </w:tc>
        <w:tc>
          <w:tcPr>
            <w:tcW w:w="884" w:type="pct"/>
            <w:tcBorders>
              <w:top w:val="single" w:sz="4" w:space="0" w:color="auto"/>
              <w:left w:val="single" w:sz="4" w:space="0" w:color="auto"/>
              <w:bottom w:val="single" w:sz="4" w:space="0" w:color="auto"/>
              <w:right w:val="single" w:sz="4" w:space="0" w:color="auto"/>
            </w:tcBorders>
            <w:hideMark/>
          </w:tcPr>
          <w:p w14:paraId="24BD3B3A"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 xml:space="preserve">Ben-Gurion University, Israel </w:t>
            </w:r>
          </w:p>
        </w:tc>
        <w:tc>
          <w:tcPr>
            <w:tcW w:w="1396" w:type="pct"/>
            <w:tcBorders>
              <w:top w:val="single" w:sz="4" w:space="0" w:color="auto"/>
              <w:left w:val="single" w:sz="4" w:space="0" w:color="auto"/>
              <w:bottom w:val="single" w:sz="4" w:space="0" w:color="auto"/>
              <w:right w:val="single" w:sz="4" w:space="0" w:color="auto"/>
            </w:tcBorders>
            <w:hideMark/>
          </w:tcPr>
          <w:p w14:paraId="0A95DE57"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Demographic, behavioral, and diagnostic correlates of ASD</w:t>
            </w:r>
          </w:p>
        </w:tc>
        <w:tc>
          <w:tcPr>
            <w:tcW w:w="883" w:type="pct"/>
            <w:tcBorders>
              <w:top w:val="single" w:sz="4" w:space="0" w:color="auto"/>
              <w:left w:val="single" w:sz="4" w:space="0" w:color="auto"/>
              <w:bottom w:val="single" w:sz="4" w:space="0" w:color="auto"/>
              <w:right w:val="single" w:sz="4" w:space="0" w:color="auto"/>
            </w:tcBorders>
            <w:hideMark/>
          </w:tcPr>
          <w:p w14:paraId="327F60E9" w14:textId="77777777" w:rsidR="007E2A65" w:rsidRPr="00896B22" w:rsidRDefault="007E2A65" w:rsidP="00896B22">
            <w:pPr>
              <w:bidi w:val="0"/>
              <w:spacing w:line="360" w:lineRule="auto"/>
              <w:rPr>
                <w:rFonts w:ascii="David" w:hAnsi="David" w:cs="David"/>
                <w:sz w:val="24"/>
                <w:szCs w:val="24"/>
                <w:lang w:val="it-IT"/>
              </w:rPr>
            </w:pPr>
            <w:r w:rsidRPr="00896B22">
              <w:rPr>
                <w:rFonts w:ascii="David" w:hAnsi="David" w:cs="David"/>
                <w:sz w:val="24"/>
                <w:szCs w:val="24"/>
                <w:lang w:val="it-IT"/>
              </w:rPr>
              <w:t>In person. Presenter (Poster Presentation)</w:t>
            </w:r>
          </w:p>
        </w:tc>
      </w:tr>
      <w:tr w:rsidR="007E2A65" w:rsidRPr="00896B22" w14:paraId="34B0325C" w14:textId="77777777" w:rsidTr="007666D0">
        <w:tc>
          <w:tcPr>
            <w:tcW w:w="750" w:type="pct"/>
            <w:tcBorders>
              <w:top w:val="single" w:sz="4" w:space="0" w:color="auto"/>
              <w:left w:val="single" w:sz="4" w:space="0" w:color="auto"/>
              <w:bottom w:val="single" w:sz="4" w:space="0" w:color="auto"/>
              <w:right w:val="single" w:sz="4" w:space="0" w:color="auto"/>
            </w:tcBorders>
            <w:hideMark/>
          </w:tcPr>
          <w:p w14:paraId="5FB0DA88"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November 28, 2022</w:t>
            </w:r>
          </w:p>
        </w:tc>
        <w:tc>
          <w:tcPr>
            <w:tcW w:w="1087" w:type="pct"/>
            <w:tcBorders>
              <w:top w:val="single" w:sz="4" w:space="0" w:color="auto"/>
              <w:left w:val="single" w:sz="4" w:space="0" w:color="auto"/>
              <w:bottom w:val="single" w:sz="4" w:space="0" w:color="auto"/>
              <w:right w:val="single" w:sz="4" w:space="0" w:color="auto"/>
            </w:tcBorders>
            <w:hideMark/>
          </w:tcPr>
          <w:p w14:paraId="1EBC7D22"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Conference in Memory of Lior Barness</w:t>
            </w:r>
          </w:p>
        </w:tc>
        <w:tc>
          <w:tcPr>
            <w:tcW w:w="884" w:type="pct"/>
            <w:tcBorders>
              <w:top w:val="single" w:sz="4" w:space="0" w:color="auto"/>
              <w:left w:val="single" w:sz="4" w:space="0" w:color="auto"/>
              <w:bottom w:val="single" w:sz="4" w:space="0" w:color="auto"/>
              <w:right w:val="single" w:sz="4" w:space="0" w:color="auto"/>
            </w:tcBorders>
            <w:hideMark/>
          </w:tcPr>
          <w:p w14:paraId="40194024"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 xml:space="preserve">The College of Law and Business, Ramat Gan, Israel </w:t>
            </w:r>
          </w:p>
        </w:tc>
        <w:tc>
          <w:tcPr>
            <w:tcW w:w="1396" w:type="pct"/>
            <w:tcBorders>
              <w:top w:val="single" w:sz="4" w:space="0" w:color="auto"/>
              <w:left w:val="single" w:sz="4" w:space="0" w:color="auto"/>
              <w:bottom w:val="single" w:sz="4" w:space="0" w:color="auto"/>
              <w:right w:val="single" w:sz="4" w:space="0" w:color="auto"/>
            </w:tcBorders>
            <w:hideMark/>
          </w:tcPr>
          <w:p w14:paraId="23BE8729"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Unique characteristics of girls with autism spectrum disorder: developmental, social, and communicative features, and diagnostic challenges</w:t>
            </w:r>
          </w:p>
        </w:tc>
        <w:tc>
          <w:tcPr>
            <w:tcW w:w="883" w:type="pct"/>
            <w:tcBorders>
              <w:top w:val="single" w:sz="4" w:space="0" w:color="auto"/>
              <w:left w:val="single" w:sz="4" w:space="0" w:color="auto"/>
              <w:bottom w:val="single" w:sz="4" w:space="0" w:color="auto"/>
              <w:right w:val="single" w:sz="4" w:space="0" w:color="auto"/>
            </w:tcBorders>
            <w:hideMark/>
          </w:tcPr>
          <w:p w14:paraId="5F5400D1"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 xml:space="preserve">In person. </w:t>
            </w:r>
            <w:r w:rsidRPr="00896B22">
              <w:rPr>
                <w:rFonts w:ascii="David" w:hAnsi="David" w:cs="David"/>
                <w:b/>
                <w:bCs/>
                <w:sz w:val="24"/>
                <w:szCs w:val="24"/>
              </w:rPr>
              <w:t>Invited Speaker</w:t>
            </w:r>
          </w:p>
        </w:tc>
      </w:tr>
      <w:tr w:rsidR="007E2A65" w:rsidRPr="00896B22" w14:paraId="308C9BFB" w14:textId="77777777" w:rsidTr="007666D0">
        <w:tc>
          <w:tcPr>
            <w:tcW w:w="750" w:type="pct"/>
            <w:tcBorders>
              <w:top w:val="single" w:sz="4" w:space="0" w:color="auto"/>
              <w:left w:val="single" w:sz="4" w:space="0" w:color="auto"/>
              <w:bottom w:val="single" w:sz="4" w:space="0" w:color="auto"/>
              <w:right w:val="single" w:sz="4" w:space="0" w:color="auto"/>
            </w:tcBorders>
            <w:hideMark/>
          </w:tcPr>
          <w:p w14:paraId="6688C47E"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 xml:space="preserve">May 31–June 2, 2022 </w:t>
            </w:r>
          </w:p>
        </w:tc>
        <w:tc>
          <w:tcPr>
            <w:tcW w:w="1087" w:type="pct"/>
            <w:tcBorders>
              <w:top w:val="single" w:sz="4" w:space="0" w:color="auto"/>
              <w:left w:val="single" w:sz="4" w:space="0" w:color="auto"/>
              <w:bottom w:val="single" w:sz="4" w:space="0" w:color="auto"/>
              <w:right w:val="single" w:sz="4" w:space="0" w:color="auto"/>
            </w:tcBorders>
            <w:hideMark/>
          </w:tcPr>
          <w:p w14:paraId="27E70425"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Developmental Division Conference</w:t>
            </w:r>
          </w:p>
        </w:tc>
        <w:tc>
          <w:tcPr>
            <w:tcW w:w="884" w:type="pct"/>
            <w:tcBorders>
              <w:top w:val="single" w:sz="4" w:space="0" w:color="auto"/>
              <w:left w:val="single" w:sz="4" w:space="0" w:color="auto"/>
              <w:bottom w:val="single" w:sz="4" w:space="0" w:color="auto"/>
              <w:right w:val="single" w:sz="4" w:space="0" w:color="auto"/>
            </w:tcBorders>
            <w:hideMark/>
          </w:tcPr>
          <w:p w14:paraId="6496C845"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 xml:space="preserve">Neve Ilan, Israel </w:t>
            </w:r>
          </w:p>
        </w:tc>
        <w:tc>
          <w:tcPr>
            <w:tcW w:w="1396" w:type="pct"/>
            <w:tcBorders>
              <w:top w:val="single" w:sz="4" w:space="0" w:color="auto"/>
              <w:left w:val="single" w:sz="4" w:space="0" w:color="auto"/>
              <w:bottom w:val="single" w:sz="4" w:space="0" w:color="auto"/>
              <w:right w:val="single" w:sz="4" w:space="0" w:color="auto"/>
            </w:tcBorders>
            <w:hideMark/>
          </w:tcPr>
          <w:p w14:paraId="078DEE30"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Developmental characteristics of children referred for ASD diagnosis after age 6 (TED Talk)</w:t>
            </w:r>
          </w:p>
        </w:tc>
        <w:tc>
          <w:tcPr>
            <w:tcW w:w="883" w:type="pct"/>
            <w:tcBorders>
              <w:top w:val="single" w:sz="4" w:space="0" w:color="auto"/>
              <w:left w:val="single" w:sz="4" w:space="0" w:color="auto"/>
              <w:bottom w:val="single" w:sz="4" w:space="0" w:color="auto"/>
              <w:right w:val="single" w:sz="4" w:space="0" w:color="auto"/>
            </w:tcBorders>
            <w:hideMark/>
          </w:tcPr>
          <w:p w14:paraId="6AF76939"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In person. Presenter</w:t>
            </w:r>
          </w:p>
        </w:tc>
      </w:tr>
      <w:tr w:rsidR="007E2A65" w:rsidRPr="00896B22" w14:paraId="2D611FD2" w14:textId="77777777" w:rsidTr="007666D0">
        <w:tc>
          <w:tcPr>
            <w:tcW w:w="750" w:type="pct"/>
            <w:tcBorders>
              <w:top w:val="single" w:sz="4" w:space="0" w:color="auto"/>
              <w:left w:val="single" w:sz="4" w:space="0" w:color="auto"/>
              <w:bottom w:val="single" w:sz="4" w:space="0" w:color="auto"/>
              <w:right w:val="single" w:sz="4" w:space="0" w:color="auto"/>
            </w:tcBorders>
            <w:hideMark/>
          </w:tcPr>
          <w:p w14:paraId="1D48B1CB"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May 26, 2022</w:t>
            </w:r>
          </w:p>
        </w:tc>
        <w:tc>
          <w:tcPr>
            <w:tcW w:w="1087" w:type="pct"/>
            <w:tcBorders>
              <w:top w:val="single" w:sz="4" w:space="0" w:color="auto"/>
              <w:left w:val="single" w:sz="4" w:space="0" w:color="auto"/>
              <w:bottom w:val="single" w:sz="4" w:space="0" w:color="auto"/>
              <w:right w:val="single" w:sz="4" w:space="0" w:color="auto"/>
            </w:tcBorders>
            <w:hideMark/>
          </w:tcPr>
          <w:p w14:paraId="08D988C6"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Medical School Research Fair</w:t>
            </w:r>
          </w:p>
        </w:tc>
        <w:tc>
          <w:tcPr>
            <w:tcW w:w="884" w:type="pct"/>
            <w:tcBorders>
              <w:top w:val="single" w:sz="4" w:space="0" w:color="auto"/>
              <w:left w:val="single" w:sz="4" w:space="0" w:color="auto"/>
              <w:bottom w:val="single" w:sz="4" w:space="0" w:color="auto"/>
              <w:right w:val="single" w:sz="4" w:space="0" w:color="auto"/>
            </w:tcBorders>
            <w:hideMark/>
          </w:tcPr>
          <w:p w14:paraId="1C60C71C"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 xml:space="preserve">Tel Aviv University, Israel </w:t>
            </w:r>
          </w:p>
        </w:tc>
        <w:tc>
          <w:tcPr>
            <w:tcW w:w="1396" w:type="pct"/>
            <w:tcBorders>
              <w:top w:val="single" w:sz="4" w:space="0" w:color="auto"/>
              <w:left w:val="single" w:sz="4" w:space="0" w:color="auto"/>
              <w:bottom w:val="single" w:sz="4" w:space="0" w:color="auto"/>
              <w:right w:val="single" w:sz="4" w:space="0" w:color="auto"/>
            </w:tcBorders>
            <w:hideMark/>
          </w:tcPr>
          <w:p w14:paraId="47C332F8"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Repetitive behaviors in non-ASD children with social or communicative difficulties</w:t>
            </w:r>
          </w:p>
        </w:tc>
        <w:tc>
          <w:tcPr>
            <w:tcW w:w="883" w:type="pct"/>
            <w:tcBorders>
              <w:top w:val="single" w:sz="4" w:space="0" w:color="auto"/>
              <w:left w:val="single" w:sz="4" w:space="0" w:color="auto"/>
              <w:bottom w:val="single" w:sz="4" w:space="0" w:color="auto"/>
              <w:right w:val="single" w:sz="4" w:space="0" w:color="auto"/>
            </w:tcBorders>
            <w:hideMark/>
          </w:tcPr>
          <w:p w14:paraId="26873DF8" w14:textId="77777777" w:rsidR="007E2A65" w:rsidRPr="00896B22" w:rsidRDefault="007E2A65" w:rsidP="00896B22">
            <w:pPr>
              <w:bidi w:val="0"/>
              <w:spacing w:line="360" w:lineRule="auto"/>
              <w:rPr>
                <w:rFonts w:ascii="David" w:hAnsi="David" w:cs="David"/>
                <w:sz w:val="24"/>
                <w:szCs w:val="24"/>
                <w:lang w:val="it-IT"/>
              </w:rPr>
            </w:pPr>
            <w:r w:rsidRPr="00896B22">
              <w:rPr>
                <w:rFonts w:ascii="David" w:hAnsi="David" w:cs="David"/>
                <w:sz w:val="24"/>
                <w:szCs w:val="24"/>
                <w:lang w:val="it-IT"/>
              </w:rPr>
              <w:t>In person. Presenter (Poster Presentation)</w:t>
            </w:r>
          </w:p>
        </w:tc>
      </w:tr>
      <w:tr w:rsidR="007E2A65" w:rsidRPr="00896B22" w14:paraId="6F5A4C64" w14:textId="77777777" w:rsidTr="007666D0">
        <w:tc>
          <w:tcPr>
            <w:tcW w:w="750" w:type="pct"/>
            <w:tcBorders>
              <w:top w:val="single" w:sz="4" w:space="0" w:color="auto"/>
              <w:left w:val="single" w:sz="4" w:space="0" w:color="auto"/>
              <w:bottom w:val="single" w:sz="4" w:space="0" w:color="auto"/>
              <w:right w:val="single" w:sz="4" w:space="0" w:color="auto"/>
            </w:tcBorders>
            <w:hideMark/>
          </w:tcPr>
          <w:p w14:paraId="020E9522"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 xml:space="preserve">April 11, 2022 </w:t>
            </w:r>
          </w:p>
        </w:tc>
        <w:tc>
          <w:tcPr>
            <w:tcW w:w="1087" w:type="pct"/>
            <w:tcBorders>
              <w:top w:val="single" w:sz="4" w:space="0" w:color="auto"/>
              <w:left w:val="single" w:sz="4" w:space="0" w:color="auto"/>
              <w:bottom w:val="single" w:sz="4" w:space="0" w:color="auto"/>
              <w:right w:val="single" w:sz="4" w:space="0" w:color="auto"/>
            </w:tcBorders>
            <w:hideMark/>
          </w:tcPr>
          <w:p w14:paraId="047BE4AA"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Adolescent Medicine Program</w:t>
            </w:r>
          </w:p>
        </w:tc>
        <w:tc>
          <w:tcPr>
            <w:tcW w:w="884" w:type="pct"/>
            <w:tcBorders>
              <w:top w:val="single" w:sz="4" w:space="0" w:color="auto"/>
              <w:left w:val="single" w:sz="4" w:space="0" w:color="auto"/>
              <w:bottom w:val="single" w:sz="4" w:space="0" w:color="auto"/>
              <w:right w:val="single" w:sz="4" w:space="0" w:color="auto"/>
            </w:tcBorders>
            <w:hideMark/>
          </w:tcPr>
          <w:p w14:paraId="200000CA"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 xml:space="preserve">Faculty of Medicine, Tel Aviv University </w:t>
            </w:r>
          </w:p>
        </w:tc>
        <w:tc>
          <w:tcPr>
            <w:tcW w:w="1396" w:type="pct"/>
            <w:tcBorders>
              <w:top w:val="single" w:sz="4" w:space="0" w:color="auto"/>
              <w:left w:val="single" w:sz="4" w:space="0" w:color="auto"/>
              <w:bottom w:val="single" w:sz="4" w:space="0" w:color="auto"/>
              <w:right w:val="single" w:sz="4" w:space="0" w:color="auto"/>
            </w:tcBorders>
            <w:hideMark/>
          </w:tcPr>
          <w:p w14:paraId="3B2B043E"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ASD and Social Difficulties in Adolescence</w:t>
            </w:r>
          </w:p>
        </w:tc>
        <w:tc>
          <w:tcPr>
            <w:tcW w:w="883" w:type="pct"/>
            <w:tcBorders>
              <w:top w:val="single" w:sz="4" w:space="0" w:color="auto"/>
              <w:left w:val="single" w:sz="4" w:space="0" w:color="auto"/>
              <w:bottom w:val="single" w:sz="4" w:space="0" w:color="auto"/>
              <w:right w:val="single" w:sz="4" w:space="0" w:color="auto"/>
            </w:tcBorders>
            <w:hideMark/>
          </w:tcPr>
          <w:p w14:paraId="7C4E9FED"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 xml:space="preserve">Online. </w:t>
            </w:r>
            <w:r w:rsidRPr="00896B22">
              <w:rPr>
                <w:rFonts w:ascii="David" w:hAnsi="David" w:cs="David"/>
                <w:b/>
                <w:bCs/>
                <w:sz w:val="24"/>
                <w:szCs w:val="24"/>
              </w:rPr>
              <w:t>Invited Speaker</w:t>
            </w:r>
          </w:p>
        </w:tc>
      </w:tr>
      <w:tr w:rsidR="007E2A65" w:rsidRPr="00896B22" w14:paraId="506A03BF" w14:textId="77777777" w:rsidTr="007666D0">
        <w:tc>
          <w:tcPr>
            <w:tcW w:w="750" w:type="pct"/>
            <w:tcBorders>
              <w:top w:val="single" w:sz="4" w:space="0" w:color="auto"/>
              <w:left w:val="single" w:sz="4" w:space="0" w:color="auto"/>
              <w:bottom w:val="single" w:sz="4" w:space="0" w:color="auto"/>
              <w:right w:val="single" w:sz="4" w:space="0" w:color="auto"/>
            </w:tcBorders>
            <w:hideMark/>
          </w:tcPr>
          <w:p w14:paraId="76319DEC"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lang w:bidi="he-IL"/>
              </w:rPr>
              <w:t xml:space="preserve">May 22, 2019 </w:t>
            </w:r>
          </w:p>
        </w:tc>
        <w:tc>
          <w:tcPr>
            <w:tcW w:w="1087" w:type="pct"/>
            <w:tcBorders>
              <w:top w:val="single" w:sz="4" w:space="0" w:color="auto"/>
              <w:left w:val="single" w:sz="4" w:space="0" w:color="auto"/>
              <w:bottom w:val="single" w:sz="4" w:space="0" w:color="auto"/>
              <w:right w:val="single" w:sz="4" w:space="0" w:color="auto"/>
            </w:tcBorders>
            <w:hideMark/>
          </w:tcPr>
          <w:p w14:paraId="688461D7"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lang w:bidi="he-IL"/>
              </w:rPr>
              <w:t>Annual ALUT Conference in Memory of Leah Rabin</w:t>
            </w:r>
          </w:p>
        </w:tc>
        <w:tc>
          <w:tcPr>
            <w:tcW w:w="884" w:type="pct"/>
            <w:tcBorders>
              <w:top w:val="single" w:sz="4" w:space="0" w:color="auto"/>
              <w:left w:val="single" w:sz="4" w:space="0" w:color="auto"/>
              <w:bottom w:val="single" w:sz="4" w:space="0" w:color="auto"/>
              <w:right w:val="single" w:sz="4" w:space="0" w:color="auto"/>
            </w:tcBorders>
            <w:hideMark/>
          </w:tcPr>
          <w:p w14:paraId="39AA5FBB"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lang w:bidi="he-IL"/>
              </w:rPr>
              <w:t xml:space="preserve">Tel Aviv, Israel </w:t>
            </w:r>
          </w:p>
        </w:tc>
        <w:tc>
          <w:tcPr>
            <w:tcW w:w="1396" w:type="pct"/>
            <w:tcBorders>
              <w:top w:val="single" w:sz="4" w:space="0" w:color="auto"/>
              <w:left w:val="single" w:sz="4" w:space="0" w:color="auto"/>
              <w:bottom w:val="single" w:sz="4" w:space="0" w:color="auto"/>
              <w:right w:val="single" w:sz="4" w:space="0" w:color="auto"/>
            </w:tcBorders>
            <w:hideMark/>
          </w:tcPr>
          <w:p w14:paraId="58274E9E"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lang w:bidi="he-IL"/>
              </w:rPr>
              <w:t>Using Drama as a Therapeutic Tool in Autism Spectrum Disorder</w:t>
            </w:r>
          </w:p>
        </w:tc>
        <w:tc>
          <w:tcPr>
            <w:tcW w:w="883" w:type="pct"/>
            <w:tcBorders>
              <w:top w:val="single" w:sz="4" w:space="0" w:color="auto"/>
              <w:left w:val="single" w:sz="4" w:space="0" w:color="auto"/>
              <w:bottom w:val="single" w:sz="4" w:space="0" w:color="auto"/>
              <w:right w:val="single" w:sz="4" w:space="0" w:color="auto"/>
            </w:tcBorders>
            <w:hideMark/>
          </w:tcPr>
          <w:p w14:paraId="76FFDA63"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lang w:bidi="he-IL"/>
              </w:rPr>
              <w:t xml:space="preserve">In person. </w:t>
            </w:r>
            <w:r w:rsidRPr="00896B22">
              <w:rPr>
                <w:rFonts w:ascii="David" w:hAnsi="David" w:cs="David"/>
                <w:b/>
                <w:bCs/>
                <w:sz w:val="24"/>
                <w:szCs w:val="24"/>
                <w:lang w:bidi="he-IL"/>
              </w:rPr>
              <w:t>Invited Speaker</w:t>
            </w:r>
          </w:p>
        </w:tc>
      </w:tr>
      <w:tr w:rsidR="007E2A65" w:rsidRPr="00896B22" w14:paraId="515F7B55" w14:textId="77777777" w:rsidTr="007666D0">
        <w:tc>
          <w:tcPr>
            <w:tcW w:w="750" w:type="pct"/>
            <w:tcBorders>
              <w:top w:val="single" w:sz="4" w:space="0" w:color="auto"/>
              <w:left w:val="single" w:sz="4" w:space="0" w:color="auto"/>
              <w:bottom w:val="single" w:sz="4" w:space="0" w:color="auto"/>
              <w:right w:val="single" w:sz="4" w:space="0" w:color="auto"/>
            </w:tcBorders>
            <w:hideMark/>
          </w:tcPr>
          <w:p w14:paraId="0E1E92ED"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lang w:bidi="he-IL"/>
              </w:rPr>
              <w:t xml:space="preserve">January 9–10, 2019 </w:t>
            </w:r>
          </w:p>
        </w:tc>
        <w:tc>
          <w:tcPr>
            <w:tcW w:w="1087" w:type="pct"/>
            <w:tcBorders>
              <w:top w:val="single" w:sz="4" w:space="0" w:color="auto"/>
              <w:left w:val="single" w:sz="4" w:space="0" w:color="auto"/>
              <w:bottom w:val="single" w:sz="4" w:space="0" w:color="auto"/>
              <w:right w:val="single" w:sz="4" w:space="0" w:color="auto"/>
            </w:tcBorders>
            <w:hideMark/>
          </w:tcPr>
          <w:p w14:paraId="45F74E16"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lang w:bidi="he-IL"/>
              </w:rPr>
              <w:t>22nd Conference of the Israeli Association for Child Development and Rehabilitation</w:t>
            </w:r>
          </w:p>
        </w:tc>
        <w:tc>
          <w:tcPr>
            <w:tcW w:w="884" w:type="pct"/>
            <w:tcBorders>
              <w:top w:val="single" w:sz="4" w:space="0" w:color="auto"/>
              <w:left w:val="single" w:sz="4" w:space="0" w:color="auto"/>
              <w:bottom w:val="single" w:sz="4" w:space="0" w:color="auto"/>
              <w:right w:val="single" w:sz="4" w:space="0" w:color="auto"/>
            </w:tcBorders>
            <w:hideMark/>
          </w:tcPr>
          <w:p w14:paraId="3B7B807A"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lang w:bidi="he-IL"/>
              </w:rPr>
              <w:t xml:space="preserve">Jerusalem, Israel </w:t>
            </w:r>
          </w:p>
        </w:tc>
        <w:tc>
          <w:tcPr>
            <w:tcW w:w="1396" w:type="pct"/>
            <w:tcBorders>
              <w:top w:val="single" w:sz="4" w:space="0" w:color="auto"/>
              <w:left w:val="single" w:sz="4" w:space="0" w:color="auto"/>
              <w:bottom w:val="single" w:sz="4" w:space="0" w:color="auto"/>
              <w:right w:val="single" w:sz="4" w:space="0" w:color="auto"/>
            </w:tcBorders>
            <w:hideMark/>
          </w:tcPr>
          <w:p w14:paraId="0BFCA409"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lang w:bidi="he-IL"/>
              </w:rPr>
              <w:t>Is It Autism? The Evolution of a Diagnosis from Medical Assessment to Peer Group Observation</w:t>
            </w:r>
          </w:p>
        </w:tc>
        <w:tc>
          <w:tcPr>
            <w:tcW w:w="883" w:type="pct"/>
            <w:tcBorders>
              <w:top w:val="single" w:sz="4" w:space="0" w:color="auto"/>
              <w:left w:val="single" w:sz="4" w:space="0" w:color="auto"/>
              <w:bottom w:val="single" w:sz="4" w:space="0" w:color="auto"/>
              <w:right w:val="single" w:sz="4" w:space="0" w:color="auto"/>
            </w:tcBorders>
            <w:hideMark/>
          </w:tcPr>
          <w:p w14:paraId="762DAD55"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lang w:bidi="he-IL"/>
              </w:rPr>
              <w:t>In person. Presenter</w:t>
            </w:r>
          </w:p>
        </w:tc>
      </w:tr>
      <w:tr w:rsidR="007E2A65" w:rsidRPr="00896B22" w14:paraId="5912C927" w14:textId="77777777" w:rsidTr="007666D0">
        <w:tc>
          <w:tcPr>
            <w:tcW w:w="750" w:type="pct"/>
            <w:tcBorders>
              <w:top w:val="single" w:sz="4" w:space="0" w:color="auto"/>
              <w:left w:val="single" w:sz="4" w:space="0" w:color="auto"/>
              <w:bottom w:val="single" w:sz="4" w:space="0" w:color="auto"/>
              <w:right w:val="single" w:sz="4" w:space="0" w:color="auto"/>
            </w:tcBorders>
            <w:hideMark/>
          </w:tcPr>
          <w:p w14:paraId="570B4378"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 xml:space="preserve">February 12–13, 2018 </w:t>
            </w:r>
          </w:p>
        </w:tc>
        <w:tc>
          <w:tcPr>
            <w:tcW w:w="1087" w:type="pct"/>
            <w:tcBorders>
              <w:top w:val="single" w:sz="4" w:space="0" w:color="auto"/>
              <w:left w:val="single" w:sz="4" w:space="0" w:color="auto"/>
              <w:bottom w:val="single" w:sz="4" w:space="0" w:color="auto"/>
              <w:right w:val="single" w:sz="4" w:space="0" w:color="auto"/>
            </w:tcBorders>
            <w:hideMark/>
          </w:tcPr>
          <w:p w14:paraId="66283965"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9th Annual Conference of the Keshet Child Development Center – Advances in Autism</w:t>
            </w:r>
          </w:p>
        </w:tc>
        <w:tc>
          <w:tcPr>
            <w:tcW w:w="884" w:type="pct"/>
            <w:tcBorders>
              <w:top w:val="single" w:sz="4" w:space="0" w:color="auto"/>
              <w:left w:val="single" w:sz="4" w:space="0" w:color="auto"/>
              <w:bottom w:val="single" w:sz="4" w:space="0" w:color="auto"/>
              <w:right w:val="single" w:sz="4" w:space="0" w:color="auto"/>
            </w:tcBorders>
            <w:hideMark/>
          </w:tcPr>
          <w:p w14:paraId="302EB9A0" w14:textId="77777777" w:rsidR="007E2A65" w:rsidRPr="00896B22" w:rsidRDefault="007E2A65" w:rsidP="00896B22">
            <w:pPr>
              <w:bidi w:val="0"/>
              <w:spacing w:line="360" w:lineRule="auto"/>
              <w:rPr>
                <w:rFonts w:ascii="David" w:hAnsi="David" w:cs="David"/>
                <w:sz w:val="24"/>
                <w:szCs w:val="24"/>
                <w:lang w:val="es-ES_tradnl"/>
              </w:rPr>
            </w:pPr>
            <w:r w:rsidRPr="00896B22">
              <w:rPr>
                <w:rFonts w:ascii="David" w:hAnsi="David" w:cs="David"/>
                <w:sz w:val="24"/>
                <w:szCs w:val="24"/>
                <w:lang w:val="es-ES_tradnl"/>
              </w:rPr>
              <w:t xml:space="preserve">Sheba Medical Center, Ramat Gan, Israel </w:t>
            </w:r>
          </w:p>
        </w:tc>
        <w:tc>
          <w:tcPr>
            <w:tcW w:w="1396" w:type="pct"/>
            <w:tcBorders>
              <w:top w:val="single" w:sz="4" w:space="0" w:color="auto"/>
              <w:left w:val="single" w:sz="4" w:space="0" w:color="auto"/>
              <w:bottom w:val="single" w:sz="4" w:space="0" w:color="auto"/>
              <w:right w:val="single" w:sz="4" w:space="0" w:color="auto"/>
            </w:tcBorders>
            <w:hideMark/>
          </w:tcPr>
          <w:p w14:paraId="0B93F21D"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Japanese Manga and Autism: A Love Story</w:t>
            </w:r>
          </w:p>
        </w:tc>
        <w:tc>
          <w:tcPr>
            <w:tcW w:w="883" w:type="pct"/>
            <w:tcBorders>
              <w:top w:val="single" w:sz="4" w:space="0" w:color="auto"/>
              <w:left w:val="single" w:sz="4" w:space="0" w:color="auto"/>
              <w:bottom w:val="single" w:sz="4" w:space="0" w:color="auto"/>
              <w:right w:val="single" w:sz="4" w:space="0" w:color="auto"/>
            </w:tcBorders>
            <w:hideMark/>
          </w:tcPr>
          <w:p w14:paraId="45BC04D9"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In person. Presenter</w:t>
            </w:r>
          </w:p>
        </w:tc>
      </w:tr>
      <w:tr w:rsidR="007E2A65" w:rsidRPr="00896B22" w14:paraId="1F9DD3A4" w14:textId="77777777" w:rsidTr="007666D0">
        <w:tc>
          <w:tcPr>
            <w:tcW w:w="750" w:type="pct"/>
            <w:tcBorders>
              <w:top w:val="single" w:sz="4" w:space="0" w:color="auto"/>
              <w:left w:val="single" w:sz="4" w:space="0" w:color="auto"/>
              <w:bottom w:val="single" w:sz="4" w:space="0" w:color="auto"/>
              <w:right w:val="single" w:sz="4" w:space="0" w:color="auto"/>
            </w:tcBorders>
            <w:hideMark/>
          </w:tcPr>
          <w:p w14:paraId="40BBD295"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 xml:space="preserve">October 22, 2017 </w:t>
            </w:r>
          </w:p>
        </w:tc>
        <w:tc>
          <w:tcPr>
            <w:tcW w:w="1087" w:type="pct"/>
            <w:tcBorders>
              <w:top w:val="single" w:sz="4" w:space="0" w:color="auto"/>
              <w:left w:val="single" w:sz="4" w:space="0" w:color="auto"/>
              <w:bottom w:val="single" w:sz="4" w:space="0" w:color="auto"/>
              <w:right w:val="single" w:sz="4" w:space="0" w:color="auto"/>
            </w:tcBorders>
            <w:hideMark/>
          </w:tcPr>
          <w:p w14:paraId="008A69D0"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 xml:space="preserve">Talking Autism 2017 </w:t>
            </w:r>
          </w:p>
        </w:tc>
        <w:tc>
          <w:tcPr>
            <w:tcW w:w="884" w:type="pct"/>
            <w:tcBorders>
              <w:top w:val="single" w:sz="4" w:space="0" w:color="auto"/>
              <w:left w:val="single" w:sz="4" w:space="0" w:color="auto"/>
              <w:bottom w:val="single" w:sz="4" w:space="0" w:color="auto"/>
              <w:right w:val="single" w:sz="4" w:space="0" w:color="auto"/>
            </w:tcBorders>
            <w:hideMark/>
          </w:tcPr>
          <w:p w14:paraId="5909EF35"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 xml:space="preserve">Tel Aviv University, Israel </w:t>
            </w:r>
          </w:p>
        </w:tc>
        <w:tc>
          <w:tcPr>
            <w:tcW w:w="1396" w:type="pct"/>
            <w:tcBorders>
              <w:top w:val="single" w:sz="4" w:space="0" w:color="auto"/>
              <w:left w:val="single" w:sz="4" w:space="0" w:color="auto"/>
              <w:bottom w:val="single" w:sz="4" w:space="0" w:color="auto"/>
              <w:right w:val="single" w:sz="4" w:space="0" w:color="auto"/>
            </w:tcBorders>
            <w:hideMark/>
          </w:tcPr>
          <w:p w14:paraId="6D2AA942"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Comparison Between the Autism Spectrum and ADHD</w:t>
            </w:r>
          </w:p>
        </w:tc>
        <w:tc>
          <w:tcPr>
            <w:tcW w:w="883" w:type="pct"/>
            <w:tcBorders>
              <w:top w:val="single" w:sz="4" w:space="0" w:color="auto"/>
              <w:left w:val="single" w:sz="4" w:space="0" w:color="auto"/>
              <w:bottom w:val="single" w:sz="4" w:space="0" w:color="auto"/>
              <w:right w:val="single" w:sz="4" w:space="0" w:color="auto"/>
            </w:tcBorders>
            <w:hideMark/>
          </w:tcPr>
          <w:p w14:paraId="18AC2896"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 xml:space="preserve">In person. </w:t>
            </w:r>
            <w:r w:rsidRPr="00896B22">
              <w:rPr>
                <w:rFonts w:ascii="David" w:hAnsi="David" w:cs="David"/>
                <w:b/>
                <w:bCs/>
                <w:sz w:val="24"/>
                <w:szCs w:val="24"/>
              </w:rPr>
              <w:t>Keynote Invited Speaker</w:t>
            </w:r>
          </w:p>
        </w:tc>
      </w:tr>
      <w:tr w:rsidR="007E2A65" w:rsidRPr="00896B22" w14:paraId="74048AA0" w14:textId="77777777" w:rsidTr="007666D0">
        <w:tc>
          <w:tcPr>
            <w:tcW w:w="750" w:type="pct"/>
            <w:tcBorders>
              <w:top w:val="single" w:sz="4" w:space="0" w:color="auto"/>
              <w:left w:val="single" w:sz="4" w:space="0" w:color="auto"/>
              <w:bottom w:val="single" w:sz="4" w:space="0" w:color="auto"/>
              <w:right w:val="single" w:sz="4" w:space="0" w:color="auto"/>
            </w:tcBorders>
            <w:hideMark/>
          </w:tcPr>
          <w:p w14:paraId="04CD098E"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 xml:space="preserve">November 8–10, 2016 </w:t>
            </w:r>
          </w:p>
        </w:tc>
        <w:tc>
          <w:tcPr>
            <w:tcW w:w="1087" w:type="pct"/>
            <w:tcBorders>
              <w:top w:val="single" w:sz="4" w:space="0" w:color="auto"/>
              <w:left w:val="single" w:sz="4" w:space="0" w:color="auto"/>
              <w:bottom w:val="single" w:sz="4" w:space="0" w:color="auto"/>
              <w:right w:val="single" w:sz="4" w:space="0" w:color="auto"/>
            </w:tcBorders>
            <w:hideMark/>
          </w:tcPr>
          <w:p w14:paraId="48F4514C"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21st Conference of the Israeli Association for Child Development</w:t>
            </w:r>
          </w:p>
        </w:tc>
        <w:tc>
          <w:tcPr>
            <w:tcW w:w="884" w:type="pct"/>
            <w:tcBorders>
              <w:top w:val="single" w:sz="4" w:space="0" w:color="auto"/>
              <w:left w:val="single" w:sz="4" w:space="0" w:color="auto"/>
              <w:bottom w:val="single" w:sz="4" w:space="0" w:color="auto"/>
              <w:right w:val="single" w:sz="4" w:space="0" w:color="auto"/>
            </w:tcBorders>
            <w:hideMark/>
          </w:tcPr>
          <w:p w14:paraId="5FDF99BD"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 xml:space="preserve">Jerusalem, Israel </w:t>
            </w:r>
          </w:p>
        </w:tc>
        <w:tc>
          <w:tcPr>
            <w:tcW w:w="1396" w:type="pct"/>
            <w:tcBorders>
              <w:top w:val="single" w:sz="4" w:space="0" w:color="auto"/>
              <w:left w:val="single" w:sz="4" w:space="0" w:color="auto"/>
              <w:bottom w:val="single" w:sz="4" w:space="0" w:color="auto"/>
              <w:right w:val="single" w:sz="4" w:space="0" w:color="auto"/>
            </w:tcBorders>
            <w:hideMark/>
          </w:tcPr>
          <w:p w14:paraId="2019CC4B"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Panel: Autism and Communication Disorders – Children with Social Difficulties</w:t>
            </w:r>
          </w:p>
        </w:tc>
        <w:tc>
          <w:tcPr>
            <w:tcW w:w="883" w:type="pct"/>
            <w:tcBorders>
              <w:top w:val="single" w:sz="4" w:space="0" w:color="auto"/>
              <w:left w:val="single" w:sz="4" w:space="0" w:color="auto"/>
              <w:bottom w:val="single" w:sz="4" w:space="0" w:color="auto"/>
              <w:right w:val="single" w:sz="4" w:space="0" w:color="auto"/>
            </w:tcBorders>
            <w:hideMark/>
          </w:tcPr>
          <w:p w14:paraId="18BF0A8D"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In person. Presenter</w:t>
            </w:r>
          </w:p>
        </w:tc>
      </w:tr>
      <w:tr w:rsidR="007E2A65" w:rsidRPr="00896B22" w14:paraId="568F0917" w14:textId="77777777" w:rsidTr="007666D0">
        <w:tc>
          <w:tcPr>
            <w:tcW w:w="750" w:type="pct"/>
            <w:tcBorders>
              <w:top w:val="single" w:sz="4" w:space="0" w:color="auto"/>
              <w:left w:val="single" w:sz="4" w:space="0" w:color="auto"/>
              <w:bottom w:val="single" w:sz="4" w:space="0" w:color="auto"/>
              <w:right w:val="single" w:sz="4" w:space="0" w:color="auto"/>
            </w:tcBorders>
            <w:hideMark/>
          </w:tcPr>
          <w:p w14:paraId="6D47204C"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 xml:space="preserve">February 1–2, 2016 </w:t>
            </w:r>
          </w:p>
        </w:tc>
        <w:tc>
          <w:tcPr>
            <w:tcW w:w="1087" w:type="pct"/>
            <w:tcBorders>
              <w:top w:val="single" w:sz="4" w:space="0" w:color="auto"/>
              <w:left w:val="single" w:sz="4" w:space="0" w:color="auto"/>
              <w:bottom w:val="single" w:sz="4" w:space="0" w:color="auto"/>
              <w:right w:val="single" w:sz="4" w:space="0" w:color="auto"/>
            </w:tcBorders>
            <w:hideMark/>
          </w:tcPr>
          <w:p w14:paraId="5CAEED55"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Annual Conference of the Keshet Center on Gender Issues in Autism</w:t>
            </w:r>
          </w:p>
        </w:tc>
        <w:tc>
          <w:tcPr>
            <w:tcW w:w="884" w:type="pct"/>
            <w:tcBorders>
              <w:top w:val="single" w:sz="4" w:space="0" w:color="auto"/>
              <w:left w:val="single" w:sz="4" w:space="0" w:color="auto"/>
              <w:bottom w:val="single" w:sz="4" w:space="0" w:color="auto"/>
              <w:right w:val="single" w:sz="4" w:space="0" w:color="auto"/>
            </w:tcBorders>
            <w:hideMark/>
          </w:tcPr>
          <w:p w14:paraId="3DD3BB1C" w14:textId="77777777" w:rsidR="007E2A65" w:rsidRPr="00896B22" w:rsidRDefault="007E2A65" w:rsidP="00896B22">
            <w:pPr>
              <w:bidi w:val="0"/>
              <w:spacing w:line="360" w:lineRule="auto"/>
              <w:rPr>
                <w:rFonts w:ascii="David" w:hAnsi="David" w:cs="David"/>
                <w:sz w:val="24"/>
                <w:szCs w:val="24"/>
                <w:lang w:val="es-ES_tradnl"/>
              </w:rPr>
            </w:pPr>
            <w:r w:rsidRPr="00896B22">
              <w:rPr>
                <w:rFonts w:ascii="David" w:hAnsi="David" w:cs="David"/>
                <w:sz w:val="24"/>
                <w:szCs w:val="24"/>
                <w:lang w:val="es-ES_tradnl"/>
              </w:rPr>
              <w:t xml:space="preserve">Sheba Medical Center, Ramat Gan, Israel </w:t>
            </w:r>
          </w:p>
        </w:tc>
        <w:tc>
          <w:tcPr>
            <w:tcW w:w="1396" w:type="pct"/>
            <w:tcBorders>
              <w:top w:val="single" w:sz="4" w:space="0" w:color="auto"/>
              <w:left w:val="single" w:sz="4" w:space="0" w:color="auto"/>
              <w:bottom w:val="single" w:sz="4" w:space="0" w:color="auto"/>
              <w:right w:val="single" w:sz="4" w:space="0" w:color="auto"/>
            </w:tcBorders>
            <w:hideMark/>
          </w:tcPr>
          <w:p w14:paraId="7EBDE3DB"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Theory of Mind in ASD Girls and Typically Developing Girls: Where is the Autism?</w:t>
            </w:r>
          </w:p>
        </w:tc>
        <w:tc>
          <w:tcPr>
            <w:tcW w:w="883" w:type="pct"/>
            <w:tcBorders>
              <w:top w:val="single" w:sz="4" w:space="0" w:color="auto"/>
              <w:left w:val="single" w:sz="4" w:space="0" w:color="auto"/>
              <w:bottom w:val="single" w:sz="4" w:space="0" w:color="auto"/>
              <w:right w:val="single" w:sz="4" w:space="0" w:color="auto"/>
            </w:tcBorders>
            <w:hideMark/>
          </w:tcPr>
          <w:p w14:paraId="55DB3BB9"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 xml:space="preserve">In person. </w:t>
            </w:r>
            <w:r w:rsidRPr="00896B22">
              <w:rPr>
                <w:rFonts w:ascii="David" w:hAnsi="David" w:cs="David"/>
                <w:b/>
                <w:bCs/>
                <w:sz w:val="24"/>
                <w:szCs w:val="24"/>
              </w:rPr>
              <w:t>Invited Speaker</w:t>
            </w:r>
          </w:p>
        </w:tc>
      </w:tr>
      <w:tr w:rsidR="007E2A65" w:rsidRPr="00896B22" w14:paraId="234E89F0" w14:textId="77777777" w:rsidTr="007666D0">
        <w:tc>
          <w:tcPr>
            <w:tcW w:w="750" w:type="pct"/>
            <w:tcBorders>
              <w:top w:val="single" w:sz="4" w:space="0" w:color="auto"/>
              <w:left w:val="single" w:sz="4" w:space="0" w:color="auto"/>
              <w:bottom w:val="single" w:sz="4" w:space="0" w:color="auto"/>
              <w:right w:val="single" w:sz="4" w:space="0" w:color="auto"/>
            </w:tcBorders>
            <w:hideMark/>
          </w:tcPr>
          <w:p w14:paraId="485C8BE0"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 xml:space="preserve">November 16, 2015 </w:t>
            </w:r>
          </w:p>
        </w:tc>
        <w:tc>
          <w:tcPr>
            <w:tcW w:w="1087" w:type="pct"/>
            <w:tcBorders>
              <w:top w:val="single" w:sz="4" w:space="0" w:color="auto"/>
              <w:left w:val="single" w:sz="4" w:space="0" w:color="auto"/>
              <w:bottom w:val="single" w:sz="4" w:space="0" w:color="auto"/>
              <w:right w:val="single" w:sz="4" w:space="0" w:color="auto"/>
            </w:tcBorders>
            <w:hideMark/>
          </w:tcPr>
          <w:p w14:paraId="216EE605"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5th Conference of Efi – Asperger Israel</w:t>
            </w:r>
          </w:p>
        </w:tc>
        <w:tc>
          <w:tcPr>
            <w:tcW w:w="884" w:type="pct"/>
            <w:tcBorders>
              <w:top w:val="single" w:sz="4" w:space="0" w:color="auto"/>
              <w:left w:val="single" w:sz="4" w:space="0" w:color="auto"/>
              <w:bottom w:val="single" w:sz="4" w:space="0" w:color="auto"/>
              <w:right w:val="single" w:sz="4" w:space="0" w:color="auto"/>
            </w:tcBorders>
            <w:hideMark/>
          </w:tcPr>
          <w:p w14:paraId="367B18E5"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 xml:space="preserve">Bar-Ilan University, Ramat Gan, Israel </w:t>
            </w:r>
          </w:p>
        </w:tc>
        <w:tc>
          <w:tcPr>
            <w:tcW w:w="1396" w:type="pct"/>
            <w:tcBorders>
              <w:top w:val="single" w:sz="4" w:space="0" w:color="auto"/>
              <w:left w:val="single" w:sz="4" w:space="0" w:color="auto"/>
              <w:bottom w:val="single" w:sz="4" w:space="0" w:color="auto"/>
              <w:right w:val="single" w:sz="4" w:space="0" w:color="auto"/>
            </w:tcBorders>
            <w:hideMark/>
          </w:tcPr>
          <w:p w14:paraId="2B76E32F"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b/>
                <w:bCs/>
                <w:sz w:val="24"/>
                <w:szCs w:val="24"/>
              </w:rPr>
              <w:t>Plenary</w:t>
            </w:r>
            <w:r w:rsidRPr="00896B22">
              <w:rPr>
                <w:rFonts w:ascii="David" w:hAnsi="David" w:cs="David"/>
                <w:sz w:val="24"/>
                <w:szCs w:val="24"/>
              </w:rPr>
              <w:t>: “Different but Not Less” – Girls with High-Functioning Autism from Childhood to Adolescence</w:t>
            </w:r>
          </w:p>
        </w:tc>
        <w:tc>
          <w:tcPr>
            <w:tcW w:w="883" w:type="pct"/>
            <w:tcBorders>
              <w:top w:val="single" w:sz="4" w:space="0" w:color="auto"/>
              <w:left w:val="single" w:sz="4" w:space="0" w:color="auto"/>
              <w:bottom w:val="single" w:sz="4" w:space="0" w:color="auto"/>
              <w:right w:val="single" w:sz="4" w:space="0" w:color="auto"/>
            </w:tcBorders>
            <w:hideMark/>
          </w:tcPr>
          <w:p w14:paraId="0AF63B53"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In person. Presenter</w:t>
            </w:r>
          </w:p>
        </w:tc>
      </w:tr>
      <w:tr w:rsidR="007E2A65" w:rsidRPr="00896B22" w14:paraId="29E0180E" w14:textId="77777777" w:rsidTr="007666D0">
        <w:tc>
          <w:tcPr>
            <w:tcW w:w="750" w:type="pct"/>
            <w:tcBorders>
              <w:top w:val="single" w:sz="4" w:space="0" w:color="auto"/>
              <w:left w:val="single" w:sz="4" w:space="0" w:color="auto"/>
              <w:bottom w:val="single" w:sz="4" w:space="0" w:color="auto"/>
              <w:right w:val="single" w:sz="4" w:space="0" w:color="auto"/>
            </w:tcBorders>
            <w:hideMark/>
          </w:tcPr>
          <w:p w14:paraId="170E8B2A"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 xml:space="preserve">May 25, 2015 </w:t>
            </w:r>
          </w:p>
        </w:tc>
        <w:tc>
          <w:tcPr>
            <w:tcW w:w="1087" w:type="pct"/>
            <w:tcBorders>
              <w:top w:val="single" w:sz="4" w:space="0" w:color="auto"/>
              <w:left w:val="single" w:sz="4" w:space="0" w:color="auto"/>
              <w:bottom w:val="single" w:sz="4" w:space="0" w:color="auto"/>
              <w:right w:val="single" w:sz="4" w:space="0" w:color="auto"/>
            </w:tcBorders>
            <w:hideMark/>
          </w:tcPr>
          <w:p w14:paraId="23FD8EF8"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Maccabi Healthcare Services</w:t>
            </w:r>
          </w:p>
        </w:tc>
        <w:tc>
          <w:tcPr>
            <w:tcW w:w="884" w:type="pct"/>
            <w:tcBorders>
              <w:top w:val="single" w:sz="4" w:space="0" w:color="auto"/>
              <w:left w:val="single" w:sz="4" w:space="0" w:color="auto"/>
              <w:bottom w:val="single" w:sz="4" w:space="0" w:color="auto"/>
              <w:right w:val="single" w:sz="4" w:space="0" w:color="auto"/>
            </w:tcBorders>
            <w:hideMark/>
          </w:tcPr>
          <w:p w14:paraId="51628939"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 xml:space="preserve">Tel Aviv, Israel </w:t>
            </w:r>
          </w:p>
        </w:tc>
        <w:tc>
          <w:tcPr>
            <w:tcW w:w="1396" w:type="pct"/>
            <w:tcBorders>
              <w:top w:val="single" w:sz="4" w:space="0" w:color="auto"/>
              <w:left w:val="single" w:sz="4" w:space="0" w:color="auto"/>
              <w:bottom w:val="single" w:sz="4" w:space="0" w:color="auto"/>
              <w:right w:val="single" w:sz="4" w:space="0" w:color="auto"/>
            </w:tcBorders>
            <w:hideMark/>
          </w:tcPr>
          <w:p w14:paraId="4C373456"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Innovative Approach to Autism Treatment, Pediatric Seminar: Innovations in Autism</w:t>
            </w:r>
          </w:p>
        </w:tc>
        <w:tc>
          <w:tcPr>
            <w:tcW w:w="883" w:type="pct"/>
            <w:tcBorders>
              <w:top w:val="single" w:sz="4" w:space="0" w:color="auto"/>
              <w:left w:val="single" w:sz="4" w:space="0" w:color="auto"/>
              <w:bottom w:val="single" w:sz="4" w:space="0" w:color="auto"/>
              <w:right w:val="single" w:sz="4" w:space="0" w:color="auto"/>
            </w:tcBorders>
            <w:hideMark/>
          </w:tcPr>
          <w:p w14:paraId="7CDF9EE8"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 xml:space="preserve">In person. </w:t>
            </w:r>
            <w:r w:rsidRPr="00896B22">
              <w:rPr>
                <w:rFonts w:ascii="David" w:hAnsi="David" w:cs="David"/>
                <w:b/>
                <w:bCs/>
                <w:sz w:val="24"/>
                <w:szCs w:val="24"/>
              </w:rPr>
              <w:t>Invited Speaker</w:t>
            </w:r>
          </w:p>
        </w:tc>
      </w:tr>
      <w:tr w:rsidR="007E2A65" w:rsidRPr="00896B22" w14:paraId="4A1D8B44" w14:textId="77777777" w:rsidTr="007666D0">
        <w:tc>
          <w:tcPr>
            <w:tcW w:w="750" w:type="pct"/>
            <w:tcBorders>
              <w:top w:val="single" w:sz="4" w:space="0" w:color="auto"/>
              <w:left w:val="single" w:sz="4" w:space="0" w:color="auto"/>
              <w:bottom w:val="single" w:sz="4" w:space="0" w:color="auto"/>
              <w:right w:val="single" w:sz="4" w:space="0" w:color="auto"/>
            </w:tcBorders>
            <w:hideMark/>
          </w:tcPr>
          <w:p w14:paraId="1507889C"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 xml:space="preserve">April 29, 2015 </w:t>
            </w:r>
          </w:p>
        </w:tc>
        <w:tc>
          <w:tcPr>
            <w:tcW w:w="1087" w:type="pct"/>
            <w:tcBorders>
              <w:top w:val="single" w:sz="4" w:space="0" w:color="auto"/>
              <w:left w:val="single" w:sz="4" w:space="0" w:color="auto"/>
              <w:bottom w:val="single" w:sz="4" w:space="0" w:color="auto"/>
              <w:right w:val="single" w:sz="4" w:space="0" w:color="auto"/>
            </w:tcBorders>
            <w:hideMark/>
          </w:tcPr>
          <w:p w14:paraId="5D109300"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 xml:space="preserve">Annual Conference of the Israeli Society for Adolescent Medicine </w:t>
            </w:r>
          </w:p>
        </w:tc>
        <w:tc>
          <w:tcPr>
            <w:tcW w:w="884" w:type="pct"/>
            <w:tcBorders>
              <w:top w:val="single" w:sz="4" w:space="0" w:color="auto"/>
              <w:left w:val="single" w:sz="4" w:space="0" w:color="auto"/>
              <w:bottom w:val="single" w:sz="4" w:space="0" w:color="auto"/>
              <w:right w:val="single" w:sz="4" w:space="0" w:color="auto"/>
            </w:tcBorders>
            <w:hideMark/>
          </w:tcPr>
          <w:p w14:paraId="5FE44808"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Online</w:t>
            </w:r>
          </w:p>
        </w:tc>
        <w:tc>
          <w:tcPr>
            <w:tcW w:w="1396" w:type="pct"/>
            <w:tcBorders>
              <w:top w:val="single" w:sz="4" w:space="0" w:color="auto"/>
              <w:left w:val="single" w:sz="4" w:space="0" w:color="auto"/>
              <w:bottom w:val="single" w:sz="4" w:space="0" w:color="auto"/>
              <w:right w:val="single" w:sz="4" w:space="0" w:color="auto"/>
            </w:tcBorders>
            <w:hideMark/>
          </w:tcPr>
          <w:p w14:paraId="53AC3D5C"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Adolescents on the Autism Spectrum – Diagnosis and Treatment</w:t>
            </w:r>
          </w:p>
        </w:tc>
        <w:tc>
          <w:tcPr>
            <w:tcW w:w="883" w:type="pct"/>
            <w:tcBorders>
              <w:top w:val="single" w:sz="4" w:space="0" w:color="auto"/>
              <w:left w:val="single" w:sz="4" w:space="0" w:color="auto"/>
              <w:bottom w:val="single" w:sz="4" w:space="0" w:color="auto"/>
              <w:right w:val="single" w:sz="4" w:space="0" w:color="auto"/>
            </w:tcBorders>
            <w:hideMark/>
          </w:tcPr>
          <w:p w14:paraId="11BAE630"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b/>
                <w:bCs/>
                <w:sz w:val="24"/>
                <w:szCs w:val="24"/>
              </w:rPr>
              <w:t>Invited Speaker</w:t>
            </w:r>
          </w:p>
        </w:tc>
      </w:tr>
      <w:tr w:rsidR="007E2A65" w:rsidRPr="00896B22" w14:paraId="42FB534C" w14:textId="77777777" w:rsidTr="007666D0">
        <w:tc>
          <w:tcPr>
            <w:tcW w:w="750" w:type="pct"/>
            <w:tcBorders>
              <w:top w:val="single" w:sz="4" w:space="0" w:color="auto"/>
              <w:left w:val="single" w:sz="4" w:space="0" w:color="auto"/>
              <w:bottom w:val="single" w:sz="4" w:space="0" w:color="auto"/>
              <w:right w:val="single" w:sz="4" w:space="0" w:color="auto"/>
            </w:tcBorders>
            <w:hideMark/>
          </w:tcPr>
          <w:p w14:paraId="6A7482A5"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 xml:space="preserve"> September 16, 2014 </w:t>
            </w:r>
          </w:p>
        </w:tc>
        <w:tc>
          <w:tcPr>
            <w:tcW w:w="1087" w:type="pct"/>
            <w:tcBorders>
              <w:top w:val="single" w:sz="4" w:space="0" w:color="auto"/>
              <w:left w:val="single" w:sz="4" w:space="0" w:color="auto"/>
              <w:bottom w:val="single" w:sz="4" w:space="0" w:color="auto"/>
              <w:right w:val="single" w:sz="4" w:space="0" w:color="auto"/>
            </w:tcBorders>
            <w:hideMark/>
          </w:tcPr>
          <w:p w14:paraId="12C4F712"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Conference of the Israeli Association for Child Development and Rehabilitation</w:t>
            </w:r>
          </w:p>
        </w:tc>
        <w:tc>
          <w:tcPr>
            <w:tcW w:w="884" w:type="pct"/>
            <w:tcBorders>
              <w:top w:val="single" w:sz="4" w:space="0" w:color="auto"/>
              <w:left w:val="single" w:sz="4" w:space="0" w:color="auto"/>
              <w:bottom w:val="single" w:sz="4" w:space="0" w:color="auto"/>
              <w:right w:val="single" w:sz="4" w:space="0" w:color="auto"/>
            </w:tcBorders>
            <w:hideMark/>
          </w:tcPr>
          <w:p w14:paraId="29471C12"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 xml:space="preserve">Jerusalem, Israel </w:t>
            </w:r>
          </w:p>
        </w:tc>
        <w:tc>
          <w:tcPr>
            <w:tcW w:w="1396" w:type="pct"/>
            <w:tcBorders>
              <w:top w:val="single" w:sz="4" w:space="0" w:color="auto"/>
              <w:left w:val="single" w:sz="4" w:space="0" w:color="auto"/>
              <w:bottom w:val="single" w:sz="4" w:space="0" w:color="auto"/>
              <w:right w:val="single" w:sz="4" w:space="0" w:color="auto"/>
            </w:tcBorders>
            <w:hideMark/>
          </w:tcPr>
          <w:p w14:paraId="280CB0AA"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Workshop: Autism Diagnosis from Age 6 to Adulthood – Practical Tools and Diagnostic Dilemmas</w:t>
            </w:r>
          </w:p>
        </w:tc>
        <w:tc>
          <w:tcPr>
            <w:tcW w:w="883" w:type="pct"/>
            <w:tcBorders>
              <w:top w:val="single" w:sz="4" w:space="0" w:color="auto"/>
              <w:left w:val="single" w:sz="4" w:space="0" w:color="auto"/>
              <w:bottom w:val="single" w:sz="4" w:space="0" w:color="auto"/>
              <w:right w:val="single" w:sz="4" w:space="0" w:color="auto"/>
            </w:tcBorders>
            <w:hideMark/>
          </w:tcPr>
          <w:p w14:paraId="09E2203C"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 xml:space="preserve">In person. </w:t>
            </w:r>
            <w:r w:rsidRPr="00896B22">
              <w:rPr>
                <w:rFonts w:ascii="David" w:hAnsi="David" w:cs="David"/>
                <w:b/>
                <w:bCs/>
                <w:sz w:val="24"/>
                <w:szCs w:val="24"/>
              </w:rPr>
              <w:t>Invited Speaker</w:t>
            </w:r>
          </w:p>
        </w:tc>
      </w:tr>
      <w:tr w:rsidR="007E2A65" w:rsidRPr="00896B22" w14:paraId="64F51C53" w14:textId="77777777" w:rsidTr="007666D0">
        <w:tc>
          <w:tcPr>
            <w:tcW w:w="750" w:type="pct"/>
            <w:tcBorders>
              <w:top w:val="single" w:sz="4" w:space="0" w:color="auto"/>
              <w:left w:val="single" w:sz="4" w:space="0" w:color="auto"/>
              <w:bottom w:val="single" w:sz="4" w:space="0" w:color="auto"/>
              <w:right w:val="single" w:sz="4" w:space="0" w:color="auto"/>
            </w:tcBorders>
            <w:hideMark/>
          </w:tcPr>
          <w:p w14:paraId="3EB7589C"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 xml:space="preserve">July 2012 </w:t>
            </w:r>
          </w:p>
        </w:tc>
        <w:tc>
          <w:tcPr>
            <w:tcW w:w="1087" w:type="pct"/>
            <w:tcBorders>
              <w:top w:val="single" w:sz="4" w:space="0" w:color="auto"/>
              <w:left w:val="single" w:sz="4" w:space="0" w:color="auto"/>
              <w:bottom w:val="single" w:sz="4" w:space="0" w:color="auto"/>
              <w:right w:val="single" w:sz="4" w:space="0" w:color="auto"/>
            </w:tcBorders>
            <w:hideMark/>
          </w:tcPr>
          <w:p w14:paraId="1ACF35E3"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ALUT – The Israeli National Association for Children with Autism</w:t>
            </w:r>
          </w:p>
        </w:tc>
        <w:tc>
          <w:tcPr>
            <w:tcW w:w="884" w:type="pct"/>
            <w:tcBorders>
              <w:top w:val="single" w:sz="4" w:space="0" w:color="auto"/>
              <w:left w:val="single" w:sz="4" w:space="0" w:color="auto"/>
              <w:bottom w:val="single" w:sz="4" w:space="0" w:color="auto"/>
              <w:right w:val="single" w:sz="4" w:space="0" w:color="auto"/>
            </w:tcBorders>
            <w:hideMark/>
          </w:tcPr>
          <w:p w14:paraId="1A52F772"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 xml:space="preserve">Ashdod, Israel </w:t>
            </w:r>
          </w:p>
        </w:tc>
        <w:tc>
          <w:tcPr>
            <w:tcW w:w="1396" w:type="pct"/>
            <w:tcBorders>
              <w:top w:val="single" w:sz="4" w:space="0" w:color="auto"/>
              <w:left w:val="single" w:sz="4" w:space="0" w:color="auto"/>
              <w:bottom w:val="single" w:sz="4" w:space="0" w:color="auto"/>
              <w:right w:val="single" w:sz="4" w:space="0" w:color="auto"/>
            </w:tcBorders>
            <w:hideMark/>
          </w:tcPr>
          <w:p w14:paraId="7BEB89CE"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Social Skills in Autism Spectrum Disorders</w:t>
            </w:r>
          </w:p>
        </w:tc>
        <w:tc>
          <w:tcPr>
            <w:tcW w:w="883" w:type="pct"/>
            <w:tcBorders>
              <w:top w:val="single" w:sz="4" w:space="0" w:color="auto"/>
              <w:left w:val="single" w:sz="4" w:space="0" w:color="auto"/>
              <w:bottom w:val="single" w:sz="4" w:space="0" w:color="auto"/>
              <w:right w:val="single" w:sz="4" w:space="0" w:color="auto"/>
            </w:tcBorders>
            <w:hideMark/>
          </w:tcPr>
          <w:p w14:paraId="1612A949"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 xml:space="preserve">In person. </w:t>
            </w:r>
            <w:r w:rsidRPr="00896B22">
              <w:rPr>
                <w:rFonts w:ascii="David" w:hAnsi="David" w:cs="David"/>
                <w:b/>
                <w:bCs/>
                <w:sz w:val="24"/>
                <w:szCs w:val="24"/>
              </w:rPr>
              <w:t>Invited Speaker</w:t>
            </w:r>
            <w:r w:rsidRPr="00896B22">
              <w:rPr>
                <w:rFonts w:ascii="David" w:hAnsi="David" w:cs="David"/>
                <w:sz w:val="24"/>
                <w:szCs w:val="24"/>
              </w:rPr>
              <w:t xml:space="preserve"> </w:t>
            </w:r>
          </w:p>
        </w:tc>
      </w:tr>
      <w:tr w:rsidR="007E2A65" w:rsidRPr="00896B22" w14:paraId="0A77A0DF" w14:textId="77777777" w:rsidTr="007666D0">
        <w:tc>
          <w:tcPr>
            <w:tcW w:w="750" w:type="pct"/>
            <w:tcBorders>
              <w:top w:val="single" w:sz="4" w:space="0" w:color="auto"/>
              <w:left w:val="single" w:sz="4" w:space="0" w:color="auto"/>
              <w:bottom w:val="single" w:sz="4" w:space="0" w:color="auto"/>
              <w:right w:val="single" w:sz="4" w:space="0" w:color="auto"/>
            </w:tcBorders>
            <w:hideMark/>
          </w:tcPr>
          <w:p w14:paraId="2A4C8EF2"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 xml:space="preserve">June 2011 </w:t>
            </w:r>
          </w:p>
        </w:tc>
        <w:tc>
          <w:tcPr>
            <w:tcW w:w="1087" w:type="pct"/>
            <w:tcBorders>
              <w:top w:val="single" w:sz="4" w:space="0" w:color="auto"/>
              <w:left w:val="single" w:sz="4" w:space="0" w:color="auto"/>
              <w:bottom w:val="single" w:sz="4" w:space="0" w:color="auto"/>
              <w:right w:val="single" w:sz="4" w:space="0" w:color="auto"/>
            </w:tcBorders>
            <w:hideMark/>
          </w:tcPr>
          <w:p w14:paraId="561497E1"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Annual Conference of the Kivunim Nosafim Institute</w:t>
            </w:r>
          </w:p>
        </w:tc>
        <w:tc>
          <w:tcPr>
            <w:tcW w:w="884" w:type="pct"/>
            <w:tcBorders>
              <w:top w:val="single" w:sz="4" w:space="0" w:color="auto"/>
              <w:left w:val="single" w:sz="4" w:space="0" w:color="auto"/>
              <w:bottom w:val="single" w:sz="4" w:space="0" w:color="auto"/>
              <w:right w:val="single" w:sz="4" w:space="0" w:color="auto"/>
            </w:tcBorders>
            <w:hideMark/>
          </w:tcPr>
          <w:p w14:paraId="6F1374E4"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 xml:space="preserve">Jerusalem, Israel </w:t>
            </w:r>
          </w:p>
        </w:tc>
        <w:tc>
          <w:tcPr>
            <w:tcW w:w="1396" w:type="pct"/>
            <w:tcBorders>
              <w:top w:val="single" w:sz="4" w:space="0" w:color="auto"/>
              <w:left w:val="single" w:sz="4" w:space="0" w:color="auto"/>
              <w:bottom w:val="single" w:sz="4" w:space="0" w:color="auto"/>
              <w:right w:val="single" w:sz="4" w:space="0" w:color="auto"/>
            </w:tcBorders>
            <w:hideMark/>
          </w:tcPr>
          <w:p w14:paraId="58784D15"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Psychological Treatment in Autism Spectrum Disorder</w:t>
            </w:r>
          </w:p>
        </w:tc>
        <w:tc>
          <w:tcPr>
            <w:tcW w:w="883" w:type="pct"/>
            <w:tcBorders>
              <w:top w:val="single" w:sz="4" w:space="0" w:color="auto"/>
              <w:left w:val="single" w:sz="4" w:space="0" w:color="auto"/>
              <w:bottom w:val="single" w:sz="4" w:space="0" w:color="auto"/>
              <w:right w:val="single" w:sz="4" w:space="0" w:color="auto"/>
            </w:tcBorders>
            <w:hideMark/>
          </w:tcPr>
          <w:p w14:paraId="1A31FB05"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In person. Presenter</w:t>
            </w:r>
          </w:p>
        </w:tc>
      </w:tr>
      <w:tr w:rsidR="007E2A65" w:rsidRPr="00896B22" w14:paraId="57CB8EA2" w14:textId="77777777" w:rsidTr="007666D0">
        <w:tc>
          <w:tcPr>
            <w:tcW w:w="750" w:type="pct"/>
            <w:tcBorders>
              <w:top w:val="single" w:sz="4" w:space="0" w:color="auto"/>
              <w:left w:val="single" w:sz="4" w:space="0" w:color="auto"/>
              <w:bottom w:val="single" w:sz="4" w:space="0" w:color="auto"/>
              <w:right w:val="single" w:sz="4" w:space="0" w:color="auto"/>
            </w:tcBorders>
            <w:hideMark/>
          </w:tcPr>
          <w:p w14:paraId="2A634B60"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 xml:space="preserve">December 2010 </w:t>
            </w:r>
          </w:p>
        </w:tc>
        <w:tc>
          <w:tcPr>
            <w:tcW w:w="1087" w:type="pct"/>
            <w:tcBorders>
              <w:top w:val="single" w:sz="4" w:space="0" w:color="auto"/>
              <w:left w:val="single" w:sz="4" w:space="0" w:color="auto"/>
              <w:bottom w:val="single" w:sz="4" w:space="0" w:color="auto"/>
              <w:right w:val="single" w:sz="4" w:space="0" w:color="auto"/>
            </w:tcBorders>
          </w:tcPr>
          <w:p w14:paraId="3E4F7CD7" w14:textId="5079634F" w:rsidR="007E2A65" w:rsidRPr="00896B22" w:rsidRDefault="009B3D9E" w:rsidP="00896B22">
            <w:pPr>
              <w:bidi w:val="0"/>
              <w:spacing w:line="360" w:lineRule="auto"/>
              <w:rPr>
                <w:rFonts w:ascii="David" w:hAnsi="David" w:cs="David"/>
                <w:sz w:val="24"/>
                <w:szCs w:val="24"/>
                <w:rtl/>
                <w:lang w:bidi="he-IL"/>
              </w:rPr>
            </w:pPr>
            <w:commentRangeStart w:id="2"/>
            <w:r>
              <w:rPr>
                <w:rFonts w:ascii="David" w:hAnsi="David" w:cs="David"/>
                <w:sz w:val="24"/>
                <w:szCs w:val="24"/>
              </w:rPr>
              <w:t>/</w:t>
            </w:r>
            <w:commentRangeEnd w:id="2"/>
            <w:r w:rsidRPr="00896B22">
              <w:rPr>
                <w:rStyle w:val="aff1"/>
                <w:rFonts w:ascii="David" w:hAnsi="David" w:cs="David"/>
                <w:sz w:val="24"/>
                <w:szCs w:val="24"/>
                <w:rtl/>
                <w:lang w:bidi="he-IL"/>
              </w:rPr>
              <w:commentReference w:id="2"/>
            </w:r>
          </w:p>
        </w:tc>
        <w:tc>
          <w:tcPr>
            <w:tcW w:w="884" w:type="pct"/>
            <w:tcBorders>
              <w:top w:val="single" w:sz="4" w:space="0" w:color="auto"/>
              <w:left w:val="single" w:sz="4" w:space="0" w:color="auto"/>
              <w:bottom w:val="single" w:sz="4" w:space="0" w:color="auto"/>
              <w:right w:val="single" w:sz="4" w:space="0" w:color="auto"/>
            </w:tcBorders>
            <w:hideMark/>
          </w:tcPr>
          <w:p w14:paraId="0A750B37"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 xml:space="preserve">Telem Institute, Ra’anana, Israel </w:t>
            </w:r>
          </w:p>
        </w:tc>
        <w:tc>
          <w:tcPr>
            <w:tcW w:w="1396" w:type="pct"/>
            <w:tcBorders>
              <w:top w:val="single" w:sz="4" w:space="0" w:color="auto"/>
              <w:left w:val="single" w:sz="4" w:space="0" w:color="auto"/>
              <w:bottom w:val="single" w:sz="4" w:space="0" w:color="auto"/>
              <w:right w:val="single" w:sz="4" w:space="0" w:color="auto"/>
            </w:tcBorders>
            <w:hideMark/>
          </w:tcPr>
          <w:p w14:paraId="473BFEEB"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Diagnosis of Autism Spectrum Disorders</w:t>
            </w:r>
          </w:p>
        </w:tc>
        <w:tc>
          <w:tcPr>
            <w:tcW w:w="883" w:type="pct"/>
            <w:tcBorders>
              <w:top w:val="single" w:sz="4" w:space="0" w:color="auto"/>
              <w:left w:val="single" w:sz="4" w:space="0" w:color="auto"/>
              <w:bottom w:val="single" w:sz="4" w:space="0" w:color="auto"/>
              <w:right w:val="single" w:sz="4" w:space="0" w:color="auto"/>
            </w:tcBorders>
            <w:hideMark/>
          </w:tcPr>
          <w:p w14:paraId="63AF5137"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 xml:space="preserve">In person. </w:t>
            </w:r>
            <w:r w:rsidRPr="00896B22">
              <w:rPr>
                <w:rFonts w:ascii="David" w:hAnsi="David" w:cs="David"/>
                <w:b/>
                <w:bCs/>
                <w:sz w:val="24"/>
                <w:szCs w:val="24"/>
              </w:rPr>
              <w:t>Invited Speaker</w:t>
            </w:r>
          </w:p>
        </w:tc>
      </w:tr>
      <w:tr w:rsidR="007E2A65" w:rsidRPr="00896B22" w14:paraId="6F55F4FC" w14:textId="77777777" w:rsidTr="007666D0">
        <w:tc>
          <w:tcPr>
            <w:tcW w:w="750" w:type="pct"/>
            <w:tcBorders>
              <w:top w:val="single" w:sz="4" w:space="0" w:color="auto"/>
              <w:left w:val="single" w:sz="4" w:space="0" w:color="auto"/>
              <w:bottom w:val="single" w:sz="4" w:space="0" w:color="auto"/>
              <w:right w:val="single" w:sz="4" w:space="0" w:color="auto"/>
            </w:tcBorders>
            <w:hideMark/>
          </w:tcPr>
          <w:p w14:paraId="372BCD05"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 xml:space="preserve">October 14, 2010 </w:t>
            </w:r>
          </w:p>
        </w:tc>
        <w:tc>
          <w:tcPr>
            <w:tcW w:w="1087" w:type="pct"/>
            <w:tcBorders>
              <w:top w:val="single" w:sz="4" w:space="0" w:color="auto"/>
              <w:left w:val="single" w:sz="4" w:space="0" w:color="auto"/>
              <w:bottom w:val="single" w:sz="4" w:space="0" w:color="auto"/>
              <w:right w:val="single" w:sz="4" w:space="0" w:color="auto"/>
            </w:tcBorders>
            <w:hideMark/>
          </w:tcPr>
          <w:p w14:paraId="26650F6F"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Conference on Primary Disorders – Diagnosis and Treatment, Israeli Association for Psychoanalytic Psychotherapy</w:t>
            </w:r>
          </w:p>
        </w:tc>
        <w:tc>
          <w:tcPr>
            <w:tcW w:w="884" w:type="pct"/>
            <w:tcBorders>
              <w:top w:val="single" w:sz="4" w:space="0" w:color="auto"/>
              <w:left w:val="single" w:sz="4" w:space="0" w:color="auto"/>
              <w:bottom w:val="single" w:sz="4" w:space="0" w:color="auto"/>
              <w:right w:val="single" w:sz="4" w:space="0" w:color="auto"/>
            </w:tcBorders>
            <w:hideMark/>
          </w:tcPr>
          <w:p w14:paraId="0E0DEE44"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 xml:space="preserve">Tel Aviv, Israel </w:t>
            </w:r>
          </w:p>
        </w:tc>
        <w:tc>
          <w:tcPr>
            <w:tcW w:w="1396" w:type="pct"/>
            <w:tcBorders>
              <w:top w:val="single" w:sz="4" w:space="0" w:color="auto"/>
              <w:left w:val="single" w:sz="4" w:space="0" w:color="auto"/>
              <w:bottom w:val="single" w:sz="4" w:space="0" w:color="auto"/>
              <w:right w:val="single" w:sz="4" w:space="0" w:color="auto"/>
            </w:tcBorders>
            <w:hideMark/>
          </w:tcPr>
          <w:p w14:paraId="477A717B"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From Computer Communication to Human Communication – Treating a Young Man with Asperger Syndrome</w:t>
            </w:r>
          </w:p>
        </w:tc>
        <w:tc>
          <w:tcPr>
            <w:tcW w:w="883" w:type="pct"/>
            <w:tcBorders>
              <w:top w:val="single" w:sz="4" w:space="0" w:color="auto"/>
              <w:left w:val="single" w:sz="4" w:space="0" w:color="auto"/>
              <w:bottom w:val="single" w:sz="4" w:space="0" w:color="auto"/>
              <w:right w:val="single" w:sz="4" w:space="0" w:color="auto"/>
            </w:tcBorders>
            <w:hideMark/>
          </w:tcPr>
          <w:p w14:paraId="3F60602A"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 xml:space="preserve">In person. Presenter </w:t>
            </w:r>
          </w:p>
        </w:tc>
      </w:tr>
      <w:tr w:rsidR="007E2A65" w:rsidRPr="00896B22" w14:paraId="298E4DD9" w14:textId="77777777" w:rsidTr="007666D0">
        <w:tc>
          <w:tcPr>
            <w:tcW w:w="750" w:type="pct"/>
            <w:tcBorders>
              <w:top w:val="single" w:sz="4" w:space="0" w:color="auto"/>
              <w:left w:val="single" w:sz="4" w:space="0" w:color="auto"/>
              <w:bottom w:val="single" w:sz="4" w:space="0" w:color="auto"/>
              <w:right w:val="single" w:sz="4" w:space="0" w:color="auto"/>
            </w:tcBorders>
            <w:hideMark/>
          </w:tcPr>
          <w:p w14:paraId="4FA45D8F"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 xml:space="preserve">July 2009 </w:t>
            </w:r>
          </w:p>
        </w:tc>
        <w:tc>
          <w:tcPr>
            <w:tcW w:w="1087" w:type="pct"/>
            <w:tcBorders>
              <w:top w:val="single" w:sz="4" w:space="0" w:color="auto"/>
              <w:left w:val="single" w:sz="4" w:space="0" w:color="auto"/>
              <w:bottom w:val="single" w:sz="4" w:space="0" w:color="auto"/>
              <w:right w:val="single" w:sz="4" w:space="0" w:color="auto"/>
            </w:tcBorders>
            <w:hideMark/>
          </w:tcPr>
          <w:p w14:paraId="6FA61415"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Scientific Conference of the Israeli Psychological Association</w:t>
            </w:r>
          </w:p>
        </w:tc>
        <w:tc>
          <w:tcPr>
            <w:tcW w:w="884" w:type="pct"/>
            <w:tcBorders>
              <w:top w:val="single" w:sz="4" w:space="0" w:color="auto"/>
              <w:left w:val="single" w:sz="4" w:space="0" w:color="auto"/>
              <w:bottom w:val="single" w:sz="4" w:space="0" w:color="auto"/>
              <w:right w:val="single" w:sz="4" w:space="0" w:color="auto"/>
            </w:tcBorders>
            <w:hideMark/>
          </w:tcPr>
          <w:p w14:paraId="515D615D"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 xml:space="preserve">Tel Aviv University, Israel </w:t>
            </w:r>
          </w:p>
        </w:tc>
        <w:tc>
          <w:tcPr>
            <w:tcW w:w="1396" w:type="pct"/>
            <w:tcBorders>
              <w:top w:val="single" w:sz="4" w:space="0" w:color="auto"/>
              <w:left w:val="single" w:sz="4" w:space="0" w:color="auto"/>
              <w:bottom w:val="single" w:sz="4" w:space="0" w:color="auto"/>
              <w:right w:val="single" w:sz="4" w:space="0" w:color="auto"/>
            </w:tcBorders>
            <w:hideMark/>
          </w:tcPr>
          <w:p w14:paraId="066D10AB"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Psychiatric Disorders with Social Deficits: The Social Theme</w:t>
            </w:r>
          </w:p>
        </w:tc>
        <w:tc>
          <w:tcPr>
            <w:tcW w:w="883" w:type="pct"/>
            <w:tcBorders>
              <w:top w:val="single" w:sz="4" w:space="0" w:color="auto"/>
              <w:left w:val="single" w:sz="4" w:space="0" w:color="auto"/>
              <w:bottom w:val="single" w:sz="4" w:space="0" w:color="auto"/>
              <w:right w:val="single" w:sz="4" w:space="0" w:color="auto"/>
            </w:tcBorders>
            <w:hideMark/>
          </w:tcPr>
          <w:p w14:paraId="21252878"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In person. Presenter</w:t>
            </w:r>
          </w:p>
        </w:tc>
      </w:tr>
      <w:tr w:rsidR="007E2A65" w:rsidRPr="00896B22" w14:paraId="647337F5" w14:textId="77777777" w:rsidTr="007666D0">
        <w:tc>
          <w:tcPr>
            <w:tcW w:w="750" w:type="pct"/>
            <w:tcBorders>
              <w:top w:val="single" w:sz="4" w:space="0" w:color="auto"/>
              <w:left w:val="single" w:sz="4" w:space="0" w:color="auto"/>
              <w:bottom w:val="single" w:sz="4" w:space="0" w:color="auto"/>
              <w:right w:val="single" w:sz="4" w:space="0" w:color="auto"/>
            </w:tcBorders>
            <w:hideMark/>
          </w:tcPr>
          <w:p w14:paraId="534D57E5"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 xml:space="preserve">February 2007 </w:t>
            </w:r>
          </w:p>
        </w:tc>
        <w:tc>
          <w:tcPr>
            <w:tcW w:w="1087" w:type="pct"/>
            <w:tcBorders>
              <w:top w:val="single" w:sz="4" w:space="0" w:color="auto"/>
              <w:left w:val="single" w:sz="4" w:space="0" w:color="auto"/>
              <w:bottom w:val="single" w:sz="4" w:space="0" w:color="auto"/>
              <w:right w:val="single" w:sz="4" w:space="0" w:color="auto"/>
            </w:tcBorders>
            <w:hideMark/>
          </w:tcPr>
          <w:p w14:paraId="5931D2C4"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Research Conference, Child and Adolescent Psychiatry Association</w:t>
            </w:r>
          </w:p>
        </w:tc>
        <w:tc>
          <w:tcPr>
            <w:tcW w:w="884" w:type="pct"/>
            <w:tcBorders>
              <w:top w:val="single" w:sz="4" w:space="0" w:color="auto"/>
              <w:left w:val="single" w:sz="4" w:space="0" w:color="auto"/>
              <w:bottom w:val="single" w:sz="4" w:space="0" w:color="auto"/>
              <w:right w:val="single" w:sz="4" w:space="0" w:color="auto"/>
            </w:tcBorders>
            <w:hideMark/>
          </w:tcPr>
          <w:p w14:paraId="676F9C97"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 xml:space="preserve">Faculty of Medicine, Tel Aviv University, Israel </w:t>
            </w:r>
          </w:p>
        </w:tc>
        <w:tc>
          <w:tcPr>
            <w:tcW w:w="1396" w:type="pct"/>
            <w:tcBorders>
              <w:top w:val="single" w:sz="4" w:space="0" w:color="auto"/>
              <w:left w:val="single" w:sz="4" w:space="0" w:color="auto"/>
              <w:bottom w:val="single" w:sz="4" w:space="0" w:color="auto"/>
              <w:right w:val="single" w:sz="4" w:space="0" w:color="auto"/>
            </w:tcBorders>
            <w:hideMark/>
          </w:tcPr>
          <w:p w14:paraId="3FD74291"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Asperger Syndrome and Learning Disabilities – Clinical Profile</w:t>
            </w:r>
          </w:p>
        </w:tc>
        <w:tc>
          <w:tcPr>
            <w:tcW w:w="883" w:type="pct"/>
            <w:tcBorders>
              <w:top w:val="single" w:sz="4" w:space="0" w:color="auto"/>
              <w:left w:val="single" w:sz="4" w:space="0" w:color="auto"/>
              <w:bottom w:val="single" w:sz="4" w:space="0" w:color="auto"/>
              <w:right w:val="single" w:sz="4" w:space="0" w:color="auto"/>
            </w:tcBorders>
            <w:hideMark/>
          </w:tcPr>
          <w:p w14:paraId="40219C3A"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In person. Presenter</w:t>
            </w:r>
          </w:p>
        </w:tc>
      </w:tr>
      <w:tr w:rsidR="007E2A65" w:rsidRPr="00896B22" w14:paraId="05E0372A" w14:textId="77777777" w:rsidTr="007666D0">
        <w:tc>
          <w:tcPr>
            <w:tcW w:w="750" w:type="pct"/>
            <w:tcBorders>
              <w:top w:val="single" w:sz="4" w:space="0" w:color="auto"/>
              <w:left w:val="single" w:sz="4" w:space="0" w:color="auto"/>
              <w:bottom w:val="single" w:sz="4" w:space="0" w:color="auto"/>
              <w:right w:val="single" w:sz="4" w:space="0" w:color="auto"/>
            </w:tcBorders>
            <w:hideMark/>
          </w:tcPr>
          <w:p w14:paraId="33369882"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 xml:space="preserve">January 2007 </w:t>
            </w:r>
          </w:p>
        </w:tc>
        <w:tc>
          <w:tcPr>
            <w:tcW w:w="1087" w:type="pct"/>
            <w:tcBorders>
              <w:top w:val="single" w:sz="4" w:space="0" w:color="auto"/>
              <w:left w:val="single" w:sz="4" w:space="0" w:color="auto"/>
              <w:bottom w:val="single" w:sz="4" w:space="0" w:color="auto"/>
              <w:right w:val="single" w:sz="4" w:space="0" w:color="auto"/>
            </w:tcBorders>
          </w:tcPr>
          <w:p w14:paraId="50857949" w14:textId="77777777" w:rsidR="007E2A65" w:rsidRPr="00896B22" w:rsidRDefault="007E2A65" w:rsidP="00896B22">
            <w:pPr>
              <w:bidi w:val="0"/>
              <w:spacing w:line="360" w:lineRule="auto"/>
              <w:rPr>
                <w:rFonts w:ascii="David" w:hAnsi="David" w:cs="David"/>
                <w:sz w:val="24"/>
                <w:szCs w:val="24"/>
              </w:rPr>
            </w:pPr>
          </w:p>
        </w:tc>
        <w:tc>
          <w:tcPr>
            <w:tcW w:w="884" w:type="pct"/>
            <w:tcBorders>
              <w:top w:val="single" w:sz="4" w:space="0" w:color="auto"/>
              <w:left w:val="single" w:sz="4" w:space="0" w:color="auto"/>
              <w:bottom w:val="single" w:sz="4" w:space="0" w:color="auto"/>
              <w:right w:val="single" w:sz="4" w:space="0" w:color="auto"/>
            </w:tcBorders>
            <w:hideMark/>
          </w:tcPr>
          <w:p w14:paraId="2B8AB8FE"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 xml:space="preserve">Department of Psychology, Bar-Ilan University, Ramat Gan, Israel </w:t>
            </w:r>
          </w:p>
        </w:tc>
        <w:tc>
          <w:tcPr>
            <w:tcW w:w="1396" w:type="pct"/>
            <w:tcBorders>
              <w:top w:val="single" w:sz="4" w:space="0" w:color="auto"/>
              <w:left w:val="single" w:sz="4" w:space="0" w:color="auto"/>
              <w:bottom w:val="single" w:sz="4" w:space="0" w:color="auto"/>
              <w:right w:val="single" w:sz="4" w:space="0" w:color="auto"/>
            </w:tcBorders>
            <w:hideMark/>
          </w:tcPr>
          <w:p w14:paraId="03E7A917"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Asperger Syndrome on the Rorschach Test – Diagnostic Profile and Differential Diagnoses</w:t>
            </w:r>
          </w:p>
        </w:tc>
        <w:tc>
          <w:tcPr>
            <w:tcW w:w="883" w:type="pct"/>
            <w:tcBorders>
              <w:top w:val="single" w:sz="4" w:space="0" w:color="auto"/>
              <w:left w:val="single" w:sz="4" w:space="0" w:color="auto"/>
              <w:bottom w:val="single" w:sz="4" w:space="0" w:color="auto"/>
              <w:right w:val="single" w:sz="4" w:space="0" w:color="auto"/>
            </w:tcBorders>
            <w:hideMark/>
          </w:tcPr>
          <w:p w14:paraId="694E8F66"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 xml:space="preserve">In person. </w:t>
            </w:r>
            <w:r w:rsidRPr="00896B22">
              <w:rPr>
                <w:rFonts w:ascii="David" w:hAnsi="David" w:cs="David"/>
                <w:b/>
                <w:bCs/>
                <w:sz w:val="24"/>
                <w:szCs w:val="24"/>
              </w:rPr>
              <w:t>Invited Speaker</w:t>
            </w:r>
          </w:p>
        </w:tc>
      </w:tr>
      <w:tr w:rsidR="007E2A65" w:rsidRPr="00896B22" w14:paraId="24758031" w14:textId="77777777" w:rsidTr="007666D0">
        <w:tc>
          <w:tcPr>
            <w:tcW w:w="750" w:type="pct"/>
            <w:tcBorders>
              <w:top w:val="single" w:sz="4" w:space="0" w:color="auto"/>
              <w:left w:val="single" w:sz="4" w:space="0" w:color="auto"/>
              <w:bottom w:val="single" w:sz="4" w:space="0" w:color="auto"/>
              <w:right w:val="single" w:sz="4" w:space="0" w:color="auto"/>
            </w:tcBorders>
            <w:hideMark/>
          </w:tcPr>
          <w:p w14:paraId="05B10A72"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 xml:space="preserve">November 2005 </w:t>
            </w:r>
          </w:p>
        </w:tc>
        <w:tc>
          <w:tcPr>
            <w:tcW w:w="1087" w:type="pct"/>
            <w:tcBorders>
              <w:top w:val="single" w:sz="4" w:space="0" w:color="auto"/>
              <w:left w:val="single" w:sz="4" w:space="0" w:color="auto"/>
              <w:bottom w:val="single" w:sz="4" w:space="0" w:color="auto"/>
              <w:right w:val="single" w:sz="4" w:space="0" w:color="auto"/>
            </w:tcBorders>
            <w:hideMark/>
          </w:tcPr>
          <w:p w14:paraId="73EA7620"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ALUT – The Israeli National Association for Children with Autism</w:t>
            </w:r>
          </w:p>
        </w:tc>
        <w:tc>
          <w:tcPr>
            <w:tcW w:w="884" w:type="pct"/>
            <w:tcBorders>
              <w:top w:val="single" w:sz="4" w:space="0" w:color="auto"/>
              <w:left w:val="single" w:sz="4" w:space="0" w:color="auto"/>
              <w:bottom w:val="single" w:sz="4" w:space="0" w:color="auto"/>
              <w:right w:val="single" w:sz="4" w:space="0" w:color="auto"/>
            </w:tcBorders>
            <w:hideMark/>
          </w:tcPr>
          <w:p w14:paraId="04C2AB1B"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 xml:space="preserve">Tel Aviv, Israel </w:t>
            </w:r>
          </w:p>
        </w:tc>
        <w:tc>
          <w:tcPr>
            <w:tcW w:w="1396" w:type="pct"/>
            <w:tcBorders>
              <w:top w:val="single" w:sz="4" w:space="0" w:color="auto"/>
              <w:left w:val="single" w:sz="4" w:space="0" w:color="auto"/>
              <w:bottom w:val="single" w:sz="4" w:space="0" w:color="auto"/>
              <w:right w:val="single" w:sz="4" w:space="0" w:color="auto"/>
            </w:tcBorders>
            <w:hideMark/>
          </w:tcPr>
          <w:p w14:paraId="3B2AD97D"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The Inner World of Children with Asperger Syndrome and High-Functioning Autism</w:t>
            </w:r>
          </w:p>
        </w:tc>
        <w:tc>
          <w:tcPr>
            <w:tcW w:w="883" w:type="pct"/>
            <w:tcBorders>
              <w:top w:val="single" w:sz="4" w:space="0" w:color="auto"/>
              <w:left w:val="single" w:sz="4" w:space="0" w:color="auto"/>
              <w:bottom w:val="single" w:sz="4" w:space="0" w:color="auto"/>
              <w:right w:val="single" w:sz="4" w:space="0" w:color="auto"/>
            </w:tcBorders>
            <w:hideMark/>
          </w:tcPr>
          <w:p w14:paraId="75E67077"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In person. Presenter</w:t>
            </w:r>
          </w:p>
        </w:tc>
      </w:tr>
      <w:tr w:rsidR="007E2A65" w:rsidRPr="00896B22" w14:paraId="1F1BF82F" w14:textId="77777777" w:rsidTr="007666D0">
        <w:tc>
          <w:tcPr>
            <w:tcW w:w="750" w:type="pct"/>
            <w:tcBorders>
              <w:top w:val="single" w:sz="4" w:space="0" w:color="auto"/>
              <w:left w:val="single" w:sz="4" w:space="0" w:color="auto"/>
              <w:bottom w:val="single" w:sz="4" w:space="0" w:color="auto"/>
              <w:right w:val="single" w:sz="4" w:space="0" w:color="auto"/>
            </w:tcBorders>
            <w:hideMark/>
          </w:tcPr>
          <w:p w14:paraId="4AC38E20"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June 2005</w:t>
            </w:r>
          </w:p>
        </w:tc>
        <w:tc>
          <w:tcPr>
            <w:tcW w:w="1087" w:type="pct"/>
            <w:tcBorders>
              <w:top w:val="single" w:sz="4" w:space="0" w:color="auto"/>
              <w:left w:val="single" w:sz="4" w:space="0" w:color="auto"/>
              <w:bottom w:val="single" w:sz="4" w:space="0" w:color="auto"/>
              <w:right w:val="single" w:sz="4" w:space="0" w:color="auto"/>
            </w:tcBorders>
            <w:hideMark/>
          </w:tcPr>
          <w:p w14:paraId="4B302F8D"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Annual Conference of the Asperger Syndrome Association</w:t>
            </w:r>
          </w:p>
        </w:tc>
        <w:tc>
          <w:tcPr>
            <w:tcW w:w="884" w:type="pct"/>
            <w:tcBorders>
              <w:top w:val="single" w:sz="4" w:space="0" w:color="auto"/>
              <w:left w:val="single" w:sz="4" w:space="0" w:color="auto"/>
              <w:bottom w:val="single" w:sz="4" w:space="0" w:color="auto"/>
              <w:right w:val="single" w:sz="4" w:space="0" w:color="auto"/>
            </w:tcBorders>
            <w:hideMark/>
          </w:tcPr>
          <w:p w14:paraId="129D0A78"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 xml:space="preserve">Tel Aviv, Israel </w:t>
            </w:r>
          </w:p>
        </w:tc>
        <w:tc>
          <w:tcPr>
            <w:tcW w:w="1396" w:type="pct"/>
            <w:tcBorders>
              <w:top w:val="single" w:sz="4" w:space="0" w:color="auto"/>
              <w:left w:val="single" w:sz="4" w:space="0" w:color="auto"/>
              <w:bottom w:val="single" w:sz="4" w:space="0" w:color="auto"/>
              <w:right w:val="single" w:sz="4" w:space="0" w:color="auto"/>
            </w:tcBorders>
            <w:hideMark/>
          </w:tcPr>
          <w:p w14:paraId="2DA753B2"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“What About Me, What About Him?” – Theory of Mind, Desires of Others and Asperger Syndrome</w:t>
            </w:r>
          </w:p>
        </w:tc>
        <w:tc>
          <w:tcPr>
            <w:tcW w:w="883" w:type="pct"/>
            <w:tcBorders>
              <w:top w:val="single" w:sz="4" w:space="0" w:color="auto"/>
              <w:left w:val="single" w:sz="4" w:space="0" w:color="auto"/>
              <w:bottom w:val="single" w:sz="4" w:space="0" w:color="auto"/>
              <w:right w:val="single" w:sz="4" w:space="0" w:color="auto"/>
            </w:tcBorders>
            <w:hideMark/>
          </w:tcPr>
          <w:p w14:paraId="07428CB0"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 xml:space="preserve">In person. </w:t>
            </w:r>
            <w:r w:rsidRPr="00896B22">
              <w:rPr>
                <w:rFonts w:ascii="David" w:hAnsi="David" w:cs="David"/>
                <w:b/>
                <w:bCs/>
                <w:sz w:val="24"/>
                <w:szCs w:val="24"/>
              </w:rPr>
              <w:t>Invited Speaker</w:t>
            </w:r>
            <w:r w:rsidRPr="00896B22">
              <w:rPr>
                <w:rFonts w:ascii="David" w:hAnsi="David" w:cs="David"/>
                <w:sz w:val="24"/>
                <w:szCs w:val="24"/>
              </w:rPr>
              <w:t xml:space="preserve"> </w:t>
            </w:r>
          </w:p>
        </w:tc>
      </w:tr>
      <w:tr w:rsidR="007E2A65" w:rsidRPr="00896B22" w14:paraId="70E7C58E" w14:textId="77777777" w:rsidTr="007666D0">
        <w:tc>
          <w:tcPr>
            <w:tcW w:w="750" w:type="pct"/>
            <w:tcBorders>
              <w:top w:val="single" w:sz="4" w:space="0" w:color="auto"/>
              <w:left w:val="single" w:sz="4" w:space="0" w:color="auto"/>
              <w:bottom w:val="single" w:sz="4" w:space="0" w:color="auto"/>
              <w:right w:val="single" w:sz="4" w:space="0" w:color="auto"/>
            </w:tcBorders>
            <w:hideMark/>
          </w:tcPr>
          <w:p w14:paraId="0F0CD80D"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 xml:space="preserve">June 2004 </w:t>
            </w:r>
          </w:p>
        </w:tc>
        <w:tc>
          <w:tcPr>
            <w:tcW w:w="1087" w:type="pct"/>
            <w:tcBorders>
              <w:top w:val="single" w:sz="4" w:space="0" w:color="auto"/>
              <w:left w:val="single" w:sz="4" w:space="0" w:color="auto"/>
              <w:bottom w:val="single" w:sz="4" w:space="0" w:color="auto"/>
              <w:right w:val="single" w:sz="4" w:space="0" w:color="auto"/>
            </w:tcBorders>
            <w:hideMark/>
          </w:tcPr>
          <w:p w14:paraId="7AC92E4E"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Conference on Autism Spectrum Syndromes</w:t>
            </w:r>
          </w:p>
        </w:tc>
        <w:tc>
          <w:tcPr>
            <w:tcW w:w="884" w:type="pct"/>
            <w:tcBorders>
              <w:top w:val="single" w:sz="4" w:space="0" w:color="auto"/>
              <w:left w:val="single" w:sz="4" w:space="0" w:color="auto"/>
              <w:bottom w:val="single" w:sz="4" w:space="0" w:color="auto"/>
              <w:right w:val="single" w:sz="4" w:space="0" w:color="auto"/>
            </w:tcBorders>
            <w:hideMark/>
          </w:tcPr>
          <w:p w14:paraId="13026066"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 xml:space="preserve">Beer-Yaacov Mental Health Center, Ness Ziona, Israel </w:t>
            </w:r>
          </w:p>
        </w:tc>
        <w:tc>
          <w:tcPr>
            <w:tcW w:w="1396" w:type="pct"/>
            <w:tcBorders>
              <w:top w:val="single" w:sz="4" w:space="0" w:color="auto"/>
              <w:left w:val="single" w:sz="4" w:space="0" w:color="auto"/>
              <w:bottom w:val="single" w:sz="4" w:space="0" w:color="auto"/>
              <w:right w:val="single" w:sz="4" w:space="0" w:color="auto"/>
            </w:tcBorders>
            <w:hideMark/>
          </w:tcPr>
          <w:p w14:paraId="5D38D87C"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On Love, Embarrassment, and Bubbles – Group Therapy with Children on the Autism Spectrum</w:t>
            </w:r>
          </w:p>
        </w:tc>
        <w:tc>
          <w:tcPr>
            <w:tcW w:w="883" w:type="pct"/>
            <w:tcBorders>
              <w:top w:val="single" w:sz="4" w:space="0" w:color="auto"/>
              <w:left w:val="single" w:sz="4" w:space="0" w:color="auto"/>
              <w:bottom w:val="single" w:sz="4" w:space="0" w:color="auto"/>
              <w:right w:val="single" w:sz="4" w:space="0" w:color="auto"/>
            </w:tcBorders>
            <w:hideMark/>
          </w:tcPr>
          <w:p w14:paraId="68D5E60F"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 xml:space="preserve">In person. </w:t>
            </w:r>
            <w:r w:rsidRPr="00896B22">
              <w:rPr>
                <w:rFonts w:ascii="David" w:hAnsi="David" w:cs="David"/>
                <w:b/>
                <w:bCs/>
                <w:sz w:val="24"/>
                <w:szCs w:val="24"/>
              </w:rPr>
              <w:t>Invited Speaker</w:t>
            </w:r>
          </w:p>
        </w:tc>
      </w:tr>
      <w:tr w:rsidR="007E2A65" w:rsidRPr="00896B22" w14:paraId="088FBCE0" w14:textId="77777777" w:rsidTr="007666D0">
        <w:tc>
          <w:tcPr>
            <w:tcW w:w="750" w:type="pct"/>
            <w:tcBorders>
              <w:top w:val="single" w:sz="4" w:space="0" w:color="auto"/>
              <w:left w:val="single" w:sz="4" w:space="0" w:color="auto"/>
              <w:bottom w:val="single" w:sz="4" w:space="0" w:color="auto"/>
              <w:right w:val="single" w:sz="4" w:space="0" w:color="auto"/>
            </w:tcBorders>
            <w:hideMark/>
          </w:tcPr>
          <w:p w14:paraId="0692DF50"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 xml:space="preserve">May 2004 </w:t>
            </w:r>
          </w:p>
        </w:tc>
        <w:tc>
          <w:tcPr>
            <w:tcW w:w="1087" w:type="pct"/>
            <w:tcBorders>
              <w:top w:val="single" w:sz="4" w:space="0" w:color="auto"/>
              <w:left w:val="single" w:sz="4" w:space="0" w:color="auto"/>
              <w:bottom w:val="single" w:sz="4" w:space="0" w:color="auto"/>
              <w:right w:val="single" w:sz="4" w:space="0" w:color="auto"/>
            </w:tcBorders>
          </w:tcPr>
          <w:p w14:paraId="4B8DA3CE" w14:textId="08E84DFA" w:rsidR="007E2A65" w:rsidRPr="00896B22" w:rsidRDefault="009B3D9E" w:rsidP="00896B22">
            <w:pPr>
              <w:bidi w:val="0"/>
              <w:spacing w:line="360" w:lineRule="auto"/>
              <w:rPr>
                <w:rFonts w:ascii="David" w:hAnsi="David" w:cs="David"/>
                <w:sz w:val="24"/>
                <w:szCs w:val="24"/>
                <w:rtl/>
                <w:lang w:bidi="he-IL"/>
              </w:rPr>
            </w:pPr>
            <w:commentRangeStart w:id="3"/>
            <w:r>
              <w:rPr>
                <w:rFonts w:ascii="David" w:hAnsi="David" w:cs="David"/>
                <w:sz w:val="24"/>
                <w:szCs w:val="24"/>
              </w:rPr>
              <w:t>/</w:t>
            </w:r>
            <w:commentRangeEnd w:id="3"/>
            <w:r w:rsidRPr="00896B22">
              <w:rPr>
                <w:rStyle w:val="aff1"/>
                <w:rFonts w:ascii="David" w:hAnsi="David" w:cs="David"/>
                <w:sz w:val="24"/>
                <w:szCs w:val="24"/>
                <w:rtl/>
                <w:lang w:bidi="he-IL"/>
              </w:rPr>
              <w:commentReference w:id="3"/>
            </w:r>
          </w:p>
        </w:tc>
        <w:tc>
          <w:tcPr>
            <w:tcW w:w="884" w:type="pct"/>
            <w:tcBorders>
              <w:top w:val="single" w:sz="4" w:space="0" w:color="auto"/>
              <w:left w:val="single" w:sz="4" w:space="0" w:color="auto"/>
              <w:bottom w:val="single" w:sz="4" w:space="0" w:color="auto"/>
              <w:right w:val="single" w:sz="4" w:space="0" w:color="auto"/>
            </w:tcBorders>
            <w:hideMark/>
          </w:tcPr>
          <w:p w14:paraId="13D1E1F7"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Beer-Yaacov Mental Health Center, Ness Ziona, Israel</w:t>
            </w:r>
          </w:p>
        </w:tc>
        <w:tc>
          <w:tcPr>
            <w:tcW w:w="1396" w:type="pct"/>
            <w:tcBorders>
              <w:top w:val="single" w:sz="4" w:space="0" w:color="auto"/>
              <w:left w:val="single" w:sz="4" w:space="0" w:color="auto"/>
              <w:bottom w:val="single" w:sz="4" w:space="0" w:color="auto"/>
              <w:right w:val="single" w:sz="4" w:space="0" w:color="auto"/>
            </w:tcBorders>
            <w:hideMark/>
          </w:tcPr>
          <w:p w14:paraId="75D6892F"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Theory of Mind – From Theory to Clinic</w:t>
            </w:r>
          </w:p>
        </w:tc>
        <w:tc>
          <w:tcPr>
            <w:tcW w:w="883" w:type="pct"/>
            <w:tcBorders>
              <w:top w:val="single" w:sz="4" w:space="0" w:color="auto"/>
              <w:left w:val="single" w:sz="4" w:space="0" w:color="auto"/>
              <w:bottom w:val="single" w:sz="4" w:space="0" w:color="auto"/>
              <w:right w:val="single" w:sz="4" w:space="0" w:color="auto"/>
            </w:tcBorders>
            <w:hideMark/>
          </w:tcPr>
          <w:p w14:paraId="4259C2B7"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In person. Presenter</w:t>
            </w:r>
          </w:p>
        </w:tc>
      </w:tr>
      <w:tr w:rsidR="007E2A65" w:rsidRPr="00896B22" w14:paraId="72FEE925" w14:textId="77777777" w:rsidTr="007666D0">
        <w:tc>
          <w:tcPr>
            <w:tcW w:w="750" w:type="pct"/>
            <w:tcBorders>
              <w:top w:val="single" w:sz="4" w:space="0" w:color="auto"/>
              <w:left w:val="single" w:sz="4" w:space="0" w:color="auto"/>
              <w:bottom w:val="single" w:sz="4" w:space="0" w:color="auto"/>
              <w:right w:val="single" w:sz="4" w:space="0" w:color="auto"/>
            </w:tcBorders>
            <w:hideMark/>
          </w:tcPr>
          <w:p w14:paraId="0D4DA16A"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 xml:space="preserve">January 2004 </w:t>
            </w:r>
          </w:p>
        </w:tc>
        <w:tc>
          <w:tcPr>
            <w:tcW w:w="1087" w:type="pct"/>
            <w:tcBorders>
              <w:top w:val="single" w:sz="4" w:space="0" w:color="auto"/>
              <w:left w:val="single" w:sz="4" w:space="0" w:color="auto"/>
              <w:bottom w:val="single" w:sz="4" w:space="0" w:color="auto"/>
              <w:right w:val="single" w:sz="4" w:space="0" w:color="auto"/>
            </w:tcBorders>
          </w:tcPr>
          <w:p w14:paraId="76361048" w14:textId="77777777" w:rsidR="007E2A65" w:rsidRPr="00896B22" w:rsidRDefault="007E2A65" w:rsidP="00896B22">
            <w:pPr>
              <w:bidi w:val="0"/>
              <w:spacing w:line="360" w:lineRule="auto"/>
              <w:rPr>
                <w:rFonts w:ascii="David" w:hAnsi="David" w:cs="David"/>
                <w:sz w:val="24"/>
                <w:szCs w:val="24"/>
              </w:rPr>
            </w:pPr>
          </w:p>
        </w:tc>
        <w:tc>
          <w:tcPr>
            <w:tcW w:w="884" w:type="pct"/>
            <w:tcBorders>
              <w:top w:val="single" w:sz="4" w:space="0" w:color="auto"/>
              <w:left w:val="single" w:sz="4" w:space="0" w:color="auto"/>
              <w:bottom w:val="single" w:sz="4" w:space="0" w:color="auto"/>
              <w:right w:val="single" w:sz="4" w:space="0" w:color="auto"/>
            </w:tcBorders>
            <w:hideMark/>
          </w:tcPr>
          <w:p w14:paraId="131BA3E1"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 xml:space="preserve">Beer-Yaacov Mental Health Center, Ness Ziona, Israel </w:t>
            </w:r>
          </w:p>
        </w:tc>
        <w:tc>
          <w:tcPr>
            <w:tcW w:w="1396" w:type="pct"/>
            <w:tcBorders>
              <w:top w:val="single" w:sz="4" w:space="0" w:color="auto"/>
              <w:left w:val="single" w:sz="4" w:space="0" w:color="auto"/>
              <w:bottom w:val="single" w:sz="4" w:space="0" w:color="auto"/>
              <w:right w:val="single" w:sz="4" w:space="0" w:color="auto"/>
            </w:tcBorders>
            <w:hideMark/>
          </w:tcPr>
          <w:p w14:paraId="266A9CAC"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High-Functioning Autism – Recent Research Findings</w:t>
            </w:r>
          </w:p>
        </w:tc>
        <w:tc>
          <w:tcPr>
            <w:tcW w:w="883" w:type="pct"/>
            <w:tcBorders>
              <w:top w:val="single" w:sz="4" w:space="0" w:color="auto"/>
              <w:left w:val="single" w:sz="4" w:space="0" w:color="auto"/>
              <w:bottom w:val="single" w:sz="4" w:space="0" w:color="auto"/>
              <w:right w:val="single" w:sz="4" w:space="0" w:color="auto"/>
            </w:tcBorders>
            <w:hideMark/>
          </w:tcPr>
          <w:p w14:paraId="63093338"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 xml:space="preserve">In person. Presenter </w:t>
            </w:r>
          </w:p>
        </w:tc>
      </w:tr>
      <w:tr w:rsidR="007E2A65" w:rsidRPr="00896B22" w14:paraId="133DC3FA" w14:textId="77777777" w:rsidTr="007666D0">
        <w:tc>
          <w:tcPr>
            <w:tcW w:w="750" w:type="pct"/>
            <w:tcBorders>
              <w:top w:val="single" w:sz="4" w:space="0" w:color="auto"/>
              <w:left w:val="single" w:sz="4" w:space="0" w:color="auto"/>
              <w:bottom w:val="single" w:sz="4" w:space="0" w:color="auto"/>
              <w:right w:val="single" w:sz="4" w:space="0" w:color="auto"/>
            </w:tcBorders>
            <w:hideMark/>
          </w:tcPr>
          <w:p w14:paraId="38432FAC"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 xml:space="preserve">February 2000 </w:t>
            </w:r>
          </w:p>
        </w:tc>
        <w:tc>
          <w:tcPr>
            <w:tcW w:w="1087" w:type="pct"/>
            <w:tcBorders>
              <w:top w:val="single" w:sz="4" w:space="0" w:color="auto"/>
              <w:left w:val="single" w:sz="4" w:space="0" w:color="auto"/>
              <w:bottom w:val="single" w:sz="4" w:space="0" w:color="auto"/>
              <w:right w:val="single" w:sz="4" w:space="0" w:color="auto"/>
            </w:tcBorders>
            <w:hideMark/>
          </w:tcPr>
          <w:p w14:paraId="04889D4C"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Annual Asperger Syndrome Conference</w:t>
            </w:r>
          </w:p>
        </w:tc>
        <w:tc>
          <w:tcPr>
            <w:tcW w:w="884" w:type="pct"/>
            <w:tcBorders>
              <w:top w:val="single" w:sz="4" w:space="0" w:color="auto"/>
              <w:left w:val="single" w:sz="4" w:space="0" w:color="auto"/>
              <w:bottom w:val="single" w:sz="4" w:space="0" w:color="auto"/>
              <w:right w:val="single" w:sz="4" w:space="0" w:color="auto"/>
            </w:tcBorders>
            <w:hideMark/>
          </w:tcPr>
          <w:p w14:paraId="08072EDA"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 xml:space="preserve">Shaare Zedek Medical Center, Pediatric Neurology Department, Jerusalem, Israel </w:t>
            </w:r>
          </w:p>
        </w:tc>
        <w:tc>
          <w:tcPr>
            <w:tcW w:w="1396" w:type="pct"/>
            <w:tcBorders>
              <w:top w:val="single" w:sz="4" w:space="0" w:color="auto"/>
              <w:left w:val="single" w:sz="4" w:space="0" w:color="auto"/>
              <w:bottom w:val="single" w:sz="4" w:space="0" w:color="auto"/>
              <w:right w:val="single" w:sz="4" w:space="0" w:color="auto"/>
            </w:tcBorders>
            <w:hideMark/>
          </w:tcPr>
          <w:p w14:paraId="169D0431"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Recent Research Findings on Autism</w:t>
            </w:r>
          </w:p>
        </w:tc>
        <w:tc>
          <w:tcPr>
            <w:tcW w:w="883" w:type="pct"/>
            <w:tcBorders>
              <w:top w:val="single" w:sz="4" w:space="0" w:color="auto"/>
              <w:left w:val="single" w:sz="4" w:space="0" w:color="auto"/>
              <w:bottom w:val="single" w:sz="4" w:space="0" w:color="auto"/>
              <w:right w:val="single" w:sz="4" w:space="0" w:color="auto"/>
            </w:tcBorders>
            <w:hideMark/>
          </w:tcPr>
          <w:p w14:paraId="20B6789C"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In person. Presenter</w:t>
            </w:r>
          </w:p>
        </w:tc>
      </w:tr>
    </w:tbl>
    <w:p w14:paraId="4394165A" w14:textId="77777777" w:rsidR="007E2A65" w:rsidRDefault="007E2A65" w:rsidP="00896B22">
      <w:pPr>
        <w:bidi w:val="0"/>
        <w:spacing w:after="0" w:line="360" w:lineRule="auto"/>
        <w:rPr>
          <w:rFonts w:ascii="David" w:hAnsi="David" w:cs="David"/>
          <w:kern w:val="0"/>
          <w14:ligatures w14:val="none"/>
        </w:rPr>
      </w:pPr>
    </w:p>
    <w:p w14:paraId="7DFF91E7" w14:textId="77777777" w:rsidR="00B849CE" w:rsidRDefault="00B849CE" w:rsidP="00B849CE">
      <w:pPr>
        <w:bidi w:val="0"/>
        <w:spacing w:after="0" w:line="360" w:lineRule="auto"/>
        <w:rPr>
          <w:rFonts w:ascii="David" w:hAnsi="David" w:cs="David"/>
          <w:kern w:val="0"/>
          <w14:ligatures w14:val="none"/>
        </w:rPr>
      </w:pPr>
    </w:p>
    <w:p w14:paraId="54D5D50C" w14:textId="77777777" w:rsidR="00B849CE" w:rsidRDefault="00B849CE" w:rsidP="00B849CE">
      <w:pPr>
        <w:bidi w:val="0"/>
        <w:spacing w:after="0" w:line="360" w:lineRule="auto"/>
        <w:rPr>
          <w:rFonts w:ascii="David" w:hAnsi="David" w:cs="David"/>
          <w:kern w:val="0"/>
          <w14:ligatures w14:val="none"/>
        </w:rPr>
      </w:pPr>
    </w:p>
    <w:p w14:paraId="00E82470" w14:textId="77777777" w:rsidR="00B849CE" w:rsidRDefault="00B849CE" w:rsidP="00B849CE">
      <w:pPr>
        <w:bidi w:val="0"/>
        <w:spacing w:after="0" w:line="360" w:lineRule="auto"/>
        <w:rPr>
          <w:rFonts w:ascii="David" w:hAnsi="David" w:cs="David"/>
          <w:kern w:val="0"/>
          <w14:ligatures w14:val="none"/>
        </w:rPr>
      </w:pPr>
    </w:p>
    <w:p w14:paraId="48296287" w14:textId="77777777" w:rsidR="00B849CE" w:rsidRDefault="00B849CE" w:rsidP="00B849CE">
      <w:pPr>
        <w:bidi w:val="0"/>
        <w:spacing w:after="0" w:line="360" w:lineRule="auto"/>
        <w:rPr>
          <w:rFonts w:ascii="David" w:hAnsi="David" w:cs="David"/>
          <w:kern w:val="0"/>
          <w14:ligatures w14:val="none"/>
        </w:rPr>
      </w:pPr>
    </w:p>
    <w:p w14:paraId="345056C6" w14:textId="77777777" w:rsidR="00B849CE" w:rsidRDefault="00B849CE" w:rsidP="00B849CE">
      <w:pPr>
        <w:bidi w:val="0"/>
        <w:spacing w:after="0" w:line="360" w:lineRule="auto"/>
        <w:rPr>
          <w:rFonts w:ascii="David" w:hAnsi="David" w:cs="David"/>
          <w:kern w:val="0"/>
          <w14:ligatures w14:val="none"/>
        </w:rPr>
      </w:pPr>
    </w:p>
    <w:p w14:paraId="533A4D47" w14:textId="77777777" w:rsidR="00B849CE" w:rsidRPr="00896B22" w:rsidRDefault="00B849CE" w:rsidP="00B849CE">
      <w:pPr>
        <w:bidi w:val="0"/>
        <w:spacing w:after="0" w:line="360" w:lineRule="auto"/>
        <w:rPr>
          <w:rFonts w:ascii="David" w:hAnsi="David" w:cs="David"/>
          <w:kern w:val="0"/>
          <w14:ligatures w14:val="none"/>
        </w:rPr>
      </w:pPr>
    </w:p>
    <w:p w14:paraId="232A4DF1" w14:textId="6884676D" w:rsidR="007E2A65" w:rsidRPr="005629AD" w:rsidRDefault="007E2A65" w:rsidP="00B849CE">
      <w:pPr>
        <w:numPr>
          <w:ilvl w:val="0"/>
          <w:numId w:val="7"/>
        </w:numPr>
        <w:bidi w:val="0"/>
        <w:spacing w:after="0" w:line="360" w:lineRule="auto"/>
        <w:contextualSpacing/>
        <w:rPr>
          <w:rFonts w:ascii="David" w:hAnsi="David" w:cs="David"/>
          <w:kern w:val="0"/>
          <w:lang w:bidi="ar-SA"/>
          <w14:ligatures w14:val="none"/>
        </w:rPr>
      </w:pPr>
      <w:r w:rsidRPr="005629AD">
        <w:rPr>
          <w:rFonts w:ascii="David" w:hAnsi="David" w:cs="David"/>
          <w:b/>
          <w:bCs/>
          <w:kern w:val="0"/>
          <w:lang w:bidi="ar-SA"/>
          <w14:ligatures w14:val="none"/>
        </w:rPr>
        <w:t>Organization of Conferences or Sessions</w:t>
      </w:r>
    </w:p>
    <w:p w14:paraId="3E47C3B8" w14:textId="7EB36DC9" w:rsidR="00B849CE" w:rsidRPr="00B849CE" w:rsidRDefault="00B849CE" w:rsidP="00B849CE">
      <w:pPr>
        <w:pStyle w:val="ab"/>
        <w:bidi w:val="0"/>
        <w:spacing w:after="120" w:line="360" w:lineRule="auto"/>
        <w:rPr>
          <w:rFonts w:ascii="David" w:hAnsi="David" w:cs="David"/>
          <w:u w:val="single"/>
        </w:rPr>
      </w:pPr>
      <w:r w:rsidRPr="00B849CE">
        <w:rPr>
          <w:rFonts w:ascii="David" w:hAnsi="David" w:cs="David"/>
          <w:u w:val="single"/>
        </w:rPr>
        <w:t>Israeli Local Conferences</w:t>
      </w:r>
    </w:p>
    <w:tbl>
      <w:tblPr>
        <w:tblStyle w:val="aff5"/>
        <w:tblW w:w="5000" w:type="pct"/>
        <w:tblInd w:w="0" w:type="dxa"/>
        <w:tblLook w:val="04A0" w:firstRow="1" w:lastRow="0" w:firstColumn="1" w:lastColumn="0" w:noHBand="0" w:noVBand="1"/>
      </w:tblPr>
      <w:tblGrid>
        <w:gridCol w:w="1083"/>
        <w:gridCol w:w="1713"/>
        <w:gridCol w:w="1576"/>
        <w:gridCol w:w="2601"/>
        <w:gridCol w:w="1323"/>
      </w:tblGrid>
      <w:tr w:rsidR="007E2A65" w:rsidRPr="00896B22" w14:paraId="47AF8C08" w14:textId="77777777">
        <w:tc>
          <w:tcPr>
            <w:tcW w:w="638" w:type="pct"/>
            <w:tcBorders>
              <w:top w:val="single" w:sz="4" w:space="0" w:color="auto"/>
              <w:left w:val="single" w:sz="4" w:space="0" w:color="auto"/>
              <w:bottom w:val="single" w:sz="4" w:space="0" w:color="auto"/>
              <w:right w:val="single" w:sz="4" w:space="0" w:color="auto"/>
            </w:tcBorders>
            <w:hideMark/>
          </w:tcPr>
          <w:p w14:paraId="28FCE8D3" w14:textId="77777777" w:rsidR="007E2A65" w:rsidRPr="00896B22" w:rsidRDefault="007E2A65" w:rsidP="00896B22">
            <w:pPr>
              <w:bidi w:val="0"/>
              <w:spacing w:line="360" w:lineRule="auto"/>
              <w:rPr>
                <w:rFonts w:ascii="David" w:hAnsi="David" w:cs="David"/>
                <w:b/>
                <w:bCs/>
                <w:sz w:val="24"/>
                <w:szCs w:val="24"/>
                <w:lang w:val="en-GB" w:bidi="he-IL"/>
              </w:rPr>
            </w:pPr>
            <w:r w:rsidRPr="00896B22">
              <w:rPr>
                <w:rFonts w:ascii="David" w:hAnsi="David" w:cs="David"/>
                <w:b/>
                <w:bCs/>
                <w:sz w:val="24"/>
                <w:szCs w:val="24"/>
                <w:lang w:val="en-GB" w:bidi="he-IL"/>
              </w:rPr>
              <w:t>Date</w:t>
            </w:r>
          </w:p>
        </w:tc>
        <w:tc>
          <w:tcPr>
            <w:tcW w:w="1043" w:type="pct"/>
            <w:tcBorders>
              <w:top w:val="single" w:sz="4" w:space="0" w:color="auto"/>
              <w:left w:val="single" w:sz="4" w:space="0" w:color="auto"/>
              <w:bottom w:val="single" w:sz="4" w:space="0" w:color="auto"/>
              <w:right w:val="single" w:sz="4" w:space="0" w:color="auto"/>
            </w:tcBorders>
            <w:hideMark/>
          </w:tcPr>
          <w:p w14:paraId="097CAB11" w14:textId="77777777" w:rsidR="007E2A65" w:rsidRPr="00896B22" w:rsidRDefault="007E2A65" w:rsidP="00896B22">
            <w:pPr>
              <w:bidi w:val="0"/>
              <w:spacing w:line="360" w:lineRule="auto"/>
              <w:rPr>
                <w:rFonts w:ascii="David" w:hAnsi="David" w:cs="David"/>
                <w:b/>
                <w:bCs/>
                <w:sz w:val="24"/>
                <w:szCs w:val="24"/>
                <w:lang w:val="en-GB" w:bidi="he-IL"/>
              </w:rPr>
            </w:pPr>
            <w:r w:rsidRPr="00896B22">
              <w:rPr>
                <w:rFonts w:ascii="David" w:hAnsi="David" w:cs="David"/>
                <w:b/>
                <w:bCs/>
                <w:sz w:val="24"/>
                <w:szCs w:val="24"/>
                <w:lang w:val="en-GB" w:bidi="he-IL"/>
              </w:rPr>
              <w:t>Name of Conference</w:t>
            </w:r>
          </w:p>
        </w:tc>
        <w:tc>
          <w:tcPr>
            <w:tcW w:w="960" w:type="pct"/>
            <w:tcBorders>
              <w:top w:val="single" w:sz="4" w:space="0" w:color="auto"/>
              <w:left w:val="single" w:sz="4" w:space="0" w:color="auto"/>
              <w:bottom w:val="single" w:sz="4" w:space="0" w:color="auto"/>
              <w:right w:val="single" w:sz="4" w:space="0" w:color="auto"/>
            </w:tcBorders>
            <w:hideMark/>
          </w:tcPr>
          <w:p w14:paraId="0EBB5870" w14:textId="77777777" w:rsidR="007E2A65" w:rsidRPr="00896B22" w:rsidRDefault="007E2A65" w:rsidP="00896B22">
            <w:pPr>
              <w:bidi w:val="0"/>
              <w:spacing w:line="360" w:lineRule="auto"/>
              <w:rPr>
                <w:rFonts w:ascii="David" w:hAnsi="David" w:cs="David"/>
                <w:b/>
                <w:bCs/>
                <w:sz w:val="24"/>
                <w:szCs w:val="24"/>
                <w:lang w:val="en-GB" w:bidi="he-IL"/>
              </w:rPr>
            </w:pPr>
            <w:r w:rsidRPr="00896B22">
              <w:rPr>
                <w:rFonts w:ascii="David" w:hAnsi="David" w:cs="David"/>
                <w:b/>
                <w:bCs/>
                <w:sz w:val="24"/>
                <w:szCs w:val="24"/>
                <w:lang w:val="en-GB" w:bidi="he-IL"/>
              </w:rPr>
              <w:t>Place of Conference</w:t>
            </w:r>
          </w:p>
        </w:tc>
        <w:tc>
          <w:tcPr>
            <w:tcW w:w="1578" w:type="pct"/>
            <w:tcBorders>
              <w:top w:val="single" w:sz="4" w:space="0" w:color="auto"/>
              <w:left w:val="single" w:sz="4" w:space="0" w:color="auto"/>
              <w:bottom w:val="single" w:sz="4" w:space="0" w:color="auto"/>
              <w:right w:val="single" w:sz="4" w:space="0" w:color="auto"/>
            </w:tcBorders>
            <w:hideMark/>
          </w:tcPr>
          <w:p w14:paraId="443C6913" w14:textId="77777777" w:rsidR="007E2A65" w:rsidRPr="00896B22" w:rsidRDefault="007E2A65" w:rsidP="00896B22">
            <w:pPr>
              <w:bidi w:val="0"/>
              <w:spacing w:line="360" w:lineRule="auto"/>
              <w:rPr>
                <w:rFonts w:ascii="David" w:hAnsi="David" w:cs="David"/>
                <w:b/>
                <w:bCs/>
                <w:sz w:val="24"/>
                <w:szCs w:val="24"/>
                <w:lang w:val="en-GB" w:bidi="he-IL"/>
              </w:rPr>
            </w:pPr>
            <w:r w:rsidRPr="00896B22">
              <w:rPr>
                <w:rFonts w:ascii="David" w:hAnsi="David" w:cs="David"/>
                <w:b/>
                <w:bCs/>
                <w:sz w:val="24"/>
                <w:szCs w:val="24"/>
                <w:lang w:val="en-GB" w:bidi="he-IL"/>
              </w:rPr>
              <w:t>Subject of Conference/Role at Conference/Comments</w:t>
            </w:r>
          </w:p>
        </w:tc>
        <w:tc>
          <w:tcPr>
            <w:tcW w:w="781" w:type="pct"/>
            <w:tcBorders>
              <w:top w:val="single" w:sz="4" w:space="0" w:color="auto"/>
              <w:left w:val="single" w:sz="4" w:space="0" w:color="auto"/>
              <w:bottom w:val="single" w:sz="4" w:space="0" w:color="auto"/>
              <w:right w:val="single" w:sz="4" w:space="0" w:color="auto"/>
            </w:tcBorders>
            <w:hideMark/>
          </w:tcPr>
          <w:p w14:paraId="5C97D412" w14:textId="77777777" w:rsidR="007E2A65" w:rsidRPr="00896B22" w:rsidRDefault="007E2A65" w:rsidP="00896B22">
            <w:pPr>
              <w:bidi w:val="0"/>
              <w:spacing w:line="360" w:lineRule="auto"/>
              <w:rPr>
                <w:rFonts w:ascii="David" w:hAnsi="David" w:cs="David"/>
                <w:b/>
                <w:bCs/>
                <w:sz w:val="24"/>
                <w:szCs w:val="24"/>
                <w:lang w:val="en-GB" w:bidi="he-IL"/>
              </w:rPr>
            </w:pPr>
            <w:r w:rsidRPr="00896B22">
              <w:rPr>
                <w:rFonts w:ascii="David" w:hAnsi="David" w:cs="David"/>
                <w:b/>
                <w:bCs/>
                <w:sz w:val="24"/>
                <w:szCs w:val="24"/>
                <w:lang w:val="en-GB" w:bidi="he-IL"/>
              </w:rPr>
              <w:t>Role</w:t>
            </w:r>
          </w:p>
        </w:tc>
      </w:tr>
      <w:tr w:rsidR="007E2A65" w:rsidRPr="00896B22" w14:paraId="3CF868C3" w14:textId="77777777">
        <w:tc>
          <w:tcPr>
            <w:tcW w:w="638" w:type="pct"/>
            <w:tcBorders>
              <w:top w:val="single" w:sz="4" w:space="0" w:color="auto"/>
              <w:left w:val="single" w:sz="4" w:space="0" w:color="auto"/>
              <w:bottom w:val="single" w:sz="4" w:space="0" w:color="auto"/>
              <w:right w:val="single" w:sz="4" w:space="0" w:color="auto"/>
            </w:tcBorders>
            <w:hideMark/>
          </w:tcPr>
          <w:p w14:paraId="349BF269" w14:textId="77777777" w:rsidR="007E2A65" w:rsidRPr="00896B22" w:rsidRDefault="007E2A65" w:rsidP="00896B22">
            <w:pPr>
              <w:bidi w:val="0"/>
              <w:spacing w:line="360" w:lineRule="auto"/>
              <w:rPr>
                <w:rFonts w:ascii="David" w:hAnsi="David" w:cs="David"/>
                <w:sz w:val="24"/>
                <w:szCs w:val="24"/>
                <w:lang w:val="en-GB" w:bidi="he-IL"/>
              </w:rPr>
            </w:pPr>
            <w:r w:rsidRPr="00896B22">
              <w:rPr>
                <w:rFonts w:ascii="David" w:hAnsi="David" w:cs="David"/>
                <w:sz w:val="24"/>
                <w:szCs w:val="24"/>
              </w:rPr>
              <w:t xml:space="preserve">February 20, 2024 </w:t>
            </w:r>
          </w:p>
        </w:tc>
        <w:tc>
          <w:tcPr>
            <w:tcW w:w="1043" w:type="pct"/>
            <w:tcBorders>
              <w:top w:val="single" w:sz="4" w:space="0" w:color="auto"/>
              <w:left w:val="single" w:sz="4" w:space="0" w:color="auto"/>
              <w:bottom w:val="single" w:sz="4" w:space="0" w:color="auto"/>
              <w:right w:val="single" w:sz="4" w:space="0" w:color="auto"/>
            </w:tcBorders>
            <w:hideMark/>
          </w:tcPr>
          <w:p w14:paraId="5DAF8860" w14:textId="77777777" w:rsidR="007E2A65" w:rsidRPr="00896B22" w:rsidRDefault="007E2A65" w:rsidP="00896B22">
            <w:pPr>
              <w:bidi w:val="0"/>
              <w:spacing w:line="360" w:lineRule="auto"/>
              <w:rPr>
                <w:rFonts w:ascii="David" w:hAnsi="David" w:cs="David"/>
                <w:sz w:val="24"/>
                <w:szCs w:val="24"/>
                <w:lang w:val="en-GB" w:bidi="he-IL"/>
              </w:rPr>
            </w:pPr>
            <w:r w:rsidRPr="00896B22">
              <w:rPr>
                <w:rFonts w:ascii="David" w:hAnsi="David" w:cs="David"/>
                <w:sz w:val="24"/>
                <w:szCs w:val="24"/>
              </w:rPr>
              <w:t>“It’s Not That Easy Being a Child Here”: Children in the Shadow of War</w:t>
            </w:r>
          </w:p>
        </w:tc>
        <w:tc>
          <w:tcPr>
            <w:tcW w:w="960" w:type="pct"/>
            <w:tcBorders>
              <w:top w:val="single" w:sz="4" w:space="0" w:color="auto"/>
              <w:left w:val="single" w:sz="4" w:space="0" w:color="auto"/>
              <w:bottom w:val="single" w:sz="4" w:space="0" w:color="auto"/>
              <w:right w:val="single" w:sz="4" w:space="0" w:color="auto"/>
            </w:tcBorders>
            <w:hideMark/>
          </w:tcPr>
          <w:p w14:paraId="320FA9BC" w14:textId="77777777" w:rsidR="007E2A65" w:rsidRPr="00896B22" w:rsidRDefault="007E2A65" w:rsidP="00896B22">
            <w:pPr>
              <w:bidi w:val="0"/>
              <w:spacing w:line="360" w:lineRule="auto"/>
              <w:rPr>
                <w:rFonts w:ascii="David" w:hAnsi="David" w:cs="David"/>
                <w:sz w:val="24"/>
                <w:szCs w:val="24"/>
                <w:lang w:val="en-GB" w:bidi="he-IL"/>
              </w:rPr>
            </w:pPr>
            <w:r w:rsidRPr="00896B22">
              <w:rPr>
                <w:rFonts w:ascii="David" w:hAnsi="David" w:cs="David"/>
                <w:sz w:val="24"/>
                <w:szCs w:val="24"/>
              </w:rPr>
              <w:t xml:space="preserve">The College of Law and Business, Ramat Gan, Israel </w:t>
            </w:r>
          </w:p>
        </w:tc>
        <w:tc>
          <w:tcPr>
            <w:tcW w:w="1578" w:type="pct"/>
            <w:tcBorders>
              <w:top w:val="single" w:sz="4" w:space="0" w:color="auto"/>
              <w:left w:val="single" w:sz="4" w:space="0" w:color="auto"/>
              <w:bottom w:val="single" w:sz="4" w:space="0" w:color="auto"/>
              <w:right w:val="single" w:sz="4" w:space="0" w:color="auto"/>
            </w:tcBorders>
          </w:tcPr>
          <w:p w14:paraId="1DEF697D" w14:textId="77777777" w:rsidR="007E2A65" w:rsidRPr="00896B22" w:rsidRDefault="007E2A65" w:rsidP="00896B22">
            <w:pPr>
              <w:bidi w:val="0"/>
              <w:spacing w:line="360" w:lineRule="auto"/>
              <w:rPr>
                <w:rFonts w:ascii="David" w:hAnsi="David" w:cs="David"/>
                <w:sz w:val="24"/>
                <w:szCs w:val="24"/>
                <w:lang w:val="en-GB" w:bidi="he-IL"/>
              </w:rPr>
            </w:pPr>
          </w:p>
        </w:tc>
        <w:tc>
          <w:tcPr>
            <w:tcW w:w="781" w:type="pct"/>
            <w:tcBorders>
              <w:top w:val="single" w:sz="4" w:space="0" w:color="auto"/>
              <w:left w:val="single" w:sz="4" w:space="0" w:color="auto"/>
              <w:bottom w:val="single" w:sz="4" w:space="0" w:color="auto"/>
              <w:right w:val="single" w:sz="4" w:space="0" w:color="auto"/>
            </w:tcBorders>
            <w:hideMark/>
          </w:tcPr>
          <w:p w14:paraId="04AEB23C" w14:textId="77777777" w:rsidR="007E2A65" w:rsidRPr="00896B22" w:rsidRDefault="007E2A65" w:rsidP="00896B22">
            <w:pPr>
              <w:bidi w:val="0"/>
              <w:spacing w:line="360" w:lineRule="auto"/>
              <w:rPr>
                <w:rFonts w:ascii="David" w:hAnsi="David" w:cs="David"/>
                <w:sz w:val="24"/>
                <w:szCs w:val="24"/>
                <w:lang w:val="en-GB" w:bidi="he-IL"/>
              </w:rPr>
            </w:pPr>
            <w:r w:rsidRPr="00896B22">
              <w:rPr>
                <w:rFonts w:ascii="David" w:hAnsi="David" w:cs="David"/>
                <w:sz w:val="24"/>
                <w:szCs w:val="24"/>
                <w:lang w:val="en-GB" w:bidi="he-IL"/>
              </w:rPr>
              <w:t>Conference Organizer</w:t>
            </w:r>
          </w:p>
        </w:tc>
      </w:tr>
      <w:tr w:rsidR="007E2A65" w:rsidRPr="00896B22" w14:paraId="2831EDE3" w14:textId="77777777">
        <w:tc>
          <w:tcPr>
            <w:tcW w:w="638" w:type="pct"/>
            <w:tcBorders>
              <w:top w:val="single" w:sz="4" w:space="0" w:color="auto"/>
              <w:left w:val="single" w:sz="4" w:space="0" w:color="auto"/>
              <w:bottom w:val="single" w:sz="4" w:space="0" w:color="auto"/>
              <w:right w:val="single" w:sz="4" w:space="0" w:color="auto"/>
            </w:tcBorders>
            <w:hideMark/>
          </w:tcPr>
          <w:p w14:paraId="20D7C6D3" w14:textId="77777777" w:rsidR="007E2A65" w:rsidRPr="00896B22" w:rsidRDefault="007E2A65" w:rsidP="00896B22">
            <w:pPr>
              <w:bidi w:val="0"/>
              <w:spacing w:line="360" w:lineRule="auto"/>
              <w:rPr>
                <w:rFonts w:ascii="David" w:hAnsi="David" w:cs="David"/>
                <w:sz w:val="24"/>
                <w:szCs w:val="24"/>
                <w:lang w:val="en-GB" w:bidi="he-IL"/>
              </w:rPr>
            </w:pPr>
            <w:r w:rsidRPr="00896B22">
              <w:rPr>
                <w:rFonts w:ascii="David" w:hAnsi="David" w:cs="David"/>
                <w:sz w:val="24"/>
                <w:szCs w:val="24"/>
              </w:rPr>
              <w:t xml:space="preserve">March 13, 2015 </w:t>
            </w:r>
          </w:p>
        </w:tc>
        <w:tc>
          <w:tcPr>
            <w:tcW w:w="1043" w:type="pct"/>
            <w:tcBorders>
              <w:top w:val="single" w:sz="4" w:space="0" w:color="auto"/>
              <w:left w:val="single" w:sz="4" w:space="0" w:color="auto"/>
              <w:bottom w:val="single" w:sz="4" w:space="0" w:color="auto"/>
              <w:right w:val="single" w:sz="4" w:space="0" w:color="auto"/>
            </w:tcBorders>
            <w:hideMark/>
          </w:tcPr>
          <w:p w14:paraId="10F35928" w14:textId="77777777" w:rsidR="007E2A65" w:rsidRPr="00896B22" w:rsidRDefault="007E2A65" w:rsidP="00896B22">
            <w:pPr>
              <w:bidi w:val="0"/>
              <w:spacing w:line="360" w:lineRule="auto"/>
              <w:rPr>
                <w:rFonts w:ascii="David" w:hAnsi="David" w:cs="David"/>
                <w:sz w:val="24"/>
                <w:szCs w:val="24"/>
                <w:lang w:val="en-GB" w:bidi="he-IL"/>
              </w:rPr>
            </w:pPr>
            <w:r w:rsidRPr="00896B22">
              <w:rPr>
                <w:rFonts w:ascii="David" w:hAnsi="David" w:cs="David"/>
                <w:sz w:val="24"/>
                <w:szCs w:val="24"/>
              </w:rPr>
              <w:t>Diagnostic Guide for Social Difficulties in Children and Adolescents</w:t>
            </w:r>
          </w:p>
        </w:tc>
        <w:tc>
          <w:tcPr>
            <w:tcW w:w="960" w:type="pct"/>
            <w:tcBorders>
              <w:top w:val="single" w:sz="4" w:space="0" w:color="auto"/>
              <w:left w:val="single" w:sz="4" w:space="0" w:color="auto"/>
              <w:bottom w:val="single" w:sz="4" w:space="0" w:color="auto"/>
              <w:right w:val="single" w:sz="4" w:space="0" w:color="auto"/>
            </w:tcBorders>
            <w:hideMark/>
          </w:tcPr>
          <w:p w14:paraId="62B01877" w14:textId="77777777" w:rsidR="007E2A65" w:rsidRPr="00896B22" w:rsidRDefault="007E2A65" w:rsidP="00896B22">
            <w:pPr>
              <w:bidi w:val="0"/>
              <w:spacing w:line="360" w:lineRule="auto"/>
              <w:rPr>
                <w:rFonts w:ascii="David" w:hAnsi="David" w:cs="David"/>
                <w:sz w:val="24"/>
                <w:szCs w:val="24"/>
                <w:lang w:val="en-GB" w:bidi="he-IL"/>
              </w:rPr>
            </w:pPr>
            <w:r w:rsidRPr="00896B22">
              <w:rPr>
                <w:rFonts w:ascii="David" w:hAnsi="David" w:cs="David"/>
                <w:sz w:val="24"/>
                <w:szCs w:val="24"/>
              </w:rPr>
              <w:t xml:space="preserve">Dana-Dwek Children’s Hospital, Tel Aviv, Israel </w:t>
            </w:r>
          </w:p>
        </w:tc>
        <w:tc>
          <w:tcPr>
            <w:tcW w:w="1578" w:type="pct"/>
            <w:tcBorders>
              <w:top w:val="single" w:sz="4" w:space="0" w:color="auto"/>
              <w:left w:val="single" w:sz="4" w:space="0" w:color="auto"/>
              <w:bottom w:val="single" w:sz="4" w:space="0" w:color="auto"/>
              <w:right w:val="single" w:sz="4" w:space="0" w:color="auto"/>
            </w:tcBorders>
          </w:tcPr>
          <w:p w14:paraId="18A76B45" w14:textId="77777777" w:rsidR="007E2A65" w:rsidRPr="00896B22" w:rsidRDefault="007E2A65" w:rsidP="00896B22">
            <w:pPr>
              <w:bidi w:val="0"/>
              <w:spacing w:line="360" w:lineRule="auto"/>
              <w:rPr>
                <w:rFonts w:ascii="David" w:hAnsi="David" w:cs="David"/>
                <w:sz w:val="24"/>
                <w:szCs w:val="24"/>
                <w:lang w:val="en-GB" w:bidi="he-IL"/>
              </w:rPr>
            </w:pPr>
          </w:p>
        </w:tc>
        <w:tc>
          <w:tcPr>
            <w:tcW w:w="781" w:type="pct"/>
            <w:tcBorders>
              <w:top w:val="single" w:sz="4" w:space="0" w:color="auto"/>
              <w:left w:val="single" w:sz="4" w:space="0" w:color="auto"/>
              <w:bottom w:val="single" w:sz="4" w:space="0" w:color="auto"/>
              <w:right w:val="single" w:sz="4" w:space="0" w:color="auto"/>
            </w:tcBorders>
            <w:hideMark/>
          </w:tcPr>
          <w:p w14:paraId="69CAE7F7" w14:textId="77777777" w:rsidR="007E2A65" w:rsidRPr="00896B22" w:rsidRDefault="007E2A65" w:rsidP="00896B22">
            <w:pPr>
              <w:bidi w:val="0"/>
              <w:spacing w:line="360" w:lineRule="auto"/>
              <w:rPr>
                <w:rFonts w:ascii="David" w:hAnsi="David" w:cs="David"/>
                <w:sz w:val="24"/>
                <w:szCs w:val="24"/>
                <w:lang w:val="en-GB" w:bidi="he-IL"/>
              </w:rPr>
            </w:pPr>
            <w:r w:rsidRPr="00896B22">
              <w:rPr>
                <w:rFonts w:ascii="David" w:hAnsi="David" w:cs="David"/>
                <w:sz w:val="24"/>
                <w:szCs w:val="24"/>
                <w:lang w:val="en-GB" w:bidi="he-IL"/>
              </w:rPr>
              <w:t>Conference Organizer</w:t>
            </w:r>
          </w:p>
        </w:tc>
      </w:tr>
      <w:tr w:rsidR="007E2A65" w:rsidRPr="00896B22" w14:paraId="05DE0B6D" w14:textId="77777777">
        <w:tc>
          <w:tcPr>
            <w:tcW w:w="638" w:type="pct"/>
            <w:tcBorders>
              <w:top w:val="single" w:sz="4" w:space="0" w:color="auto"/>
              <w:left w:val="single" w:sz="4" w:space="0" w:color="auto"/>
              <w:bottom w:val="single" w:sz="4" w:space="0" w:color="auto"/>
              <w:right w:val="single" w:sz="4" w:space="0" w:color="auto"/>
            </w:tcBorders>
            <w:hideMark/>
          </w:tcPr>
          <w:p w14:paraId="1E7FDA4F" w14:textId="77777777" w:rsidR="007E2A65" w:rsidRPr="00896B22" w:rsidRDefault="007E2A65" w:rsidP="00896B22">
            <w:pPr>
              <w:bidi w:val="0"/>
              <w:spacing w:line="360" w:lineRule="auto"/>
              <w:rPr>
                <w:rFonts w:ascii="David" w:hAnsi="David" w:cs="David"/>
                <w:sz w:val="24"/>
                <w:szCs w:val="24"/>
                <w:lang w:val="en-GB" w:bidi="he-IL"/>
              </w:rPr>
            </w:pPr>
            <w:r w:rsidRPr="00896B22">
              <w:rPr>
                <w:rFonts w:ascii="David" w:hAnsi="David" w:cs="David"/>
                <w:sz w:val="24"/>
                <w:szCs w:val="24"/>
              </w:rPr>
              <w:t xml:space="preserve">June 2004 </w:t>
            </w:r>
          </w:p>
        </w:tc>
        <w:tc>
          <w:tcPr>
            <w:tcW w:w="1043" w:type="pct"/>
            <w:tcBorders>
              <w:top w:val="single" w:sz="4" w:space="0" w:color="auto"/>
              <w:left w:val="single" w:sz="4" w:space="0" w:color="auto"/>
              <w:bottom w:val="single" w:sz="4" w:space="0" w:color="auto"/>
              <w:right w:val="single" w:sz="4" w:space="0" w:color="auto"/>
            </w:tcBorders>
            <w:hideMark/>
          </w:tcPr>
          <w:p w14:paraId="29E6CF0F" w14:textId="77777777" w:rsidR="007E2A65" w:rsidRPr="00896B22" w:rsidRDefault="007E2A65" w:rsidP="00896B22">
            <w:pPr>
              <w:bidi w:val="0"/>
              <w:spacing w:line="360" w:lineRule="auto"/>
              <w:rPr>
                <w:rFonts w:ascii="David" w:hAnsi="David" w:cs="David"/>
                <w:sz w:val="24"/>
                <w:szCs w:val="24"/>
                <w:lang w:val="en-GB" w:bidi="he-IL"/>
              </w:rPr>
            </w:pPr>
            <w:r w:rsidRPr="00896B22">
              <w:rPr>
                <w:rFonts w:ascii="David" w:hAnsi="David" w:cs="David"/>
                <w:sz w:val="24"/>
                <w:szCs w:val="24"/>
              </w:rPr>
              <w:t>At the Edge of the Autism Spectrum: Diagnosis and Treatment</w:t>
            </w:r>
          </w:p>
        </w:tc>
        <w:tc>
          <w:tcPr>
            <w:tcW w:w="960" w:type="pct"/>
            <w:tcBorders>
              <w:top w:val="single" w:sz="4" w:space="0" w:color="auto"/>
              <w:left w:val="single" w:sz="4" w:space="0" w:color="auto"/>
              <w:bottom w:val="single" w:sz="4" w:space="0" w:color="auto"/>
              <w:right w:val="single" w:sz="4" w:space="0" w:color="auto"/>
            </w:tcBorders>
            <w:hideMark/>
          </w:tcPr>
          <w:p w14:paraId="16A23B6F" w14:textId="77777777" w:rsidR="007E2A65" w:rsidRPr="00896B22" w:rsidRDefault="007E2A65" w:rsidP="00896B22">
            <w:pPr>
              <w:bidi w:val="0"/>
              <w:spacing w:line="360" w:lineRule="auto"/>
              <w:rPr>
                <w:rFonts w:ascii="David" w:hAnsi="David" w:cs="David"/>
                <w:sz w:val="24"/>
                <w:szCs w:val="24"/>
                <w:lang w:val="en-GB" w:bidi="he-IL"/>
              </w:rPr>
            </w:pPr>
            <w:r w:rsidRPr="00896B22">
              <w:rPr>
                <w:rFonts w:ascii="David" w:hAnsi="David" w:cs="David"/>
                <w:sz w:val="24"/>
                <w:szCs w:val="24"/>
              </w:rPr>
              <w:t xml:space="preserve">Beer-Yaacov Mental Health Center, Ness Ziona, Israel </w:t>
            </w:r>
          </w:p>
        </w:tc>
        <w:tc>
          <w:tcPr>
            <w:tcW w:w="1578" w:type="pct"/>
            <w:tcBorders>
              <w:top w:val="single" w:sz="4" w:space="0" w:color="auto"/>
              <w:left w:val="single" w:sz="4" w:space="0" w:color="auto"/>
              <w:bottom w:val="single" w:sz="4" w:space="0" w:color="auto"/>
              <w:right w:val="single" w:sz="4" w:space="0" w:color="auto"/>
            </w:tcBorders>
          </w:tcPr>
          <w:p w14:paraId="68CEC1A7" w14:textId="77777777" w:rsidR="007E2A65" w:rsidRPr="00896B22" w:rsidRDefault="007E2A65" w:rsidP="00896B22">
            <w:pPr>
              <w:bidi w:val="0"/>
              <w:spacing w:line="360" w:lineRule="auto"/>
              <w:rPr>
                <w:rFonts w:ascii="David" w:hAnsi="David" w:cs="David"/>
                <w:sz w:val="24"/>
                <w:szCs w:val="24"/>
                <w:lang w:val="en-GB" w:bidi="he-IL"/>
              </w:rPr>
            </w:pPr>
          </w:p>
        </w:tc>
        <w:tc>
          <w:tcPr>
            <w:tcW w:w="781" w:type="pct"/>
            <w:tcBorders>
              <w:top w:val="single" w:sz="4" w:space="0" w:color="auto"/>
              <w:left w:val="single" w:sz="4" w:space="0" w:color="auto"/>
              <w:bottom w:val="single" w:sz="4" w:space="0" w:color="auto"/>
              <w:right w:val="single" w:sz="4" w:space="0" w:color="auto"/>
            </w:tcBorders>
            <w:hideMark/>
          </w:tcPr>
          <w:p w14:paraId="5EE80393" w14:textId="77777777" w:rsidR="007E2A65" w:rsidRPr="00896B22" w:rsidRDefault="007E2A65" w:rsidP="00896B22">
            <w:pPr>
              <w:bidi w:val="0"/>
              <w:spacing w:line="360" w:lineRule="auto"/>
              <w:rPr>
                <w:rFonts w:ascii="David" w:hAnsi="David" w:cs="David"/>
                <w:sz w:val="24"/>
                <w:szCs w:val="24"/>
                <w:lang w:val="en-GB" w:bidi="he-IL"/>
              </w:rPr>
            </w:pPr>
            <w:r w:rsidRPr="00896B22">
              <w:rPr>
                <w:rFonts w:ascii="David" w:hAnsi="David" w:cs="David"/>
                <w:sz w:val="24"/>
                <w:szCs w:val="24"/>
                <w:lang w:val="en-GB" w:bidi="he-IL"/>
              </w:rPr>
              <w:t>Conference Organizer</w:t>
            </w:r>
          </w:p>
        </w:tc>
      </w:tr>
    </w:tbl>
    <w:p w14:paraId="32691317" w14:textId="77777777" w:rsidR="007E2A65" w:rsidRPr="00896B22" w:rsidRDefault="007E2A65" w:rsidP="00896B22">
      <w:pPr>
        <w:bidi w:val="0"/>
        <w:spacing w:after="0" w:line="360" w:lineRule="auto"/>
        <w:rPr>
          <w:rFonts w:ascii="David" w:hAnsi="David" w:cs="David"/>
          <w:kern w:val="0"/>
          <w:lang w:bidi="ar-SA"/>
          <w14:ligatures w14:val="none"/>
        </w:rPr>
      </w:pPr>
    </w:p>
    <w:p w14:paraId="040E1F91" w14:textId="2A81242A" w:rsidR="007E2A65" w:rsidRPr="005629AD" w:rsidRDefault="007E2A65" w:rsidP="00B849CE">
      <w:pPr>
        <w:numPr>
          <w:ilvl w:val="0"/>
          <w:numId w:val="7"/>
        </w:numPr>
        <w:bidi w:val="0"/>
        <w:spacing w:after="0" w:line="360" w:lineRule="auto"/>
        <w:contextualSpacing/>
        <w:rPr>
          <w:rFonts w:ascii="David" w:hAnsi="David" w:cs="David"/>
          <w:b/>
          <w:bCs/>
          <w:kern w:val="0"/>
          <w:lang w:bidi="ar-SA"/>
          <w14:ligatures w14:val="none"/>
        </w:rPr>
      </w:pPr>
      <w:r w:rsidRPr="005629AD">
        <w:rPr>
          <w:rFonts w:ascii="David" w:hAnsi="David" w:cs="David"/>
          <w:b/>
          <w:bCs/>
          <w:kern w:val="0"/>
          <w:lang w:bidi="ar-SA"/>
          <w14:ligatures w14:val="none"/>
        </w:rPr>
        <w:t>Invited Lectures/Colloquium Talks</w:t>
      </w:r>
    </w:p>
    <w:tbl>
      <w:tblPr>
        <w:tblStyle w:val="aff5"/>
        <w:tblW w:w="5000" w:type="pct"/>
        <w:tblInd w:w="0" w:type="dxa"/>
        <w:tblLook w:val="04A0" w:firstRow="1" w:lastRow="0" w:firstColumn="1" w:lastColumn="0" w:noHBand="0" w:noVBand="1"/>
      </w:tblPr>
      <w:tblGrid>
        <w:gridCol w:w="1243"/>
        <w:gridCol w:w="1414"/>
        <w:gridCol w:w="2009"/>
        <w:gridCol w:w="3630"/>
      </w:tblGrid>
      <w:tr w:rsidR="007E2A65" w:rsidRPr="00896B22" w14:paraId="40C3EDD2" w14:textId="77777777" w:rsidTr="007666D0">
        <w:tc>
          <w:tcPr>
            <w:tcW w:w="749" w:type="pct"/>
            <w:tcBorders>
              <w:top w:val="single" w:sz="4" w:space="0" w:color="auto"/>
              <w:left w:val="single" w:sz="4" w:space="0" w:color="auto"/>
              <w:bottom w:val="single" w:sz="4" w:space="0" w:color="auto"/>
              <w:right w:val="single" w:sz="4" w:space="0" w:color="auto"/>
            </w:tcBorders>
            <w:hideMark/>
          </w:tcPr>
          <w:p w14:paraId="2CDDB8B9" w14:textId="77777777" w:rsidR="007E2A65" w:rsidRPr="00896B22" w:rsidRDefault="007E2A65" w:rsidP="00896B22">
            <w:pPr>
              <w:bidi w:val="0"/>
              <w:spacing w:line="360" w:lineRule="auto"/>
              <w:rPr>
                <w:rFonts w:ascii="David" w:hAnsi="David" w:cs="David"/>
                <w:b/>
                <w:bCs/>
                <w:sz w:val="24"/>
                <w:szCs w:val="24"/>
                <w:rtl/>
              </w:rPr>
            </w:pPr>
            <w:r w:rsidRPr="00896B22">
              <w:rPr>
                <w:rFonts w:ascii="David" w:hAnsi="David" w:cs="David"/>
                <w:b/>
                <w:bCs/>
                <w:sz w:val="24"/>
                <w:szCs w:val="24"/>
              </w:rPr>
              <w:t>Date</w:t>
            </w:r>
          </w:p>
          <w:p w14:paraId="510449C7" w14:textId="60F358C6" w:rsidR="007E2A65" w:rsidRPr="00896B22" w:rsidRDefault="007E2A65" w:rsidP="00896B22">
            <w:pPr>
              <w:bidi w:val="0"/>
              <w:spacing w:line="360" w:lineRule="auto"/>
              <w:rPr>
                <w:rFonts w:ascii="David" w:hAnsi="David" w:cs="David"/>
                <w:b/>
                <w:bCs/>
                <w:sz w:val="24"/>
                <w:szCs w:val="24"/>
              </w:rPr>
            </w:pPr>
          </w:p>
        </w:tc>
        <w:tc>
          <w:tcPr>
            <w:tcW w:w="852" w:type="pct"/>
            <w:tcBorders>
              <w:top w:val="single" w:sz="4" w:space="0" w:color="auto"/>
              <w:left w:val="single" w:sz="4" w:space="0" w:color="auto"/>
              <w:bottom w:val="single" w:sz="4" w:space="0" w:color="auto"/>
              <w:right w:val="single" w:sz="4" w:space="0" w:color="auto"/>
            </w:tcBorders>
            <w:hideMark/>
          </w:tcPr>
          <w:p w14:paraId="0D28CDD8" w14:textId="273B3FDF" w:rsidR="007E2A65" w:rsidRPr="00896B22" w:rsidRDefault="007E2A65" w:rsidP="007666D0">
            <w:pPr>
              <w:bidi w:val="0"/>
              <w:spacing w:line="360" w:lineRule="auto"/>
              <w:rPr>
                <w:rFonts w:ascii="David" w:hAnsi="David" w:cs="David"/>
                <w:b/>
                <w:bCs/>
                <w:sz w:val="24"/>
                <w:szCs w:val="24"/>
              </w:rPr>
            </w:pPr>
            <w:r w:rsidRPr="00896B22">
              <w:rPr>
                <w:rFonts w:ascii="David" w:hAnsi="David" w:cs="David"/>
                <w:b/>
                <w:bCs/>
                <w:sz w:val="24"/>
                <w:szCs w:val="24"/>
              </w:rPr>
              <w:t>Place of Lecture</w:t>
            </w:r>
          </w:p>
        </w:tc>
        <w:tc>
          <w:tcPr>
            <w:tcW w:w="1211" w:type="pct"/>
            <w:tcBorders>
              <w:top w:val="single" w:sz="4" w:space="0" w:color="auto"/>
              <w:left w:val="single" w:sz="4" w:space="0" w:color="auto"/>
              <w:bottom w:val="single" w:sz="4" w:space="0" w:color="auto"/>
              <w:right w:val="single" w:sz="4" w:space="0" w:color="auto"/>
            </w:tcBorders>
            <w:hideMark/>
          </w:tcPr>
          <w:p w14:paraId="716D98CE" w14:textId="77777777" w:rsidR="007E2A65" w:rsidRPr="00896B22" w:rsidRDefault="007E2A65" w:rsidP="00896B22">
            <w:pPr>
              <w:bidi w:val="0"/>
              <w:spacing w:line="360" w:lineRule="auto"/>
              <w:rPr>
                <w:rFonts w:ascii="David" w:hAnsi="David" w:cs="David"/>
                <w:b/>
                <w:bCs/>
                <w:sz w:val="24"/>
                <w:szCs w:val="24"/>
              </w:rPr>
            </w:pPr>
            <w:r w:rsidRPr="00896B22">
              <w:rPr>
                <w:rFonts w:ascii="David" w:hAnsi="David" w:cs="David"/>
                <w:b/>
                <w:bCs/>
                <w:sz w:val="24"/>
                <w:szCs w:val="24"/>
              </w:rPr>
              <w:t>Name of Forum</w:t>
            </w:r>
          </w:p>
          <w:p w14:paraId="148BFFAA" w14:textId="47127231" w:rsidR="007E2A65" w:rsidRPr="00896B22" w:rsidRDefault="007E2A65" w:rsidP="00896B22">
            <w:pPr>
              <w:bidi w:val="0"/>
              <w:spacing w:line="360" w:lineRule="auto"/>
              <w:rPr>
                <w:rFonts w:ascii="David" w:hAnsi="David" w:cs="David"/>
                <w:b/>
                <w:bCs/>
                <w:sz w:val="24"/>
                <w:szCs w:val="24"/>
              </w:rPr>
            </w:pPr>
          </w:p>
        </w:tc>
        <w:tc>
          <w:tcPr>
            <w:tcW w:w="2188" w:type="pct"/>
            <w:tcBorders>
              <w:top w:val="single" w:sz="4" w:space="0" w:color="auto"/>
              <w:left w:val="single" w:sz="4" w:space="0" w:color="auto"/>
              <w:bottom w:val="single" w:sz="4" w:space="0" w:color="auto"/>
              <w:right w:val="single" w:sz="4" w:space="0" w:color="auto"/>
            </w:tcBorders>
          </w:tcPr>
          <w:p w14:paraId="59DBD4BA" w14:textId="77777777" w:rsidR="007E2A65" w:rsidRPr="00896B22" w:rsidRDefault="007E2A65" w:rsidP="00896B22">
            <w:pPr>
              <w:bidi w:val="0"/>
              <w:spacing w:line="360" w:lineRule="auto"/>
              <w:rPr>
                <w:rFonts w:ascii="David" w:hAnsi="David" w:cs="David"/>
                <w:b/>
                <w:bCs/>
                <w:sz w:val="24"/>
                <w:szCs w:val="24"/>
              </w:rPr>
            </w:pPr>
            <w:r w:rsidRPr="00896B22">
              <w:rPr>
                <w:rFonts w:ascii="David" w:hAnsi="David" w:cs="David"/>
                <w:b/>
                <w:bCs/>
                <w:sz w:val="24"/>
                <w:szCs w:val="24"/>
              </w:rPr>
              <w:t>Presentation/Comments</w:t>
            </w:r>
          </w:p>
          <w:p w14:paraId="097DF8F1" w14:textId="54FA8252" w:rsidR="007E2A65" w:rsidRPr="00896B22" w:rsidRDefault="007E2A65" w:rsidP="00896B22">
            <w:pPr>
              <w:bidi w:val="0"/>
              <w:spacing w:line="360" w:lineRule="auto"/>
              <w:rPr>
                <w:rFonts w:ascii="David" w:hAnsi="David" w:cs="David"/>
                <w:b/>
                <w:bCs/>
                <w:sz w:val="24"/>
                <w:szCs w:val="24"/>
              </w:rPr>
            </w:pPr>
          </w:p>
        </w:tc>
      </w:tr>
      <w:tr w:rsidR="007666D0" w:rsidRPr="00896B22" w14:paraId="41EEE0BF" w14:textId="77777777" w:rsidTr="007666D0">
        <w:tc>
          <w:tcPr>
            <w:tcW w:w="749" w:type="pct"/>
            <w:tcBorders>
              <w:top w:val="single" w:sz="4" w:space="0" w:color="auto"/>
              <w:left w:val="single" w:sz="4" w:space="0" w:color="auto"/>
              <w:bottom w:val="single" w:sz="4" w:space="0" w:color="auto"/>
              <w:right w:val="single" w:sz="4" w:space="0" w:color="auto"/>
            </w:tcBorders>
          </w:tcPr>
          <w:p w14:paraId="1DC965DE" w14:textId="72A19E49" w:rsidR="007666D0" w:rsidRPr="00896B22" w:rsidRDefault="007666D0" w:rsidP="00896B22">
            <w:pPr>
              <w:bidi w:val="0"/>
              <w:spacing w:line="360" w:lineRule="auto"/>
              <w:rPr>
                <w:rFonts w:ascii="David" w:hAnsi="David" w:cs="David"/>
                <w:b/>
                <w:bCs/>
              </w:rPr>
            </w:pPr>
            <w:r w:rsidRPr="00896B22">
              <w:rPr>
                <w:rFonts w:ascii="David" w:hAnsi="David" w:cs="David"/>
                <w:sz w:val="24"/>
                <w:szCs w:val="24"/>
              </w:rPr>
              <w:t>April</w:t>
            </w:r>
            <w:r w:rsidRPr="00896B22">
              <w:rPr>
                <w:rFonts w:ascii="David" w:hAnsi="David" w:cs="David"/>
                <w:b/>
                <w:bCs/>
                <w:sz w:val="24"/>
                <w:szCs w:val="24"/>
              </w:rPr>
              <w:t xml:space="preserve"> </w:t>
            </w:r>
            <w:r w:rsidRPr="00896B22">
              <w:rPr>
                <w:rFonts w:ascii="David" w:hAnsi="David" w:cs="David"/>
                <w:sz w:val="24"/>
                <w:szCs w:val="24"/>
              </w:rPr>
              <w:t>2026</w:t>
            </w:r>
          </w:p>
        </w:tc>
        <w:tc>
          <w:tcPr>
            <w:tcW w:w="852" w:type="pct"/>
            <w:tcBorders>
              <w:top w:val="single" w:sz="4" w:space="0" w:color="auto"/>
              <w:left w:val="single" w:sz="4" w:space="0" w:color="auto"/>
              <w:bottom w:val="single" w:sz="4" w:space="0" w:color="auto"/>
              <w:right w:val="single" w:sz="4" w:space="0" w:color="auto"/>
            </w:tcBorders>
          </w:tcPr>
          <w:p w14:paraId="5255B1D1" w14:textId="7F935DAC" w:rsidR="007666D0" w:rsidRPr="00896B22" w:rsidRDefault="007666D0" w:rsidP="00896B22">
            <w:pPr>
              <w:bidi w:val="0"/>
              <w:spacing w:line="360" w:lineRule="auto"/>
              <w:rPr>
                <w:rFonts w:ascii="David" w:hAnsi="David" w:cs="David"/>
                <w:b/>
                <w:bCs/>
              </w:rPr>
            </w:pPr>
            <w:r w:rsidRPr="00896B22">
              <w:rPr>
                <w:rFonts w:ascii="David" w:hAnsi="David" w:cs="David"/>
                <w:sz w:val="24"/>
                <w:szCs w:val="24"/>
              </w:rPr>
              <w:t>Ichilov</w:t>
            </w:r>
            <w:r w:rsidRPr="00896B22">
              <w:rPr>
                <w:rFonts w:ascii="David" w:hAnsi="David" w:cs="David"/>
                <w:b/>
                <w:bCs/>
                <w:sz w:val="24"/>
                <w:szCs w:val="24"/>
              </w:rPr>
              <w:t xml:space="preserve"> </w:t>
            </w:r>
            <w:r w:rsidRPr="00896B22">
              <w:rPr>
                <w:rFonts w:ascii="David" w:hAnsi="David" w:cs="David"/>
                <w:sz w:val="24"/>
                <w:szCs w:val="24"/>
              </w:rPr>
              <w:t>Medical</w:t>
            </w:r>
            <w:r w:rsidRPr="00896B22">
              <w:rPr>
                <w:rFonts w:ascii="David" w:hAnsi="David" w:cs="David"/>
                <w:b/>
                <w:bCs/>
                <w:sz w:val="24"/>
                <w:szCs w:val="24"/>
              </w:rPr>
              <w:t xml:space="preserve"> </w:t>
            </w:r>
            <w:r w:rsidRPr="00896B22">
              <w:rPr>
                <w:rFonts w:ascii="David" w:hAnsi="David" w:cs="David"/>
                <w:sz w:val="24"/>
                <w:szCs w:val="24"/>
              </w:rPr>
              <w:t>Center</w:t>
            </w:r>
          </w:p>
        </w:tc>
        <w:tc>
          <w:tcPr>
            <w:tcW w:w="1211" w:type="pct"/>
            <w:tcBorders>
              <w:top w:val="single" w:sz="4" w:space="0" w:color="auto"/>
              <w:left w:val="single" w:sz="4" w:space="0" w:color="auto"/>
              <w:bottom w:val="single" w:sz="4" w:space="0" w:color="auto"/>
              <w:right w:val="single" w:sz="4" w:space="0" w:color="auto"/>
            </w:tcBorders>
          </w:tcPr>
          <w:p w14:paraId="3C93734C" w14:textId="29B3A994" w:rsidR="007666D0" w:rsidRPr="00896B22" w:rsidRDefault="007666D0" w:rsidP="00896B22">
            <w:pPr>
              <w:bidi w:val="0"/>
              <w:spacing w:line="360" w:lineRule="auto"/>
              <w:rPr>
                <w:rFonts w:ascii="David" w:hAnsi="David" w:cs="David"/>
                <w:b/>
                <w:bCs/>
              </w:rPr>
            </w:pPr>
            <w:r w:rsidRPr="00896B22">
              <w:rPr>
                <w:rFonts w:ascii="David" w:hAnsi="David" w:cs="David"/>
                <w:sz w:val="24"/>
                <w:szCs w:val="24"/>
              </w:rPr>
              <w:t>Psychology</w:t>
            </w:r>
            <w:r w:rsidRPr="00896B22">
              <w:rPr>
                <w:rFonts w:ascii="David" w:hAnsi="David" w:cs="David"/>
                <w:b/>
                <w:bCs/>
                <w:sz w:val="24"/>
                <w:szCs w:val="24"/>
              </w:rPr>
              <w:t xml:space="preserve"> </w:t>
            </w:r>
            <w:r w:rsidRPr="00896B22">
              <w:rPr>
                <w:rFonts w:ascii="David" w:hAnsi="David" w:cs="David"/>
                <w:sz w:val="24"/>
                <w:szCs w:val="24"/>
              </w:rPr>
              <w:t>conference</w:t>
            </w:r>
          </w:p>
        </w:tc>
        <w:tc>
          <w:tcPr>
            <w:tcW w:w="2188" w:type="pct"/>
            <w:tcBorders>
              <w:top w:val="single" w:sz="4" w:space="0" w:color="auto"/>
              <w:left w:val="single" w:sz="4" w:space="0" w:color="auto"/>
              <w:bottom w:val="single" w:sz="4" w:space="0" w:color="auto"/>
              <w:right w:val="single" w:sz="4" w:space="0" w:color="auto"/>
            </w:tcBorders>
          </w:tcPr>
          <w:p w14:paraId="29666832" w14:textId="77777777" w:rsidR="007666D0" w:rsidRPr="00896B22" w:rsidRDefault="007666D0" w:rsidP="007666D0">
            <w:pPr>
              <w:bidi w:val="0"/>
              <w:spacing w:line="360" w:lineRule="auto"/>
              <w:rPr>
                <w:rFonts w:ascii="David" w:hAnsi="David" w:cs="David"/>
                <w:b/>
                <w:bCs/>
                <w:sz w:val="24"/>
                <w:szCs w:val="24"/>
              </w:rPr>
            </w:pPr>
            <w:r w:rsidRPr="00896B22">
              <w:rPr>
                <w:rFonts w:ascii="David" w:hAnsi="David" w:cs="David"/>
                <w:sz w:val="24"/>
                <w:szCs w:val="24"/>
              </w:rPr>
              <w:t xml:space="preserve">Psychological diagnostic protocols   from different angles: Autism Diagnosis protocol  </w:t>
            </w:r>
            <w:r w:rsidRPr="00896B22">
              <w:rPr>
                <w:rFonts w:ascii="David" w:hAnsi="David" w:cs="David"/>
                <w:b/>
                <w:bCs/>
                <w:sz w:val="24"/>
                <w:szCs w:val="24"/>
              </w:rPr>
              <w:t xml:space="preserve">  </w:t>
            </w:r>
          </w:p>
          <w:p w14:paraId="7FBAF250" w14:textId="58B808ED" w:rsidR="007666D0" w:rsidRPr="00896B22" w:rsidRDefault="007666D0" w:rsidP="007666D0">
            <w:pPr>
              <w:bidi w:val="0"/>
              <w:spacing w:line="360" w:lineRule="auto"/>
              <w:rPr>
                <w:rFonts w:ascii="David" w:hAnsi="David" w:cs="David"/>
                <w:b/>
                <w:bCs/>
              </w:rPr>
            </w:pPr>
            <w:r w:rsidRPr="00896B22">
              <w:rPr>
                <w:rFonts w:ascii="David" w:hAnsi="David" w:cs="David"/>
                <w:b/>
                <w:bCs/>
                <w:sz w:val="24"/>
                <w:szCs w:val="24"/>
              </w:rPr>
              <w:t>Invited speaker</w:t>
            </w:r>
          </w:p>
        </w:tc>
      </w:tr>
      <w:tr w:rsidR="007E2A65" w:rsidRPr="00896B22" w14:paraId="752E8E7F" w14:textId="77777777" w:rsidTr="007666D0">
        <w:tc>
          <w:tcPr>
            <w:tcW w:w="749" w:type="pct"/>
            <w:tcBorders>
              <w:top w:val="single" w:sz="4" w:space="0" w:color="auto"/>
              <w:left w:val="single" w:sz="4" w:space="0" w:color="auto"/>
              <w:bottom w:val="single" w:sz="4" w:space="0" w:color="auto"/>
              <w:right w:val="single" w:sz="4" w:space="0" w:color="auto"/>
            </w:tcBorders>
            <w:hideMark/>
          </w:tcPr>
          <w:p w14:paraId="37877AF0"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 xml:space="preserve">October 30, 2025 </w:t>
            </w:r>
          </w:p>
        </w:tc>
        <w:tc>
          <w:tcPr>
            <w:tcW w:w="852" w:type="pct"/>
            <w:tcBorders>
              <w:top w:val="single" w:sz="4" w:space="0" w:color="auto"/>
              <w:left w:val="single" w:sz="4" w:space="0" w:color="auto"/>
              <w:bottom w:val="single" w:sz="4" w:space="0" w:color="auto"/>
              <w:right w:val="single" w:sz="4" w:space="0" w:color="auto"/>
            </w:tcBorders>
            <w:hideMark/>
          </w:tcPr>
          <w:p w14:paraId="6384275F"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 xml:space="preserve">Zichron Ya’akov, Israel </w:t>
            </w:r>
          </w:p>
        </w:tc>
        <w:tc>
          <w:tcPr>
            <w:tcW w:w="1211" w:type="pct"/>
            <w:tcBorders>
              <w:top w:val="single" w:sz="4" w:space="0" w:color="auto"/>
              <w:left w:val="single" w:sz="4" w:space="0" w:color="auto"/>
              <w:bottom w:val="single" w:sz="4" w:space="0" w:color="auto"/>
              <w:right w:val="single" w:sz="4" w:space="0" w:color="auto"/>
            </w:tcBorders>
            <w:hideMark/>
          </w:tcPr>
          <w:p w14:paraId="5FE74DB6"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ISPND</w:t>
            </w:r>
          </w:p>
        </w:tc>
        <w:tc>
          <w:tcPr>
            <w:tcW w:w="2188" w:type="pct"/>
            <w:tcBorders>
              <w:top w:val="single" w:sz="4" w:space="0" w:color="auto"/>
              <w:left w:val="single" w:sz="4" w:space="0" w:color="auto"/>
              <w:bottom w:val="single" w:sz="4" w:space="0" w:color="auto"/>
              <w:right w:val="single" w:sz="4" w:space="0" w:color="auto"/>
            </w:tcBorders>
            <w:hideMark/>
          </w:tcPr>
          <w:p w14:paraId="479D3607"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Fetal Alcohol Syndrome versus Autism Spectrum Disorder – A Clinical and Social Perspective (</w:t>
            </w:r>
            <w:r w:rsidRPr="00896B22">
              <w:rPr>
                <w:rFonts w:ascii="David" w:hAnsi="David" w:cs="David"/>
                <w:b/>
                <w:bCs/>
                <w:sz w:val="24"/>
                <w:szCs w:val="24"/>
              </w:rPr>
              <w:t xml:space="preserve">Invited, </w:t>
            </w:r>
            <w:r w:rsidRPr="00896B22">
              <w:rPr>
                <w:rFonts w:ascii="David" w:hAnsi="David" w:cs="David"/>
                <w:sz w:val="24"/>
                <w:szCs w:val="24"/>
              </w:rPr>
              <w:t>not the presenter)</w:t>
            </w:r>
          </w:p>
        </w:tc>
      </w:tr>
      <w:tr w:rsidR="007E2A65" w:rsidRPr="00896B22" w14:paraId="107A144F" w14:textId="77777777" w:rsidTr="007666D0">
        <w:tc>
          <w:tcPr>
            <w:tcW w:w="749" w:type="pct"/>
            <w:tcBorders>
              <w:top w:val="single" w:sz="4" w:space="0" w:color="auto"/>
              <w:left w:val="single" w:sz="4" w:space="0" w:color="auto"/>
              <w:bottom w:val="single" w:sz="4" w:space="0" w:color="auto"/>
              <w:right w:val="single" w:sz="4" w:space="0" w:color="auto"/>
            </w:tcBorders>
            <w:hideMark/>
          </w:tcPr>
          <w:p w14:paraId="161D83D1"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 xml:space="preserve">April 2, 2025 </w:t>
            </w:r>
          </w:p>
        </w:tc>
        <w:tc>
          <w:tcPr>
            <w:tcW w:w="852" w:type="pct"/>
            <w:tcBorders>
              <w:top w:val="single" w:sz="4" w:space="0" w:color="auto"/>
              <w:left w:val="single" w:sz="4" w:space="0" w:color="auto"/>
              <w:bottom w:val="single" w:sz="4" w:space="0" w:color="auto"/>
              <w:right w:val="single" w:sz="4" w:space="0" w:color="auto"/>
            </w:tcBorders>
            <w:hideMark/>
          </w:tcPr>
          <w:p w14:paraId="0556AF23"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 xml:space="preserve">Tel Aviv, Israel </w:t>
            </w:r>
          </w:p>
        </w:tc>
        <w:tc>
          <w:tcPr>
            <w:tcW w:w="1211" w:type="pct"/>
            <w:tcBorders>
              <w:top w:val="single" w:sz="4" w:space="0" w:color="auto"/>
              <w:left w:val="single" w:sz="4" w:space="0" w:color="auto"/>
              <w:bottom w:val="single" w:sz="4" w:space="0" w:color="auto"/>
              <w:right w:val="single" w:sz="4" w:space="0" w:color="auto"/>
            </w:tcBorders>
            <w:hideMark/>
          </w:tcPr>
          <w:p w14:paraId="69898CC2"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Ichilov Medical Center</w:t>
            </w:r>
          </w:p>
        </w:tc>
        <w:tc>
          <w:tcPr>
            <w:tcW w:w="2188" w:type="pct"/>
            <w:tcBorders>
              <w:top w:val="single" w:sz="4" w:space="0" w:color="auto"/>
              <w:left w:val="single" w:sz="4" w:space="0" w:color="auto"/>
              <w:bottom w:val="single" w:sz="4" w:space="0" w:color="auto"/>
              <w:right w:val="single" w:sz="4" w:space="0" w:color="auto"/>
            </w:tcBorders>
            <w:hideMark/>
          </w:tcPr>
          <w:p w14:paraId="5CE9CD69"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The Global Rise in Autism Rates (</w:t>
            </w:r>
            <w:r w:rsidRPr="00896B22">
              <w:rPr>
                <w:rFonts w:ascii="David" w:hAnsi="David" w:cs="David"/>
                <w:b/>
                <w:bCs/>
                <w:sz w:val="24"/>
                <w:szCs w:val="24"/>
              </w:rPr>
              <w:t>Invited Speaker</w:t>
            </w:r>
            <w:r w:rsidRPr="00896B22">
              <w:rPr>
                <w:rFonts w:ascii="David" w:hAnsi="David" w:cs="David"/>
                <w:sz w:val="24"/>
                <w:szCs w:val="24"/>
              </w:rPr>
              <w:t>)</w:t>
            </w:r>
          </w:p>
        </w:tc>
      </w:tr>
      <w:tr w:rsidR="007E2A65" w:rsidRPr="00896B22" w14:paraId="2F9889D3" w14:textId="77777777" w:rsidTr="007666D0">
        <w:tc>
          <w:tcPr>
            <w:tcW w:w="749" w:type="pct"/>
            <w:tcBorders>
              <w:top w:val="single" w:sz="4" w:space="0" w:color="auto"/>
              <w:left w:val="single" w:sz="4" w:space="0" w:color="auto"/>
              <w:bottom w:val="single" w:sz="4" w:space="0" w:color="auto"/>
              <w:right w:val="single" w:sz="4" w:space="0" w:color="auto"/>
            </w:tcBorders>
            <w:hideMark/>
          </w:tcPr>
          <w:p w14:paraId="3669C20A"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 xml:space="preserve">February 20, 2024 </w:t>
            </w:r>
          </w:p>
        </w:tc>
        <w:tc>
          <w:tcPr>
            <w:tcW w:w="852" w:type="pct"/>
            <w:tcBorders>
              <w:top w:val="single" w:sz="4" w:space="0" w:color="auto"/>
              <w:left w:val="single" w:sz="4" w:space="0" w:color="auto"/>
              <w:bottom w:val="single" w:sz="4" w:space="0" w:color="auto"/>
              <w:right w:val="single" w:sz="4" w:space="0" w:color="auto"/>
            </w:tcBorders>
            <w:hideMark/>
          </w:tcPr>
          <w:p w14:paraId="1245BAF9"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 xml:space="preserve">Ramat Gan, Israel </w:t>
            </w:r>
          </w:p>
        </w:tc>
        <w:tc>
          <w:tcPr>
            <w:tcW w:w="1211" w:type="pct"/>
            <w:tcBorders>
              <w:top w:val="single" w:sz="4" w:space="0" w:color="auto"/>
              <w:left w:val="single" w:sz="4" w:space="0" w:color="auto"/>
              <w:bottom w:val="single" w:sz="4" w:space="0" w:color="auto"/>
              <w:right w:val="single" w:sz="4" w:space="0" w:color="auto"/>
            </w:tcBorders>
            <w:hideMark/>
          </w:tcPr>
          <w:p w14:paraId="1822A4EC"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The College of Law and Business</w:t>
            </w:r>
          </w:p>
        </w:tc>
        <w:tc>
          <w:tcPr>
            <w:tcW w:w="2188" w:type="pct"/>
            <w:tcBorders>
              <w:top w:val="single" w:sz="4" w:space="0" w:color="auto"/>
              <w:left w:val="single" w:sz="4" w:space="0" w:color="auto"/>
              <w:bottom w:val="single" w:sz="4" w:space="0" w:color="auto"/>
              <w:right w:val="single" w:sz="4" w:space="0" w:color="auto"/>
            </w:tcBorders>
          </w:tcPr>
          <w:p w14:paraId="041DA9A3"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It’s Not That Easy Being a Child Here: Children in the Shadow of War (</w:t>
            </w:r>
            <w:r w:rsidRPr="00896B22">
              <w:rPr>
                <w:rFonts w:ascii="David" w:hAnsi="David" w:cs="David"/>
                <w:b/>
                <w:bCs/>
                <w:sz w:val="24"/>
                <w:szCs w:val="24"/>
              </w:rPr>
              <w:t>Invited Speaker</w:t>
            </w:r>
            <w:r w:rsidRPr="00896B22">
              <w:rPr>
                <w:rFonts w:ascii="David" w:hAnsi="David" w:cs="David"/>
                <w:sz w:val="24"/>
                <w:szCs w:val="24"/>
              </w:rPr>
              <w:t>)</w:t>
            </w:r>
          </w:p>
          <w:p w14:paraId="010172AA" w14:textId="77777777" w:rsidR="007E2A65" w:rsidRPr="00896B22" w:rsidRDefault="007E2A65" w:rsidP="00896B22">
            <w:pPr>
              <w:bidi w:val="0"/>
              <w:spacing w:line="360" w:lineRule="auto"/>
              <w:rPr>
                <w:rFonts w:ascii="David" w:hAnsi="David" w:cs="David"/>
                <w:sz w:val="24"/>
                <w:szCs w:val="24"/>
              </w:rPr>
            </w:pPr>
          </w:p>
        </w:tc>
      </w:tr>
      <w:tr w:rsidR="007E2A65" w:rsidRPr="00896B22" w14:paraId="1E3AC65C" w14:textId="77777777" w:rsidTr="007666D0">
        <w:tc>
          <w:tcPr>
            <w:tcW w:w="749" w:type="pct"/>
            <w:tcBorders>
              <w:top w:val="single" w:sz="4" w:space="0" w:color="auto"/>
              <w:left w:val="single" w:sz="4" w:space="0" w:color="auto"/>
              <w:bottom w:val="single" w:sz="4" w:space="0" w:color="auto"/>
              <w:right w:val="single" w:sz="4" w:space="0" w:color="auto"/>
            </w:tcBorders>
            <w:hideMark/>
          </w:tcPr>
          <w:p w14:paraId="09EC219F"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 xml:space="preserve">November 28, 2022 </w:t>
            </w:r>
          </w:p>
        </w:tc>
        <w:tc>
          <w:tcPr>
            <w:tcW w:w="852" w:type="pct"/>
            <w:tcBorders>
              <w:top w:val="single" w:sz="4" w:space="0" w:color="auto"/>
              <w:left w:val="single" w:sz="4" w:space="0" w:color="auto"/>
              <w:bottom w:val="single" w:sz="4" w:space="0" w:color="auto"/>
              <w:right w:val="single" w:sz="4" w:space="0" w:color="auto"/>
            </w:tcBorders>
            <w:hideMark/>
          </w:tcPr>
          <w:p w14:paraId="42D2980E"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 xml:space="preserve">Barness, Ramat Gan, Israel </w:t>
            </w:r>
          </w:p>
        </w:tc>
        <w:tc>
          <w:tcPr>
            <w:tcW w:w="1211" w:type="pct"/>
            <w:tcBorders>
              <w:top w:val="single" w:sz="4" w:space="0" w:color="auto"/>
              <w:left w:val="single" w:sz="4" w:space="0" w:color="auto"/>
              <w:bottom w:val="single" w:sz="4" w:space="0" w:color="auto"/>
              <w:right w:val="single" w:sz="4" w:space="0" w:color="auto"/>
            </w:tcBorders>
            <w:hideMark/>
          </w:tcPr>
          <w:p w14:paraId="242037A1"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 xml:space="preserve">Conference in Memory of Lior </w:t>
            </w:r>
          </w:p>
        </w:tc>
        <w:tc>
          <w:tcPr>
            <w:tcW w:w="2188" w:type="pct"/>
            <w:tcBorders>
              <w:top w:val="single" w:sz="4" w:space="0" w:color="auto"/>
              <w:left w:val="single" w:sz="4" w:space="0" w:color="auto"/>
              <w:bottom w:val="single" w:sz="4" w:space="0" w:color="auto"/>
              <w:right w:val="single" w:sz="4" w:space="0" w:color="auto"/>
            </w:tcBorders>
            <w:hideMark/>
          </w:tcPr>
          <w:p w14:paraId="0302D1E4"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Unique characteristics of girls with autism spectrum disorder: developmental, social, and communicative features, and diagnostic challenges (</w:t>
            </w:r>
            <w:r w:rsidRPr="00896B22">
              <w:rPr>
                <w:rFonts w:ascii="David" w:hAnsi="David" w:cs="David"/>
                <w:b/>
                <w:bCs/>
                <w:sz w:val="24"/>
                <w:szCs w:val="24"/>
              </w:rPr>
              <w:t>Invited Speaker</w:t>
            </w:r>
            <w:r w:rsidRPr="00896B22">
              <w:rPr>
                <w:rFonts w:ascii="David" w:hAnsi="David" w:cs="David"/>
                <w:sz w:val="24"/>
                <w:szCs w:val="24"/>
              </w:rPr>
              <w:t>)</w:t>
            </w:r>
          </w:p>
        </w:tc>
      </w:tr>
      <w:tr w:rsidR="007E2A65" w:rsidRPr="00896B22" w14:paraId="4E4262A4" w14:textId="77777777" w:rsidTr="007666D0">
        <w:tc>
          <w:tcPr>
            <w:tcW w:w="749" w:type="pct"/>
            <w:tcBorders>
              <w:top w:val="single" w:sz="4" w:space="0" w:color="auto"/>
              <w:left w:val="single" w:sz="4" w:space="0" w:color="auto"/>
              <w:bottom w:val="single" w:sz="4" w:space="0" w:color="auto"/>
              <w:right w:val="single" w:sz="4" w:space="0" w:color="auto"/>
            </w:tcBorders>
            <w:hideMark/>
          </w:tcPr>
          <w:p w14:paraId="4FD8898C"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 xml:space="preserve">April 11, 2022 </w:t>
            </w:r>
          </w:p>
        </w:tc>
        <w:tc>
          <w:tcPr>
            <w:tcW w:w="852" w:type="pct"/>
            <w:tcBorders>
              <w:top w:val="single" w:sz="4" w:space="0" w:color="auto"/>
              <w:left w:val="single" w:sz="4" w:space="0" w:color="auto"/>
              <w:bottom w:val="single" w:sz="4" w:space="0" w:color="auto"/>
              <w:right w:val="single" w:sz="4" w:space="0" w:color="auto"/>
            </w:tcBorders>
            <w:hideMark/>
          </w:tcPr>
          <w:p w14:paraId="41218D56" w14:textId="77777777" w:rsidR="007E2A65" w:rsidRPr="00896B22" w:rsidRDefault="007E2A65" w:rsidP="00896B22">
            <w:pPr>
              <w:bidi w:val="0"/>
              <w:spacing w:line="360" w:lineRule="auto"/>
              <w:rPr>
                <w:rFonts w:ascii="David" w:hAnsi="David" w:cs="David"/>
                <w:sz w:val="24"/>
                <w:szCs w:val="24"/>
                <w:lang w:val="es-ES_tradnl"/>
              </w:rPr>
            </w:pPr>
            <w:r w:rsidRPr="00896B22">
              <w:rPr>
                <w:rFonts w:ascii="David" w:hAnsi="David" w:cs="David"/>
                <w:sz w:val="24"/>
                <w:szCs w:val="24"/>
                <w:lang w:val="es-ES_tradnl"/>
              </w:rPr>
              <w:t>Tel Aviv University, Tel Aviv, Israel</w:t>
            </w:r>
          </w:p>
        </w:tc>
        <w:tc>
          <w:tcPr>
            <w:tcW w:w="1211" w:type="pct"/>
            <w:tcBorders>
              <w:top w:val="single" w:sz="4" w:space="0" w:color="auto"/>
              <w:left w:val="single" w:sz="4" w:space="0" w:color="auto"/>
              <w:bottom w:val="single" w:sz="4" w:space="0" w:color="auto"/>
              <w:right w:val="single" w:sz="4" w:space="0" w:color="auto"/>
            </w:tcBorders>
            <w:hideMark/>
          </w:tcPr>
          <w:p w14:paraId="3F37EF0A"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Faculty of Medicine</w:t>
            </w:r>
          </w:p>
        </w:tc>
        <w:tc>
          <w:tcPr>
            <w:tcW w:w="2188" w:type="pct"/>
            <w:tcBorders>
              <w:top w:val="single" w:sz="4" w:space="0" w:color="auto"/>
              <w:left w:val="single" w:sz="4" w:space="0" w:color="auto"/>
              <w:bottom w:val="single" w:sz="4" w:space="0" w:color="auto"/>
              <w:right w:val="single" w:sz="4" w:space="0" w:color="auto"/>
            </w:tcBorders>
            <w:hideMark/>
          </w:tcPr>
          <w:p w14:paraId="5FDA2175"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ASD and Social Difficulties in Adolescence (</w:t>
            </w:r>
            <w:r w:rsidRPr="00896B22">
              <w:rPr>
                <w:rFonts w:ascii="David" w:hAnsi="David" w:cs="David"/>
                <w:b/>
                <w:bCs/>
                <w:sz w:val="24"/>
                <w:szCs w:val="24"/>
              </w:rPr>
              <w:t>Invited Speaker</w:t>
            </w:r>
            <w:r w:rsidRPr="00896B22">
              <w:rPr>
                <w:rFonts w:ascii="David" w:hAnsi="David" w:cs="David"/>
                <w:sz w:val="24"/>
                <w:szCs w:val="24"/>
              </w:rPr>
              <w:t>, Online)</w:t>
            </w:r>
          </w:p>
        </w:tc>
      </w:tr>
      <w:tr w:rsidR="007E2A65" w:rsidRPr="00896B22" w14:paraId="2636596F" w14:textId="77777777" w:rsidTr="007666D0">
        <w:tc>
          <w:tcPr>
            <w:tcW w:w="749" w:type="pct"/>
            <w:tcBorders>
              <w:top w:val="single" w:sz="4" w:space="0" w:color="auto"/>
              <w:left w:val="single" w:sz="4" w:space="0" w:color="auto"/>
              <w:bottom w:val="single" w:sz="4" w:space="0" w:color="auto"/>
              <w:right w:val="single" w:sz="4" w:space="0" w:color="auto"/>
            </w:tcBorders>
            <w:hideMark/>
          </w:tcPr>
          <w:p w14:paraId="63CEFEF3"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 xml:space="preserve">May 22, 2019 </w:t>
            </w:r>
          </w:p>
        </w:tc>
        <w:tc>
          <w:tcPr>
            <w:tcW w:w="852" w:type="pct"/>
            <w:tcBorders>
              <w:top w:val="single" w:sz="4" w:space="0" w:color="auto"/>
              <w:left w:val="single" w:sz="4" w:space="0" w:color="auto"/>
              <w:bottom w:val="single" w:sz="4" w:space="0" w:color="auto"/>
              <w:right w:val="single" w:sz="4" w:space="0" w:color="auto"/>
            </w:tcBorders>
            <w:hideMark/>
          </w:tcPr>
          <w:p w14:paraId="17179429"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 xml:space="preserve">Tel Aviv, Israel </w:t>
            </w:r>
          </w:p>
        </w:tc>
        <w:tc>
          <w:tcPr>
            <w:tcW w:w="1211" w:type="pct"/>
            <w:tcBorders>
              <w:top w:val="single" w:sz="4" w:space="0" w:color="auto"/>
              <w:left w:val="single" w:sz="4" w:space="0" w:color="auto"/>
              <w:bottom w:val="single" w:sz="4" w:space="0" w:color="auto"/>
              <w:right w:val="single" w:sz="4" w:space="0" w:color="auto"/>
            </w:tcBorders>
            <w:hideMark/>
          </w:tcPr>
          <w:p w14:paraId="7E9BA13D"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 xml:space="preserve">Annual ALUT Conference </w:t>
            </w:r>
          </w:p>
        </w:tc>
        <w:tc>
          <w:tcPr>
            <w:tcW w:w="2188" w:type="pct"/>
            <w:tcBorders>
              <w:top w:val="single" w:sz="4" w:space="0" w:color="auto"/>
              <w:left w:val="single" w:sz="4" w:space="0" w:color="auto"/>
              <w:bottom w:val="single" w:sz="4" w:space="0" w:color="auto"/>
              <w:right w:val="single" w:sz="4" w:space="0" w:color="auto"/>
            </w:tcBorders>
            <w:hideMark/>
          </w:tcPr>
          <w:p w14:paraId="338591C7"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Using Drama as a Therapeutic Tool in Autism Spectrum Disorder (</w:t>
            </w:r>
            <w:r w:rsidRPr="00896B22">
              <w:rPr>
                <w:rFonts w:ascii="David" w:hAnsi="David" w:cs="David"/>
                <w:b/>
                <w:bCs/>
                <w:sz w:val="24"/>
                <w:szCs w:val="24"/>
              </w:rPr>
              <w:t>Invited Speaker</w:t>
            </w:r>
            <w:r w:rsidRPr="00896B22">
              <w:rPr>
                <w:rFonts w:ascii="David" w:hAnsi="David" w:cs="David"/>
                <w:sz w:val="24"/>
                <w:szCs w:val="24"/>
              </w:rPr>
              <w:t>)</w:t>
            </w:r>
          </w:p>
        </w:tc>
      </w:tr>
      <w:tr w:rsidR="007E2A65" w:rsidRPr="00896B22" w14:paraId="7FD67D1A" w14:textId="77777777" w:rsidTr="007666D0">
        <w:tc>
          <w:tcPr>
            <w:tcW w:w="749" w:type="pct"/>
            <w:tcBorders>
              <w:top w:val="single" w:sz="4" w:space="0" w:color="auto"/>
              <w:left w:val="single" w:sz="4" w:space="0" w:color="auto"/>
              <w:bottom w:val="single" w:sz="4" w:space="0" w:color="auto"/>
              <w:right w:val="single" w:sz="4" w:space="0" w:color="auto"/>
            </w:tcBorders>
            <w:hideMark/>
          </w:tcPr>
          <w:p w14:paraId="0E11BE82"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 xml:space="preserve">October 22, 2017 </w:t>
            </w:r>
          </w:p>
        </w:tc>
        <w:tc>
          <w:tcPr>
            <w:tcW w:w="852" w:type="pct"/>
            <w:tcBorders>
              <w:top w:val="single" w:sz="4" w:space="0" w:color="auto"/>
              <w:left w:val="single" w:sz="4" w:space="0" w:color="auto"/>
              <w:bottom w:val="single" w:sz="4" w:space="0" w:color="auto"/>
              <w:right w:val="single" w:sz="4" w:space="0" w:color="auto"/>
            </w:tcBorders>
            <w:hideMark/>
          </w:tcPr>
          <w:p w14:paraId="59C64A21"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 xml:space="preserve">Tel Aviv University, Israel </w:t>
            </w:r>
          </w:p>
        </w:tc>
        <w:tc>
          <w:tcPr>
            <w:tcW w:w="1211" w:type="pct"/>
            <w:tcBorders>
              <w:top w:val="single" w:sz="4" w:space="0" w:color="auto"/>
              <w:left w:val="single" w:sz="4" w:space="0" w:color="auto"/>
              <w:bottom w:val="single" w:sz="4" w:space="0" w:color="auto"/>
              <w:right w:val="single" w:sz="4" w:space="0" w:color="auto"/>
            </w:tcBorders>
            <w:hideMark/>
          </w:tcPr>
          <w:p w14:paraId="2716CA14"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Talking Autism 2017</w:t>
            </w:r>
          </w:p>
        </w:tc>
        <w:tc>
          <w:tcPr>
            <w:tcW w:w="2188" w:type="pct"/>
            <w:tcBorders>
              <w:top w:val="single" w:sz="4" w:space="0" w:color="auto"/>
              <w:left w:val="single" w:sz="4" w:space="0" w:color="auto"/>
              <w:bottom w:val="single" w:sz="4" w:space="0" w:color="auto"/>
              <w:right w:val="single" w:sz="4" w:space="0" w:color="auto"/>
            </w:tcBorders>
            <w:hideMark/>
          </w:tcPr>
          <w:p w14:paraId="30531EEF"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Comparison Between the Autism Spectrum and ADHD (</w:t>
            </w:r>
            <w:r w:rsidRPr="00896B22">
              <w:rPr>
                <w:rFonts w:ascii="David" w:hAnsi="David" w:cs="David"/>
                <w:b/>
                <w:bCs/>
                <w:sz w:val="24"/>
                <w:szCs w:val="24"/>
              </w:rPr>
              <w:t>Keynote Invited Speaker</w:t>
            </w:r>
            <w:r w:rsidRPr="00896B22">
              <w:rPr>
                <w:rFonts w:ascii="David" w:hAnsi="David" w:cs="David"/>
                <w:sz w:val="24"/>
                <w:szCs w:val="24"/>
              </w:rPr>
              <w:t>)</w:t>
            </w:r>
          </w:p>
        </w:tc>
      </w:tr>
      <w:tr w:rsidR="007E2A65" w:rsidRPr="00896B22" w14:paraId="79D2D402" w14:textId="77777777" w:rsidTr="007666D0">
        <w:tc>
          <w:tcPr>
            <w:tcW w:w="749" w:type="pct"/>
            <w:tcBorders>
              <w:top w:val="single" w:sz="4" w:space="0" w:color="auto"/>
              <w:left w:val="single" w:sz="4" w:space="0" w:color="auto"/>
              <w:bottom w:val="single" w:sz="4" w:space="0" w:color="auto"/>
              <w:right w:val="single" w:sz="4" w:space="0" w:color="auto"/>
            </w:tcBorders>
            <w:hideMark/>
          </w:tcPr>
          <w:p w14:paraId="628A5D2F"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 xml:space="preserve">February 1–2, 2016 </w:t>
            </w:r>
          </w:p>
        </w:tc>
        <w:tc>
          <w:tcPr>
            <w:tcW w:w="852" w:type="pct"/>
            <w:tcBorders>
              <w:top w:val="single" w:sz="4" w:space="0" w:color="auto"/>
              <w:left w:val="single" w:sz="4" w:space="0" w:color="auto"/>
              <w:bottom w:val="single" w:sz="4" w:space="0" w:color="auto"/>
              <w:right w:val="single" w:sz="4" w:space="0" w:color="auto"/>
            </w:tcBorders>
            <w:hideMark/>
          </w:tcPr>
          <w:p w14:paraId="7125AEF6"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 xml:space="preserve">Sheba Medical Center, Israel </w:t>
            </w:r>
          </w:p>
        </w:tc>
        <w:tc>
          <w:tcPr>
            <w:tcW w:w="1211" w:type="pct"/>
            <w:tcBorders>
              <w:top w:val="single" w:sz="4" w:space="0" w:color="auto"/>
              <w:left w:val="single" w:sz="4" w:space="0" w:color="auto"/>
              <w:bottom w:val="single" w:sz="4" w:space="0" w:color="auto"/>
              <w:right w:val="single" w:sz="4" w:space="0" w:color="auto"/>
            </w:tcBorders>
            <w:hideMark/>
          </w:tcPr>
          <w:p w14:paraId="4DB5F9DE"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Keshet Center Conference</w:t>
            </w:r>
          </w:p>
        </w:tc>
        <w:tc>
          <w:tcPr>
            <w:tcW w:w="2188" w:type="pct"/>
            <w:tcBorders>
              <w:top w:val="single" w:sz="4" w:space="0" w:color="auto"/>
              <w:left w:val="single" w:sz="4" w:space="0" w:color="auto"/>
              <w:bottom w:val="single" w:sz="4" w:space="0" w:color="auto"/>
              <w:right w:val="single" w:sz="4" w:space="0" w:color="auto"/>
            </w:tcBorders>
            <w:hideMark/>
          </w:tcPr>
          <w:p w14:paraId="593FA612"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Theory of Mind in ASD Girls and Typically Developing Girls: Where is the Autism? (</w:t>
            </w:r>
            <w:r w:rsidRPr="00896B22">
              <w:rPr>
                <w:rFonts w:ascii="David" w:hAnsi="David" w:cs="David"/>
                <w:b/>
                <w:bCs/>
                <w:sz w:val="24"/>
                <w:szCs w:val="24"/>
              </w:rPr>
              <w:t>Invited Speaker</w:t>
            </w:r>
            <w:r w:rsidRPr="00896B22">
              <w:rPr>
                <w:rFonts w:ascii="David" w:hAnsi="David" w:cs="David"/>
                <w:sz w:val="24"/>
                <w:szCs w:val="24"/>
              </w:rPr>
              <w:t>)</w:t>
            </w:r>
          </w:p>
        </w:tc>
      </w:tr>
      <w:tr w:rsidR="007E2A65" w:rsidRPr="00896B22" w14:paraId="063575F7" w14:textId="77777777" w:rsidTr="007666D0">
        <w:tc>
          <w:tcPr>
            <w:tcW w:w="749" w:type="pct"/>
            <w:tcBorders>
              <w:top w:val="single" w:sz="4" w:space="0" w:color="auto"/>
              <w:left w:val="single" w:sz="4" w:space="0" w:color="auto"/>
              <w:bottom w:val="single" w:sz="4" w:space="0" w:color="auto"/>
              <w:right w:val="single" w:sz="4" w:space="0" w:color="auto"/>
            </w:tcBorders>
            <w:hideMark/>
          </w:tcPr>
          <w:p w14:paraId="281C37E8"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 xml:space="preserve">May 25, 2015 </w:t>
            </w:r>
          </w:p>
        </w:tc>
        <w:tc>
          <w:tcPr>
            <w:tcW w:w="852" w:type="pct"/>
            <w:tcBorders>
              <w:top w:val="single" w:sz="4" w:space="0" w:color="auto"/>
              <w:left w:val="single" w:sz="4" w:space="0" w:color="auto"/>
              <w:bottom w:val="single" w:sz="4" w:space="0" w:color="auto"/>
              <w:right w:val="single" w:sz="4" w:space="0" w:color="auto"/>
            </w:tcBorders>
            <w:hideMark/>
          </w:tcPr>
          <w:p w14:paraId="5D997767"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 xml:space="preserve">Tel Aviv, Israel </w:t>
            </w:r>
          </w:p>
        </w:tc>
        <w:tc>
          <w:tcPr>
            <w:tcW w:w="1211" w:type="pct"/>
            <w:tcBorders>
              <w:top w:val="single" w:sz="4" w:space="0" w:color="auto"/>
              <w:left w:val="single" w:sz="4" w:space="0" w:color="auto"/>
              <w:bottom w:val="single" w:sz="4" w:space="0" w:color="auto"/>
              <w:right w:val="single" w:sz="4" w:space="0" w:color="auto"/>
            </w:tcBorders>
            <w:hideMark/>
          </w:tcPr>
          <w:p w14:paraId="63868621"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Innovations in Autism, Maccabi Healthcare Services</w:t>
            </w:r>
          </w:p>
        </w:tc>
        <w:tc>
          <w:tcPr>
            <w:tcW w:w="2188" w:type="pct"/>
            <w:tcBorders>
              <w:top w:val="single" w:sz="4" w:space="0" w:color="auto"/>
              <w:left w:val="single" w:sz="4" w:space="0" w:color="auto"/>
              <w:bottom w:val="single" w:sz="4" w:space="0" w:color="auto"/>
              <w:right w:val="single" w:sz="4" w:space="0" w:color="auto"/>
            </w:tcBorders>
            <w:hideMark/>
          </w:tcPr>
          <w:p w14:paraId="3AD4866A"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Innovative Approach to Autism Treatment, Pediatric Seminar (</w:t>
            </w:r>
            <w:r w:rsidRPr="00896B22">
              <w:rPr>
                <w:rFonts w:ascii="David" w:hAnsi="David" w:cs="David"/>
                <w:b/>
                <w:bCs/>
                <w:sz w:val="24"/>
                <w:szCs w:val="24"/>
              </w:rPr>
              <w:t>Invited Speaker</w:t>
            </w:r>
            <w:r w:rsidRPr="00896B22">
              <w:rPr>
                <w:rFonts w:ascii="David" w:hAnsi="David" w:cs="David"/>
                <w:sz w:val="24"/>
                <w:szCs w:val="24"/>
              </w:rPr>
              <w:t>)</w:t>
            </w:r>
          </w:p>
        </w:tc>
      </w:tr>
      <w:tr w:rsidR="007E2A65" w:rsidRPr="00896B22" w14:paraId="0E5427C6" w14:textId="77777777" w:rsidTr="007666D0">
        <w:tc>
          <w:tcPr>
            <w:tcW w:w="749" w:type="pct"/>
            <w:tcBorders>
              <w:top w:val="single" w:sz="4" w:space="0" w:color="auto"/>
              <w:left w:val="single" w:sz="4" w:space="0" w:color="auto"/>
              <w:bottom w:val="single" w:sz="4" w:space="0" w:color="auto"/>
              <w:right w:val="single" w:sz="4" w:space="0" w:color="auto"/>
            </w:tcBorders>
            <w:hideMark/>
          </w:tcPr>
          <w:p w14:paraId="4BFB35F5"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 xml:space="preserve">April 29, 2015 </w:t>
            </w:r>
          </w:p>
        </w:tc>
        <w:tc>
          <w:tcPr>
            <w:tcW w:w="852" w:type="pct"/>
            <w:tcBorders>
              <w:top w:val="single" w:sz="4" w:space="0" w:color="auto"/>
              <w:left w:val="single" w:sz="4" w:space="0" w:color="auto"/>
              <w:bottom w:val="single" w:sz="4" w:space="0" w:color="auto"/>
              <w:right w:val="single" w:sz="4" w:space="0" w:color="auto"/>
            </w:tcBorders>
          </w:tcPr>
          <w:p w14:paraId="7F51DECD" w14:textId="77777777" w:rsidR="007E2A65" w:rsidRPr="00896B22" w:rsidRDefault="007E2A65" w:rsidP="00896B22">
            <w:pPr>
              <w:bidi w:val="0"/>
              <w:spacing w:line="360" w:lineRule="auto"/>
              <w:rPr>
                <w:rFonts w:ascii="David" w:hAnsi="David" w:cs="David"/>
                <w:sz w:val="24"/>
                <w:szCs w:val="24"/>
              </w:rPr>
            </w:pPr>
          </w:p>
        </w:tc>
        <w:tc>
          <w:tcPr>
            <w:tcW w:w="1211" w:type="pct"/>
            <w:tcBorders>
              <w:top w:val="single" w:sz="4" w:space="0" w:color="auto"/>
              <w:left w:val="single" w:sz="4" w:space="0" w:color="auto"/>
              <w:bottom w:val="single" w:sz="4" w:space="0" w:color="auto"/>
              <w:right w:val="single" w:sz="4" w:space="0" w:color="auto"/>
            </w:tcBorders>
            <w:hideMark/>
          </w:tcPr>
          <w:p w14:paraId="02DD66C5"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 xml:space="preserve">Annual Conference of the Israeli Society for Adolescent Medicine </w:t>
            </w:r>
          </w:p>
        </w:tc>
        <w:tc>
          <w:tcPr>
            <w:tcW w:w="2188" w:type="pct"/>
            <w:tcBorders>
              <w:top w:val="single" w:sz="4" w:space="0" w:color="auto"/>
              <w:left w:val="single" w:sz="4" w:space="0" w:color="auto"/>
              <w:bottom w:val="single" w:sz="4" w:space="0" w:color="auto"/>
              <w:right w:val="single" w:sz="4" w:space="0" w:color="auto"/>
            </w:tcBorders>
            <w:hideMark/>
          </w:tcPr>
          <w:p w14:paraId="02BC56A2"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Adolescents on the Autism Spectrum – Diagnosis and Treatment (</w:t>
            </w:r>
            <w:r w:rsidRPr="00896B22">
              <w:rPr>
                <w:rFonts w:ascii="David" w:hAnsi="David" w:cs="David"/>
                <w:b/>
                <w:bCs/>
                <w:sz w:val="24"/>
                <w:szCs w:val="24"/>
              </w:rPr>
              <w:t xml:space="preserve">Invited Speaker, </w:t>
            </w:r>
            <w:r w:rsidRPr="00896B22">
              <w:rPr>
                <w:rFonts w:ascii="David" w:hAnsi="David" w:cs="David"/>
                <w:sz w:val="24"/>
                <w:szCs w:val="24"/>
              </w:rPr>
              <w:t>Online)</w:t>
            </w:r>
          </w:p>
        </w:tc>
      </w:tr>
      <w:tr w:rsidR="007E2A65" w:rsidRPr="00896B22" w14:paraId="269D6BCF" w14:textId="77777777" w:rsidTr="007666D0">
        <w:tc>
          <w:tcPr>
            <w:tcW w:w="749" w:type="pct"/>
            <w:tcBorders>
              <w:top w:val="single" w:sz="4" w:space="0" w:color="auto"/>
              <w:left w:val="single" w:sz="4" w:space="0" w:color="auto"/>
              <w:bottom w:val="single" w:sz="4" w:space="0" w:color="auto"/>
              <w:right w:val="single" w:sz="4" w:space="0" w:color="auto"/>
            </w:tcBorders>
            <w:hideMark/>
          </w:tcPr>
          <w:p w14:paraId="4D8693C4"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 xml:space="preserve">September 16, 2014 </w:t>
            </w:r>
          </w:p>
        </w:tc>
        <w:tc>
          <w:tcPr>
            <w:tcW w:w="852" w:type="pct"/>
            <w:tcBorders>
              <w:top w:val="single" w:sz="4" w:space="0" w:color="auto"/>
              <w:left w:val="single" w:sz="4" w:space="0" w:color="auto"/>
              <w:bottom w:val="single" w:sz="4" w:space="0" w:color="auto"/>
              <w:right w:val="single" w:sz="4" w:space="0" w:color="auto"/>
            </w:tcBorders>
            <w:hideMark/>
          </w:tcPr>
          <w:p w14:paraId="3EDFAB4D"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 xml:space="preserve">Jerusalem, Israel </w:t>
            </w:r>
          </w:p>
        </w:tc>
        <w:tc>
          <w:tcPr>
            <w:tcW w:w="1211" w:type="pct"/>
            <w:tcBorders>
              <w:top w:val="single" w:sz="4" w:space="0" w:color="auto"/>
              <w:left w:val="single" w:sz="4" w:space="0" w:color="auto"/>
              <w:bottom w:val="single" w:sz="4" w:space="0" w:color="auto"/>
              <w:right w:val="single" w:sz="4" w:space="0" w:color="auto"/>
            </w:tcBorders>
            <w:hideMark/>
          </w:tcPr>
          <w:p w14:paraId="25BB7C38"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Conference of the Israeli Association for Child Development and Rehabilitation</w:t>
            </w:r>
          </w:p>
        </w:tc>
        <w:tc>
          <w:tcPr>
            <w:tcW w:w="2188" w:type="pct"/>
            <w:tcBorders>
              <w:top w:val="single" w:sz="4" w:space="0" w:color="auto"/>
              <w:left w:val="single" w:sz="4" w:space="0" w:color="auto"/>
              <w:bottom w:val="single" w:sz="4" w:space="0" w:color="auto"/>
              <w:right w:val="single" w:sz="4" w:space="0" w:color="auto"/>
            </w:tcBorders>
            <w:hideMark/>
          </w:tcPr>
          <w:p w14:paraId="2499429E"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Autism Diagnosis from Age 6 to Adulthood – Practical Tools and Diagnostic Dilemmas (</w:t>
            </w:r>
            <w:r w:rsidRPr="00896B22">
              <w:rPr>
                <w:rFonts w:ascii="David" w:hAnsi="David" w:cs="David"/>
                <w:b/>
                <w:bCs/>
                <w:sz w:val="24"/>
                <w:szCs w:val="24"/>
              </w:rPr>
              <w:t>Invited Speaker</w:t>
            </w:r>
            <w:r w:rsidRPr="00896B22">
              <w:rPr>
                <w:rFonts w:ascii="David" w:hAnsi="David" w:cs="David"/>
                <w:sz w:val="24"/>
                <w:szCs w:val="24"/>
              </w:rPr>
              <w:t>)</w:t>
            </w:r>
          </w:p>
        </w:tc>
      </w:tr>
      <w:tr w:rsidR="007E2A65" w:rsidRPr="00896B22" w14:paraId="3C748E68" w14:textId="77777777" w:rsidTr="007666D0">
        <w:tc>
          <w:tcPr>
            <w:tcW w:w="749" w:type="pct"/>
            <w:tcBorders>
              <w:top w:val="single" w:sz="4" w:space="0" w:color="auto"/>
              <w:left w:val="single" w:sz="4" w:space="0" w:color="auto"/>
              <w:bottom w:val="single" w:sz="4" w:space="0" w:color="auto"/>
              <w:right w:val="single" w:sz="4" w:space="0" w:color="auto"/>
            </w:tcBorders>
            <w:hideMark/>
          </w:tcPr>
          <w:p w14:paraId="003DB7D3"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 xml:space="preserve">July 2012 </w:t>
            </w:r>
          </w:p>
        </w:tc>
        <w:tc>
          <w:tcPr>
            <w:tcW w:w="852" w:type="pct"/>
            <w:tcBorders>
              <w:top w:val="single" w:sz="4" w:space="0" w:color="auto"/>
              <w:left w:val="single" w:sz="4" w:space="0" w:color="auto"/>
              <w:bottom w:val="single" w:sz="4" w:space="0" w:color="auto"/>
              <w:right w:val="single" w:sz="4" w:space="0" w:color="auto"/>
            </w:tcBorders>
            <w:hideMark/>
          </w:tcPr>
          <w:p w14:paraId="5AC1C20A"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 xml:space="preserve">Ashdod, Israel </w:t>
            </w:r>
          </w:p>
        </w:tc>
        <w:tc>
          <w:tcPr>
            <w:tcW w:w="1211" w:type="pct"/>
            <w:tcBorders>
              <w:top w:val="single" w:sz="4" w:space="0" w:color="auto"/>
              <w:left w:val="single" w:sz="4" w:space="0" w:color="auto"/>
              <w:bottom w:val="single" w:sz="4" w:space="0" w:color="auto"/>
              <w:right w:val="single" w:sz="4" w:space="0" w:color="auto"/>
            </w:tcBorders>
            <w:hideMark/>
          </w:tcPr>
          <w:p w14:paraId="563DCFCD"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ALUT</w:t>
            </w:r>
          </w:p>
        </w:tc>
        <w:tc>
          <w:tcPr>
            <w:tcW w:w="2188" w:type="pct"/>
            <w:tcBorders>
              <w:top w:val="single" w:sz="4" w:space="0" w:color="auto"/>
              <w:left w:val="single" w:sz="4" w:space="0" w:color="auto"/>
              <w:bottom w:val="single" w:sz="4" w:space="0" w:color="auto"/>
              <w:right w:val="single" w:sz="4" w:space="0" w:color="auto"/>
            </w:tcBorders>
            <w:hideMark/>
          </w:tcPr>
          <w:p w14:paraId="1C59CF5B"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Social Skills in Autism Spectrum Disorders (</w:t>
            </w:r>
            <w:r w:rsidRPr="00896B22">
              <w:rPr>
                <w:rFonts w:ascii="David" w:hAnsi="David" w:cs="David"/>
                <w:b/>
                <w:bCs/>
                <w:sz w:val="24"/>
                <w:szCs w:val="24"/>
              </w:rPr>
              <w:t>Invited Speaker</w:t>
            </w:r>
            <w:r w:rsidRPr="00896B22">
              <w:rPr>
                <w:rFonts w:ascii="David" w:hAnsi="David" w:cs="David"/>
                <w:sz w:val="24"/>
                <w:szCs w:val="24"/>
              </w:rPr>
              <w:t>)</w:t>
            </w:r>
          </w:p>
        </w:tc>
      </w:tr>
      <w:tr w:rsidR="007E2A65" w:rsidRPr="00896B22" w14:paraId="1054E1C2" w14:textId="77777777" w:rsidTr="007666D0">
        <w:tc>
          <w:tcPr>
            <w:tcW w:w="749" w:type="pct"/>
            <w:tcBorders>
              <w:top w:val="single" w:sz="4" w:space="0" w:color="auto"/>
              <w:left w:val="single" w:sz="4" w:space="0" w:color="auto"/>
              <w:bottom w:val="single" w:sz="4" w:space="0" w:color="auto"/>
              <w:right w:val="single" w:sz="4" w:space="0" w:color="auto"/>
            </w:tcBorders>
            <w:hideMark/>
          </w:tcPr>
          <w:p w14:paraId="5E87F609"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 xml:space="preserve">December 2010 </w:t>
            </w:r>
          </w:p>
        </w:tc>
        <w:tc>
          <w:tcPr>
            <w:tcW w:w="852" w:type="pct"/>
            <w:tcBorders>
              <w:top w:val="single" w:sz="4" w:space="0" w:color="auto"/>
              <w:left w:val="single" w:sz="4" w:space="0" w:color="auto"/>
              <w:bottom w:val="single" w:sz="4" w:space="0" w:color="auto"/>
              <w:right w:val="single" w:sz="4" w:space="0" w:color="auto"/>
            </w:tcBorders>
            <w:hideMark/>
          </w:tcPr>
          <w:p w14:paraId="20F69156"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 xml:space="preserve">Ra’anana, Israel </w:t>
            </w:r>
          </w:p>
        </w:tc>
        <w:tc>
          <w:tcPr>
            <w:tcW w:w="1211" w:type="pct"/>
            <w:tcBorders>
              <w:top w:val="single" w:sz="4" w:space="0" w:color="auto"/>
              <w:left w:val="single" w:sz="4" w:space="0" w:color="auto"/>
              <w:bottom w:val="single" w:sz="4" w:space="0" w:color="auto"/>
              <w:right w:val="single" w:sz="4" w:space="0" w:color="auto"/>
            </w:tcBorders>
            <w:hideMark/>
          </w:tcPr>
          <w:p w14:paraId="2E325075"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Telem Institute</w:t>
            </w:r>
          </w:p>
        </w:tc>
        <w:tc>
          <w:tcPr>
            <w:tcW w:w="2188" w:type="pct"/>
            <w:tcBorders>
              <w:top w:val="single" w:sz="4" w:space="0" w:color="auto"/>
              <w:left w:val="single" w:sz="4" w:space="0" w:color="auto"/>
              <w:bottom w:val="single" w:sz="4" w:space="0" w:color="auto"/>
              <w:right w:val="single" w:sz="4" w:space="0" w:color="auto"/>
            </w:tcBorders>
            <w:hideMark/>
          </w:tcPr>
          <w:p w14:paraId="5B456587"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Diagnosis of Autism Spectrum Disorders (</w:t>
            </w:r>
            <w:r w:rsidRPr="00896B22">
              <w:rPr>
                <w:rFonts w:ascii="David" w:hAnsi="David" w:cs="David"/>
                <w:b/>
                <w:bCs/>
                <w:sz w:val="24"/>
                <w:szCs w:val="24"/>
              </w:rPr>
              <w:t>Invited Speaker</w:t>
            </w:r>
            <w:r w:rsidRPr="00896B22">
              <w:rPr>
                <w:rFonts w:ascii="David" w:hAnsi="David" w:cs="David"/>
                <w:sz w:val="24"/>
                <w:szCs w:val="24"/>
              </w:rPr>
              <w:t>)</w:t>
            </w:r>
          </w:p>
        </w:tc>
      </w:tr>
      <w:tr w:rsidR="007E2A65" w:rsidRPr="00896B22" w14:paraId="535E586D" w14:textId="77777777" w:rsidTr="007666D0">
        <w:tc>
          <w:tcPr>
            <w:tcW w:w="749" w:type="pct"/>
            <w:tcBorders>
              <w:top w:val="single" w:sz="4" w:space="0" w:color="auto"/>
              <w:left w:val="single" w:sz="4" w:space="0" w:color="auto"/>
              <w:bottom w:val="single" w:sz="4" w:space="0" w:color="auto"/>
              <w:right w:val="single" w:sz="4" w:space="0" w:color="auto"/>
            </w:tcBorders>
            <w:hideMark/>
          </w:tcPr>
          <w:p w14:paraId="236590AB"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 xml:space="preserve">January 2007 </w:t>
            </w:r>
          </w:p>
        </w:tc>
        <w:tc>
          <w:tcPr>
            <w:tcW w:w="852" w:type="pct"/>
            <w:tcBorders>
              <w:top w:val="single" w:sz="4" w:space="0" w:color="auto"/>
              <w:left w:val="single" w:sz="4" w:space="0" w:color="auto"/>
              <w:bottom w:val="single" w:sz="4" w:space="0" w:color="auto"/>
              <w:right w:val="single" w:sz="4" w:space="0" w:color="auto"/>
            </w:tcBorders>
            <w:hideMark/>
          </w:tcPr>
          <w:p w14:paraId="0A6BA4A6"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 xml:space="preserve">Ramat Gan, Israel </w:t>
            </w:r>
          </w:p>
        </w:tc>
        <w:tc>
          <w:tcPr>
            <w:tcW w:w="1211" w:type="pct"/>
            <w:tcBorders>
              <w:top w:val="single" w:sz="4" w:space="0" w:color="auto"/>
              <w:left w:val="single" w:sz="4" w:space="0" w:color="auto"/>
              <w:bottom w:val="single" w:sz="4" w:space="0" w:color="auto"/>
              <w:right w:val="single" w:sz="4" w:space="0" w:color="auto"/>
            </w:tcBorders>
            <w:hideMark/>
          </w:tcPr>
          <w:p w14:paraId="5E983471"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Bar-Ilan University</w:t>
            </w:r>
          </w:p>
        </w:tc>
        <w:tc>
          <w:tcPr>
            <w:tcW w:w="2188" w:type="pct"/>
            <w:tcBorders>
              <w:top w:val="single" w:sz="4" w:space="0" w:color="auto"/>
              <w:left w:val="single" w:sz="4" w:space="0" w:color="auto"/>
              <w:bottom w:val="single" w:sz="4" w:space="0" w:color="auto"/>
              <w:right w:val="single" w:sz="4" w:space="0" w:color="auto"/>
            </w:tcBorders>
            <w:hideMark/>
          </w:tcPr>
          <w:p w14:paraId="1020BF7A"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Asperger Syndrome on the Rorschach Test – Diagnostic Profile and Differential Diagnoses (</w:t>
            </w:r>
            <w:r w:rsidRPr="00896B22">
              <w:rPr>
                <w:rFonts w:ascii="David" w:hAnsi="David" w:cs="David"/>
                <w:b/>
                <w:bCs/>
                <w:sz w:val="24"/>
                <w:szCs w:val="24"/>
              </w:rPr>
              <w:t>Invited Speaker</w:t>
            </w:r>
            <w:r w:rsidRPr="00896B22">
              <w:rPr>
                <w:rFonts w:ascii="David" w:hAnsi="David" w:cs="David"/>
                <w:sz w:val="24"/>
                <w:szCs w:val="24"/>
              </w:rPr>
              <w:t>)</w:t>
            </w:r>
          </w:p>
        </w:tc>
      </w:tr>
      <w:tr w:rsidR="007E2A65" w:rsidRPr="00896B22" w14:paraId="0A0B50D2" w14:textId="77777777" w:rsidTr="007666D0">
        <w:tc>
          <w:tcPr>
            <w:tcW w:w="749" w:type="pct"/>
            <w:tcBorders>
              <w:top w:val="single" w:sz="4" w:space="0" w:color="auto"/>
              <w:left w:val="single" w:sz="4" w:space="0" w:color="auto"/>
              <w:bottom w:val="single" w:sz="4" w:space="0" w:color="auto"/>
              <w:right w:val="single" w:sz="4" w:space="0" w:color="auto"/>
            </w:tcBorders>
            <w:hideMark/>
          </w:tcPr>
          <w:p w14:paraId="657334C6"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 xml:space="preserve">June 2005 </w:t>
            </w:r>
          </w:p>
        </w:tc>
        <w:tc>
          <w:tcPr>
            <w:tcW w:w="852" w:type="pct"/>
            <w:tcBorders>
              <w:top w:val="single" w:sz="4" w:space="0" w:color="auto"/>
              <w:left w:val="single" w:sz="4" w:space="0" w:color="auto"/>
              <w:bottom w:val="single" w:sz="4" w:space="0" w:color="auto"/>
              <w:right w:val="single" w:sz="4" w:space="0" w:color="auto"/>
            </w:tcBorders>
            <w:hideMark/>
          </w:tcPr>
          <w:p w14:paraId="0FBC6E58"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 xml:space="preserve">Tel Aviv, Israel </w:t>
            </w:r>
          </w:p>
        </w:tc>
        <w:tc>
          <w:tcPr>
            <w:tcW w:w="1211" w:type="pct"/>
            <w:tcBorders>
              <w:top w:val="single" w:sz="4" w:space="0" w:color="auto"/>
              <w:left w:val="single" w:sz="4" w:space="0" w:color="auto"/>
              <w:bottom w:val="single" w:sz="4" w:space="0" w:color="auto"/>
              <w:right w:val="single" w:sz="4" w:space="0" w:color="auto"/>
            </w:tcBorders>
            <w:hideMark/>
          </w:tcPr>
          <w:p w14:paraId="4AE1D459"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Annual Conference of the Asperger Syndrome Association</w:t>
            </w:r>
          </w:p>
        </w:tc>
        <w:tc>
          <w:tcPr>
            <w:tcW w:w="2188" w:type="pct"/>
            <w:tcBorders>
              <w:top w:val="single" w:sz="4" w:space="0" w:color="auto"/>
              <w:left w:val="single" w:sz="4" w:space="0" w:color="auto"/>
              <w:bottom w:val="single" w:sz="4" w:space="0" w:color="auto"/>
              <w:right w:val="single" w:sz="4" w:space="0" w:color="auto"/>
            </w:tcBorders>
            <w:hideMark/>
          </w:tcPr>
          <w:p w14:paraId="549C44E1"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“What About Me, What About Him?” – Theory of Mind, Desires of Others and Asperger Syndrome (</w:t>
            </w:r>
            <w:r w:rsidRPr="00896B22">
              <w:rPr>
                <w:rFonts w:ascii="David" w:hAnsi="David" w:cs="David"/>
                <w:b/>
                <w:bCs/>
                <w:sz w:val="24"/>
                <w:szCs w:val="24"/>
              </w:rPr>
              <w:t>Invited Speaker</w:t>
            </w:r>
            <w:r w:rsidRPr="00896B22">
              <w:rPr>
                <w:rFonts w:ascii="David" w:hAnsi="David" w:cs="David"/>
                <w:sz w:val="24"/>
                <w:szCs w:val="24"/>
              </w:rPr>
              <w:t>)</w:t>
            </w:r>
          </w:p>
        </w:tc>
      </w:tr>
      <w:tr w:rsidR="007E2A65" w:rsidRPr="00896B22" w14:paraId="29B08CC0" w14:textId="77777777" w:rsidTr="007666D0">
        <w:tc>
          <w:tcPr>
            <w:tcW w:w="749" w:type="pct"/>
            <w:tcBorders>
              <w:top w:val="single" w:sz="4" w:space="0" w:color="auto"/>
              <w:left w:val="single" w:sz="4" w:space="0" w:color="auto"/>
              <w:bottom w:val="single" w:sz="4" w:space="0" w:color="auto"/>
              <w:right w:val="single" w:sz="4" w:space="0" w:color="auto"/>
            </w:tcBorders>
            <w:hideMark/>
          </w:tcPr>
          <w:p w14:paraId="6F283D09"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 xml:space="preserve">June 2004 </w:t>
            </w:r>
          </w:p>
        </w:tc>
        <w:tc>
          <w:tcPr>
            <w:tcW w:w="852" w:type="pct"/>
            <w:tcBorders>
              <w:top w:val="single" w:sz="4" w:space="0" w:color="auto"/>
              <w:left w:val="single" w:sz="4" w:space="0" w:color="auto"/>
              <w:bottom w:val="single" w:sz="4" w:space="0" w:color="auto"/>
              <w:right w:val="single" w:sz="4" w:space="0" w:color="auto"/>
            </w:tcBorders>
            <w:hideMark/>
          </w:tcPr>
          <w:p w14:paraId="75BA7DAC" w14:textId="77777777" w:rsidR="007E2A65" w:rsidRPr="00896B22" w:rsidRDefault="007E2A65" w:rsidP="00896B22">
            <w:pPr>
              <w:bidi w:val="0"/>
              <w:spacing w:line="360" w:lineRule="auto"/>
              <w:rPr>
                <w:rFonts w:ascii="David" w:hAnsi="David" w:cs="David"/>
                <w:sz w:val="24"/>
                <w:szCs w:val="24"/>
                <w:lang w:val="de-DE"/>
              </w:rPr>
            </w:pPr>
            <w:r w:rsidRPr="00896B22">
              <w:rPr>
                <w:rFonts w:ascii="David" w:hAnsi="David" w:cs="David"/>
                <w:sz w:val="24"/>
                <w:szCs w:val="24"/>
                <w:lang w:val="de-DE"/>
              </w:rPr>
              <w:t xml:space="preserve">Beer-Yaacov MHC, Ness Ziona, Israel </w:t>
            </w:r>
          </w:p>
        </w:tc>
        <w:tc>
          <w:tcPr>
            <w:tcW w:w="1211" w:type="pct"/>
            <w:tcBorders>
              <w:top w:val="single" w:sz="4" w:space="0" w:color="auto"/>
              <w:left w:val="single" w:sz="4" w:space="0" w:color="auto"/>
              <w:bottom w:val="single" w:sz="4" w:space="0" w:color="auto"/>
              <w:right w:val="single" w:sz="4" w:space="0" w:color="auto"/>
            </w:tcBorders>
            <w:hideMark/>
          </w:tcPr>
          <w:p w14:paraId="0E7435FC"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Conference on Autism Spectrum Syndromes</w:t>
            </w:r>
          </w:p>
        </w:tc>
        <w:tc>
          <w:tcPr>
            <w:tcW w:w="2188" w:type="pct"/>
            <w:tcBorders>
              <w:top w:val="single" w:sz="4" w:space="0" w:color="auto"/>
              <w:left w:val="single" w:sz="4" w:space="0" w:color="auto"/>
              <w:bottom w:val="single" w:sz="4" w:space="0" w:color="auto"/>
              <w:right w:val="single" w:sz="4" w:space="0" w:color="auto"/>
            </w:tcBorders>
            <w:hideMark/>
          </w:tcPr>
          <w:p w14:paraId="1B47B9D3"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On Love, Embarrassment, and Bubbles – Group Therapy with Children on the Autism Spectrum (</w:t>
            </w:r>
            <w:r w:rsidRPr="00896B22">
              <w:rPr>
                <w:rFonts w:ascii="David" w:hAnsi="David" w:cs="David"/>
                <w:b/>
                <w:bCs/>
                <w:sz w:val="24"/>
                <w:szCs w:val="24"/>
              </w:rPr>
              <w:t>Invited Speaker</w:t>
            </w:r>
            <w:r w:rsidRPr="00896B22">
              <w:rPr>
                <w:rFonts w:ascii="David" w:hAnsi="David" w:cs="David"/>
                <w:sz w:val="24"/>
                <w:szCs w:val="24"/>
              </w:rPr>
              <w:t>)</w:t>
            </w:r>
          </w:p>
        </w:tc>
      </w:tr>
    </w:tbl>
    <w:p w14:paraId="751464F5" w14:textId="77777777" w:rsidR="007E2A65" w:rsidRPr="00896B22" w:rsidRDefault="007E2A65" w:rsidP="00896B22">
      <w:pPr>
        <w:bidi w:val="0"/>
        <w:spacing w:after="0" w:line="360" w:lineRule="auto"/>
        <w:rPr>
          <w:rFonts w:ascii="David" w:hAnsi="David" w:cs="David"/>
          <w:b/>
          <w:bCs/>
          <w:kern w:val="0"/>
          <w:lang w:bidi="ar-SA"/>
          <w14:ligatures w14:val="none"/>
        </w:rPr>
      </w:pPr>
    </w:p>
    <w:p w14:paraId="2A720896" w14:textId="77777777" w:rsidR="007E2A65" w:rsidRPr="00B849CE" w:rsidRDefault="007E2A65" w:rsidP="00896B22">
      <w:pPr>
        <w:bidi w:val="0"/>
        <w:spacing w:after="0" w:line="360" w:lineRule="auto"/>
        <w:rPr>
          <w:rFonts w:ascii="David" w:hAnsi="David" w:cs="David"/>
          <w:b/>
          <w:bCs/>
          <w:kern w:val="0"/>
          <w:u w:val="single"/>
          <w:lang w:bidi="ar-SA"/>
          <w14:ligatures w14:val="none"/>
        </w:rPr>
      </w:pPr>
      <w:r w:rsidRPr="00B849CE">
        <w:rPr>
          <w:rFonts w:ascii="David" w:hAnsi="David" w:cs="David"/>
          <w:b/>
          <w:bCs/>
          <w:kern w:val="0"/>
          <w:u w:val="single"/>
          <w:lang w:bidi="ar-SA"/>
          <w14:ligatures w14:val="none"/>
        </w:rPr>
        <w:t>7. Teaching</w:t>
      </w:r>
    </w:p>
    <w:p w14:paraId="73C02673" w14:textId="77777777" w:rsidR="007E2A65" w:rsidRPr="00896B22" w:rsidRDefault="007E2A65" w:rsidP="00896B22">
      <w:pPr>
        <w:bidi w:val="0"/>
        <w:spacing w:after="0" w:line="360" w:lineRule="auto"/>
        <w:rPr>
          <w:rFonts w:ascii="David" w:hAnsi="David" w:cs="David"/>
          <w:b/>
          <w:bCs/>
          <w:kern w:val="0"/>
          <w:lang w:bidi="ar-SA"/>
          <w14:ligatures w14:val="none"/>
        </w:rPr>
      </w:pPr>
      <w:r w:rsidRPr="00896B22">
        <w:rPr>
          <w:rFonts w:ascii="David" w:hAnsi="David" w:cs="David"/>
          <w:b/>
          <w:bCs/>
          <w:kern w:val="0"/>
          <w:lang w:bidi="ar-SA"/>
          <w14:ligatures w14:val="none"/>
        </w:rPr>
        <w:t>A. Courses Taught in Recent Years</w:t>
      </w:r>
    </w:p>
    <w:tbl>
      <w:tblPr>
        <w:tblStyle w:val="aff5"/>
        <w:tblW w:w="0" w:type="auto"/>
        <w:tblInd w:w="0" w:type="dxa"/>
        <w:tblLayout w:type="fixed"/>
        <w:tblLook w:val="04A0" w:firstRow="1" w:lastRow="0" w:firstColumn="1" w:lastColumn="0" w:noHBand="0" w:noVBand="1"/>
      </w:tblPr>
      <w:tblGrid>
        <w:gridCol w:w="778"/>
        <w:gridCol w:w="2359"/>
        <w:gridCol w:w="3095"/>
        <w:gridCol w:w="2784"/>
      </w:tblGrid>
      <w:tr w:rsidR="007E2A65" w:rsidRPr="00896B22" w14:paraId="34C3EB04" w14:textId="77777777">
        <w:tc>
          <w:tcPr>
            <w:tcW w:w="778" w:type="dxa"/>
            <w:tcBorders>
              <w:top w:val="single" w:sz="4" w:space="0" w:color="auto"/>
              <w:left w:val="single" w:sz="4" w:space="0" w:color="auto"/>
              <w:bottom w:val="single" w:sz="4" w:space="0" w:color="auto"/>
              <w:right w:val="single" w:sz="4" w:space="0" w:color="auto"/>
            </w:tcBorders>
            <w:hideMark/>
          </w:tcPr>
          <w:p w14:paraId="2D900051" w14:textId="77777777" w:rsidR="007E2A65" w:rsidRPr="00896B22" w:rsidRDefault="007E2A65" w:rsidP="00896B22">
            <w:pPr>
              <w:bidi w:val="0"/>
              <w:spacing w:line="360" w:lineRule="auto"/>
              <w:rPr>
                <w:rFonts w:ascii="David" w:hAnsi="David" w:cs="David"/>
                <w:b/>
                <w:bCs/>
                <w:sz w:val="24"/>
                <w:szCs w:val="24"/>
              </w:rPr>
            </w:pPr>
            <w:r w:rsidRPr="00896B22">
              <w:rPr>
                <w:rFonts w:ascii="David" w:hAnsi="David" w:cs="David"/>
                <w:b/>
                <w:bCs/>
                <w:sz w:val="24"/>
                <w:szCs w:val="24"/>
              </w:rPr>
              <w:t>Year</w:t>
            </w:r>
          </w:p>
        </w:tc>
        <w:tc>
          <w:tcPr>
            <w:tcW w:w="2359" w:type="dxa"/>
            <w:tcBorders>
              <w:top w:val="single" w:sz="4" w:space="0" w:color="auto"/>
              <w:left w:val="single" w:sz="4" w:space="0" w:color="auto"/>
              <w:bottom w:val="single" w:sz="4" w:space="0" w:color="auto"/>
              <w:right w:val="single" w:sz="4" w:space="0" w:color="auto"/>
            </w:tcBorders>
            <w:hideMark/>
          </w:tcPr>
          <w:p w14:paraId="0868E48B" w14:textId="77777777" w:rsidR="007E2A65" w:rsidRPr="00896B22" w:rsidRDefault="007E2A65" w:rsidP="00896B22">
            <w:pPr>
              <w:bidi w:val="0"/>
              <w:spacing w:line="360" w:lineRule="auto"/>
              <w:rPr>
                <w:rFonts w:ascii="David" w:hAnsi="David" w:cs="David"/>
                <w:b/>
                <w:bCs/>
                <w:sz w:val="24"/>
                <w:szCs w:val="24"/>
              </w:rPr>
            </w:pPr>
            <w:r w:rsidRPr="00896B22">
              <w:rPr>
                <w:rFonts w:ascii="David" w:hAnsi="David" w:cs="David"/>
                <w:b/>
                <w:bCs/>
                <w:sz w:val="24"/>
                <w:szCs w:val="24"/>
              </w:rPr>
              <w:t>Name of Course</w:t>
            </w:r>
          </w:p>
        </w:tc>
        <w:tc>
          <w:tcPr>
            <w:tcW w:w="3095" w:type="dxa"/>
            <w:tcBorders>
              <w:top w:val="single" w:sz="4" w:space="0" w:color="auto"/>
              <w:left w:val="single" w:sz="4" w:space="0" w:color="auto"/>
              <w:bottom w:val="single" w:sz="4" w:space="0" w:color="auto"/>
              <w:right w:val="single" w:sz="4" w:space="0" w:color="auto"/>
            </w:tcBorders>
            <w:hideMark/>
          </w:tcPr>
          <w:p w14:paraId="3B14560E" w14:textId="77777777" w:rsidR="007E2A65" w:rsidRPr="00896B22" w:rsidRDefault="007E2A65" w:rsidP="00896B22">
            <w:pPr>
              <w:bidi w:val="0"/>
              <w:spacing w:line="360" w:lineRule="auto"/>
              <w:rPr>
                <w:rFonts w:ascii="David" w:hAnsi="David" w:cs="David"/>
                <w:b/>
                <w:bCs/>
                <w:sz w:val="24"/>
                <w:szCs w:val="24"/>
              </w:rPr>
            </w:pPr>
            <w:r w:rsidRPr="00896B22">
              <w:rPr>
                <w:rFonts w:ascii="David" w:hAnsi="David" w:cs="David"/>
                <w:b/>
                <w:bCs/>
                <w:sz w:val="24"/>
                <w:szCs w:val="24"/>
              </w:rPr>
              <w:t>Type of Corse Lecture/Seminar/Workshop/High Learn Course/Introductory Course (Mandatory)</w:t>
            </w:r>
          </w:p>
        </w:tc>
        <w:tc>
          <w:tcPr>
            <w:tcW w:w="2784" w:type="dxa"/>
            <w:tcBorders>
              <w:top w:val="single" w:sz="4" w:space="0" w:color="auto"/>
              <w:left w:val="single" w:sz="4" w:space="0" w:color="auto"/>
              <w:bottom w:val="single" w:sz="4" w:space="0" w:color="auto"/>
              <w:right w:val="single" w:sz="4" w:space="0" w:color="auto"/>
            </w:tcBorders>
            <w:hideMark/>
          </w:tcPr>
          <w:p w14:paraId="16361B59" w14:textId="77777777" w:rsidR="007E2A65" w:rsidRPr="00896B22" w:rsidRDefault="007E2A65" w:rsidP="00896B22">
            <w:pPr>
              <w:bidi w:val="0"/>
              <w:spacing w:line="360" w:lineRule="auto"/>
              <w:rPr>
                <w:rFonts w:ascii="David" w:hAnsi="David" w:cs="David"/>
                <w:b/>
                <w:bCs/>
                <w:sz w:val="24"/>
                <w:szCs w:val="24"/>
              </w:rPr>
            </w:pPr>
            <w:r w:rsidRPr="00896B22">
              <w:rPr>
                <w:rFonts w:ascii="David" w:hAnsi="David" w:cs="David"/>
                <w:b/>
                <w:bCs/>
                <w:sz w:val="24"/>
                <w:szCs w:val="24"/>
              </w:rPr>
              <w:t>Degree</w:t>
            </w:r>
          </w:p>
        </w:tc>
      </w:tr>
      <w:tr w:rsidR="007E2A65" w:rsidRPr="00896B22" w14:paraId="2EA732E8" w14:textId="77777777">
        <w:tc>
          <w:tcPr>
            <w:tcW w:w="778" w:type="dxa"/>
            <w:tcBorders>
              <w:top w:val="single" w:sz="4" w:space="0" w:color="auto"/>
              <w:left w:val="single" w:sz="4" w:space="0" w:color="auto"/>
              <w:bottom w:val="single" w:sz="4" w:space="0" w:color="auto"/>
              <w:right w:val="single" w:sz="4" w:space="0" w:color="auto"/>
            </w:tcBorders>
            <w:hideMark/>
          </w:tcPr>
          <w:p w14:paraId="5B1BCF72"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2025</w:t>
            </w:r>
          </w:p>
        </w:tc>
        <w:tc>
          <w:tcPr>
            <w:tcW w:w="2359" w:type="dxa"/>
            <w:tcBorders>
              <w:top w:val="single" w:sz="4" w:space="0" w:color="auto"/>
              <w:left w:val="single" w:sz="4" w:space="0" w:color="auto"/>
              <w:bottom w:val="single" w:sz="4" w:space="0" w:color="auto"/>
              <w:right w:val="single" w:sz="4" w:space="0" w:color="auto"/>
            </w:tcBorders>
            <w:hideMark/>
          </w:tcPr>
          <w:p w14:paraId="54F21DD5"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Psychodiagnostics</w:t>
            </w:r>
          </w:p>
        </w:tc>
        <w:tc>
          <w:tcPr>
            <w:tcW w:w="3095" w:type="dxa"/>
            <w:tcBorders>
              <w:top w:val="single" w:sz="4" w:space="0" w:color="auto"/>
              <w:left w:val="single" w:sz="4" w:space="0" w:color="auto"/>
              <w:bottom w:val="single" w:sz="4" w:space="0" w:color="auto"/>
              <w:right w:val="single" w:sz="4" w:space="0" w:color="auto"/>
            </w:tcBorders>
            <w:hideMark/>
          </w:tcPr>
          <w:p w14:paraId="676F50EA"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Mandatory</w:t>
            </w:r>
          </w:p>
        </w:tc>
        <w:tc>
          <w:tcPr>
            <w:tcW w:w="2784" w:type="dxa"/>
            <w:tcBorders>
              <w:top w:val="single" w:sz="4" w:space="0" w:color="auto"/>
              <w:left w:val="single" w:sz="4" w:space="0" w:color="auto"/>
              <w:bottom w:val="single" w:sz="4" w:space="0" w:color="auto"/>
              <w:right w:val="single" w:sz="4" w:space="0" w:color="auto"/>
            </w:tcBorders>
            <w:hideMark/>
          </w:tcPr>
          <w:p w14:paraId="3480075C"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M.A. Program in Educational Psychology, Department of Psychology,</w:t>
            </w:r>
            <w:r w:rsidRPr="00896B22">
              <w:rPr>
                <w:rFonts w:ascii="David" w:hAnsi="David" w:cs="David"/>
                <w:sz w:val="24"/>
                <w:szCs w:val="24"/>
              </w:rPr>
              <w:br/>
              <w:t>Max Stern Yezreel Valley Academic College</w:t>
            </w:r>
          </w:p>
        </w:tc>
      </w:tr>
      <w:tr w:rsidR="007E2A65" w:rsidRPr="00896B22" w14:paraId="5169314E" w14:textId="77777777">
        <w:tc>
          <w:tcPr>
            <w:tcW w:w="778" w:type="dxa"/>
            <w:tcBorders>
              <w:top w:val="single" w:sz="4" w:space="0" w:color="auto"/>
              <w:left w:val="single" w:sz="4" w:space="0" w:color="auto"/>
              <w:bottom w:val="single" w:sz="4" w:space="0" w:color="auto"/>
              <w:right w:val="single" w:sz="4" w:space="0" w:color="auto"/>
            </w:tcBorders>
            <w:hideMark/>
          </w:tcPr>
          <w:p w14:paraId="5F58C9FE"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2025</w:t>
            </w:r>
          </w:p>
        </w:tc>
        <w:tc>
          <w:tcPr>
            <w:tcW w:w="2359" w:type="dxa"/>
            <w:tcBorders>
              <w:top w:val="single" w:sz="4" w:space="0" w:color="auto"/>
              <w:left w:val="single" w:sz="4" w:space="0" w:color="auto"/>
              <w:bottom w:val="single" w:sz="4" w:space="0" w:color="auto"/>
              <w:right w:val="single" w:sz="4" w:space="0" w:color="auto"/>
            </w:tcBorders>
            <w:hideMark/>
          </w:tcPr>
          <w:p w14:paraId="6C49FBB3"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Practicum Workshop (Year1)</w:t>
            </w:r>
          </w:p>
        </w:tc>
        <w:tc>
          <w:tcPr>
            <w:tcW w:w="3095" w:type="dxa"/>
            <w:tcBorders>
              <w:top w:val="single" w:sz="4" w:space="0" w:color="auto"/>
              <w:left w:val="single" w:sz="4" w:space="0" w:color="auto"/>
              <w:bottom w:val="single" w:sz="4" w:space="0" w:color="auto"/>
              <w:right w:val="single" w:sz="4" w:space="0" w:color="auto"/>
            </w:tcBorders>
            <w:hideMark/>
          </w:tcPr>
          <w:p w14:paraId="6D49E77A"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Mandatory</w:t>
            </w:r>
          </w:p>
        </w:tc>
        <w:tc>
          <w:tcPr>
            <w:tcW w:w="2784" w:type="dxa"/>
            <w:tcBorders>
              <w:top w:val="single" w:sz="4" w:space="0" w:color="auto"/>
              <w:left w:val="single" w:sz="4" w:space="0" w:color="auto"/>
              <w:bottom w:val="single" w:sz="4" w:space="0" w:color="auto"/>
              <w:right w:val="single" w:sz="4" w:space="0" w:color="auto"/>
            </w:tcBorders>
            <w:hideMark/>
          </w:tcPr>
          <w:p w14:paraId="47423146"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M.A. Program in Educational Psychology, Department of Psychology,</w:t>
            </w:r>
            <w:r w:rsidRPr="00896B22">
              <w:rPr>
                <w:rFonts w:ascii="David" w:hAnsi="David" w:cs="David"/>
                <w:sz w:val="24"/>
                <w:szCs w:val="24"/>
              </w:rPr>
              <w:br/>
              <w:t>Max Stern Yezreel Valley Academic College</w:t>
            </w:r>
          </w:p>
        </w:tc>
      </w:tr>
      <w:tr w:rsidR="007E2A65" w:rsidRPr="00896B22" w14:paraId="53BCAEAE" w14:textId="77777777">
        <w:tc>
          <w:tcPr>
            <w:tcW w:w="778" w:type="dxa"/>
            <w:tcBorders>
              <w:top w:val="single" w:sz="4" w:space="0" w:color="auto"/>
              <w:left w:val="single" w:sz="4" w:space="0" w:color="auto"/>
              <w:bottom w:val="single" w:sz="4" w:space="0" w:color="auto"/>
              <w:right w:val="single" w:sz="4" w:space="0" w:color="auto"/>
            </w:tcBorders>
            <w:hideMark/>
          </w:tcPr>
          <w:p w14:paraId="4B95663C"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2025</w:t>
            </w:r>
          </w:p>
        </w:tc>
        <w:tc>
          <w:tcPr>
            <w:tcW w:w="2359" w:type="dxa"/>
            <w:tcBorders>
              <w:top w:val="single" w:sz="4" w:space="0" w:color="auto"/>
              <w:left w:val="single" w:sz="4" w:space="0" w:color="auto"/>
              <w:bottom w:val="single" w:sz="4" w:space="0" w:color="auto"/>
              <w:right w:val="single" w:sz="4" w:space="0" w:color="auto"/>
            </w:tcBorders>
            <w:hideMark/>
          </w:tcPr>
          <w:p w14:paraId="3D7FF107"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Practicum Workshop (Year 2)</w:t>
            </w:r>
          </w:p>
        </w:tc>
        <w:tc>
          <w:tcPr>
            <w:tcW w:w="3095" w:type="dxa"/>
            <w:tcBorders>
              <w:top w:val="single" w:sz="4" w:space="0" w:color="auto"/>
              <w:left w:val="single" w:sz="4" w:space="0" w:color="auto"/>
              <w:bottom w:val="single" w:sz="4" w:space="0" w:color="auto"/>
              <w:right w:val="single" w:sz="4" w:space="0" w:color="auto"/>
            </w:tcBorders>
            <w:hideMark/>
          </w:tcPr>
          <w:p w14:paraId="704E5C3A"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Mandatory</w:t>
            </w:r>
          </w:p>
        </w:tc>
        <w:tc>
          <w:tcPr>
            <w:tcW w:w="2784" w:type="dxa"/>
            <w:tcBorders>
              <w:top w:val="single" w:sz="4" w:space="0" w:color="auto"/>
              <w:left w:val="single" w:sz="4" w:space="0" w:color="auto"/>
              <w:bottom w:val="single" w:sz="4" w:space="0" w:color="auto"/>
              <w:right w:val="single" w:sz="4" w:space="0" w:color="auto"/>
            </w:tcBorders>
            <w:hideMark/>
          </w:tcPr>
          <w:p w14:paraId="0935103D"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M.A. Program in Educational Psychology, Department of Psychology,</w:t>
            </w:r>
            <w:r w:rsidRPr="00896B22">
              <w:rPr>
                <w:rFonts w:ascii="David" w:hAnsi="David" w:cs="David"/>
                <w:sz w:val="24"/>
                <w:szCs w:val="24"/>
              </w:rPr>
              <w:br/>
              <w:t>Max Stern Yezreel Valley Academic College</w:t>
            </w:r>
          </w:p>
        </w:tc>
      </w:tr>
      <w:tr w:rsidR="007E2A65" w:rsidRPr="00896B22" w14:paraId="4EC165AF" w14:textId="77777777">
        <w:tc>
          <w:tcPr>
            <w:tcW w:w="778" w:type="dxa"/>
            <w:tcBorders>
              <w:top w:val="single" w:sz="4" w:space="0" w:color="auto"/>
              <w:left w:val="single" w:sz="4" w:space="0" w:color="auto"/>
              <w:bottom w:val="single" w:sz="4" w:space="0" w:color="auto"/>
              <w:right w:val="single" w:sz="4" w:space="0" w:color="auto"/>
            </w:tcBorders>
            <w:hideMark/>
          </w:tcPr>
          <w:p w14:paraId="08861DBC"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2024</w:t>
            </w:r>
          </w:p>
        </w:tc>
        <w:tc>
          <w:tcPr>
            <w:tcW w:w="2359" w:type="dxa"/>
            <w:tcBorders>
              <w:top w:val="single" w:sz="4" w:space="0" w:color="auto"/>
              <w:left w:val="single" w:sz="4" w:space="0" w:color="auto"/>
              <w:bottom w:val="single" w:sz="4" w:space="0" w:color="auto"/>
              <w:right w:val="single" w:sz="4" w:space="0" w:color="auto"/>
            </w:tcBorders>
            <w:hideMark/>
          </w:tcPr>
          <w:p w14:paraId="1C2F6494"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Language Development and Disorders in Early Childhood</w:t>
            </w:r>
          </w:p>
        </w:tc>
        <w:tc>
          <w:tcPr>
            <w:tcW w:w="3095" w:type="dxa"/>
            <w:tcBorders>
              <w:top w:val="single" w:sz="4" w:space="0" w:color="auto"/>
              <w:left w:val="single" w:sz="4" w:space="0" w:color="auto"/>
              <w:bottom w:val="single" w:sz="4" w:space="0" w:color="auto"/>
              <w:right w:val="single" w:sz="4" w:space="0" w:color="auto"/>
            </w:tcBorders>
            <w:hideMark/>
          </w:tcPr>
          <w:p w14:paraId="61324CD8"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High Learn Course</w:t>
            </w:r>
          </w:p>
          <w:p w14:paraId="61BAD475"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 xml:space="preserve"> Mandatory</w:t>
            </w:r>
          </w:p>
        </w:tc>
        <w:tc>
          <w:tcPr>
            <w:tcW w:w="2784" w:type="dxa"/>
            <w:tcBorders>
              <w:top w:val="single" w:sz="4" w:space="0" w:color="auto"/>
              <w:left w:val="single" w:sz="4" w:space="0" w:color="auto"/>
              <w:bottom w:val="single" w:sz="4" w:space="0" w:color="auto"/>
              <w:right w:val="single" w:sz="4" w:space="0" w:color="auto"/>
            </w:tcBorders>
            <w:hideMark/>
          </w:tcPr>
          <w:p w14:paraId="57756C1C"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 xml:space="preserve">M.A. Program in Developmental Psychology, The College of Law and Business </w:t>
            </w:r>
          </w:p>
        </w:tc>
      </w:tr>
      <w:tr w:rsidR="007E2A65" w:rsidRPr="00896B22" w14:paraId="58ADBC9F" w14:textId="77777777">
        <w:tc>
          <w:tcPr>
            <w:tcW w:w="778" w:type="dxa"/>
            <w:tcBorders>
              <w:top w:val="single" w:sz="4" w:space="0" w:color="auto"/>
              <w:left w:val="single" w:sz="4" w:space="0" w:color="auto"/>
              <w:bottom w:val="single" w:sz="4" w:space="0" w:color="auto"/>
              <w:right w:val="single" w:sz="4" w:space="0" w:color="auto"/>
            </w:tcBorders>
            <w:hideMark/>
          </w:tcPr>
          <w:p w14:paraId="6C66B98C"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2021–2024</w:t>
            </w:r>
          </w:p>
        </w:tc>
        <w:tc>
          <w:tcPr>
            <w:tcW w:w="2359" w:type="dxa"/>
            <w:tcBorders>
              <w:top w:val="single" w:sz="4" w:space="0" w:color="auto"/>
              <w:left w:val="single" w:sz="4" w:space="0" w:color="auto"/>
              <w:bottom w:val="single" w:sz="4" w:space="0" w:color="auto"/>
              <w:right w:val="single" w:sz="4" w:space="0" w:color="auto"/>
            </w:tcBorders>
            <w:hideMark/>
          </w:tcPr>
          <w:p w14:paraId="3BE91AEF"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 xml:space="preserve">Annual Empirical Seminar </w:t>
            </w:r>
          </w:p>
        </w:tc>
        <w:tc>
          <w:tcPr>
            <w:tcW w:w="3095" w:type="dxa"/>
            <w:tcBorders>
              <w:top w:val="single" w:sz="4" w:space="0" w:color="auto"/>
              <w:left w:val="single" w:sz="4" w:space="0" w:color="auto"/>
              <w:bottom w:val="single" w:sz="4" w:space="0" w:color="auto"/>
              <w:right w:val="single" w:sz="4" w:space="0" w:color="auto"/>
            </w:tcBorders>
            <w:hideMark/>
          </w:tcPr>
          <w:p w14:paraId="78BB0C07"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Annual Research Seminar (MA)</w:t>
            </w:r>
          </w:p>
        </w:tc>
        <w:tc>
          <w:tcPr>
            <w:tcW w:w="2784" w:type="dxa"/>
            <w:tcBorders>
              <w:top w:val="single" w:sz="4" w:space="0" w:color="auto"/>
              <w:left w:val="single" w:sz="4" w:space="0" w:color="auto"/>
              <w:bottom w:val="single" w:sz="4" w:space="0" w:color="auto"/>
              <w:right w:val="single" w:sz="4" w:space="0" w:color="auto"/>
            </w:tcBorders>
            <w:hideMark/>
          </w:tcPr>
          <w:p w14:paraId="3AC95424"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 xml:space="preserve">M.A. thesis supervision, The College of Law and Business </w:t>
            </w:r>
          </w:p>
        </w:tc>
      </w:tr>
      <w:tr w:rsidR="007E2A65" w:rsidRPr="00896B22" w14:paraId="768A086B" w14:textId="77777777">
        <w:tc>
          <w:tcPr>
            <w:tcW w:w="778" w:type="dxa"/>
            <w:tcBorders>
              <w:top w:val="single" w:sz="4" w:space="0" w:color="auto"/>
              <w:left w:val="single" w:sz="4" w:space="0" w:color="auto"/>
              <w:bottom w:val="single" w:sz="4" w:space="0" w:color="auto"/>
              <w:right w:val="single" w:sz="4" w:space="0" w:color="auto"/>
            </w:tcBorders>
            <w:hideMark/>
          </w:tcPr>
          <w:p w14:paraId="1C2A0DE9"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2021–2024</w:t>
            </w:r>
          </w:p>
        </w:tc>
        <w:tc>
          <w:tcPr>
            <w:tcW w:w="2359" w:type="dxa"/>
            <w:tcBorders>
              <w:top w:val="single" w:sz="4" w:space="0" w:color="auto"/>
              <w:left w:val="single" w:sz="4" w:space="0" w:color="auto"/>
              <w:bottom w:val="single" w:sz="4" w:space="0" w:color="auto"/>
              <w:right w:val="single" w:sz="4" w:space="0" w:color="auto"/>
            </w:tcBorders>
            <w:hideMark/>
          </w:tcPr>
          <w:p w14:paraId="14645793"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Interventions in Autism: Diagnosis and Treatment</w:t>
            </w:r>
          </w:p>
        </w:tc>
        <w:tc>
          <w:tcPr>
            <w:tcW w:w="3095" w:type="dxa"/>
            <w:tcBorders>
              <w:top w:val="single" w:sz="4" w:space="0" w:color="auto"/>
              <w:left w:val="single" w:sz="4" w:space="0" w:color="auto"/>
              <w:bottom w:val="single" w:sz="4" w:space="0" w:color="auto"/>
              <w:right w:val="single" w:sz="4" w:space="0" w:color="auto"/>
            </w:tcBorders>
            <w:hideMark/>
          </w:tcPr>
          <w:p w14:paraId="68805128"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Mandatory</w:t>
            </w:r>
          </w:p>
        </w:tc>
        <w:tc>
          <w:tcPr>
            <w:tcW w:w="2784" w:type="dxa"/>
            <w:tcBorders>
              <w:top w:val="single" w:sz="4" w:space="0" w:color="auto"/>
              <w:left w:val="single" w:sz="4" w:space="0" w:color="auto"/>
              <w:bottom w:val="single" w:sz="4" w:space="0" w:color="auto"/>
              <w:right w:val="single" w:sz="4" w:space="0" w:color="auto"/>
            </w:tcBorders>
            <w:hideMark/>
          </w:tcPr>
          <w:p w14:paraId="1DB6528F"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 xml:space="preserve">The College of Law and Business </w:t>
            </w:r>
          </w:p>
        </w:tc>
      </w:tr>
      <w:tr w:rsidR="007E2A65" w:rsidRPr="00896B22" w14:paraId="0AE869EA" w14:textId="77777777">
        <w:tc>
          <w:tcPr>
            <w:tcW w:w="778" w:type="dxa"/>
            <w:tcBorders>
              <w:top w:val="single" w:sz="4" w:space="0" w:color="auto"/>
              <w:left w:val="single" w:sz="4" w:space="0" w:color="auto"/>
              <w:bottom w:val="single" w:sz="4" w:space="0" w:color="auto"/>
              <w:right w:val="single" w:sz="4" w:space="0" w:color="auto"/>
            </w:tcBorders>
            <w:hideMark/>
          </w:tcPr>
          <w:p w14:paraId="2871F439"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2021–2024</w:t>
            </w:r>
          </w:p>
        </w:tc>
        <w:tc>
          <w:tcPr>
            <w:tcW w:w="2359" w:type="dxa"/>
            <w:tcBorders>
              <w:top w:val="single" w:sz="4" w:space="0" w:color="auto"/>
              <w:left w:val="single" w:sz="4" w:space="0" w:color="auto"/>
              <w:bottom w:val="single" w:sz="4" w:space="0" w:color="auto"/>
              <w:right w:val="single" w:sz="4" w:space="0" w:color="auto"/>
            </w:tcBorders>
            <w:hideMark/>
          </w:tcPr>
          <w:p w14:paraId="36B2F238" w14:textId="77777777" w:rsidR="007E2A65" w:rsidRPr="00896B22" w:rsidRDefault="007E2A65" w:rsidP="00896B22">
            <w:pPr>
              <w:bidi w:val="0"/>
              <w:spacing w:line="360" w:lineRule="auto"/>
              <w:rPr>
                <w:rFonts w:ascii="David" w:hAnsi="David" w:cs="David"/>
                <w:sz w:val="24"/>
                <w:szCs w:val="24"/>
                <w:lang w:bidi="he-IL"/>
              </w:rPr>
            </w:pPr>
            <w:r w:rsidRPr="00896B22">
              <w:rPr>
                <w:rFonts w:ascii="David" w:hAnsi="David" w:cs="David"/>
                <w:sz w:val="24"/>
                <w:szCs w:val="24"/>
              </w:rPr>
              <w:t>Psychopathology in Neurodevelopmental Disorders</w:t>
            </w:r>
          </w:p>
        </w:tc>
        <w:tc>
          <w:tcPr>
            <w:tcW w:w="3095" w:type="dxa"/>
            <w:tcBorders>
              <w:top w:val="single" w:sz="4" w:space="0" w:color="auto"/>
              <w:left w:val="single" w:sz="4" w:space="0" w:color="auto"/>
              <w:bottom w:val="single" w:sz="4" w:space="0" w:color="auto"/>
              <w:right w:val="single" w:sz="4" w:space="0" w:color="auto"/>
            </w:tcBorders>
            <w:hideMark/>
          </w:tcPr>
          <w:p w14:paraId="0A031B13" w14:textId="77777777" w:rsidR="007E2A65" w:rsidRPr="00896B22" w:rsidRDefault="007E2A65" w:rsidP="00896B22">
            <w:pPr>
              <w:bidi w:val="0"/>
              <w:spacing w:line="360" w:lineRule="auto"/>
              <w:rPr>
                <w:rFonts w:ascii="David" w:hAnsi="David" w:cs="David"/>
                <w:sz w:val="24"/>
                <w:szCs w:val="24"/>
                <w:rtl/>
              </w:rPr>
            </w:pPr>
            <w:r w:rsidRPr="00896B22">
              <w:rPr>
                <w:rFonts w:ascii="David" w:hAnsi="David" w:cs="David"/>
                <w:sz w:val="24"/>
                <w:szCs w:val="24"/>
              </w:rPr>
              <w:t>Mandatory</w:t>
            </w:r>
          </w:p>
        </w:tc>
        <w:tc>
          <w:tcPr>
            <w:tcW w:w="2784" w:type="dxa"/>
            <w:tcBorders>
              <w:top w:val="single" w:sz="4" w:space="0" w:color="auto"/>
              <w:left w:val="single" w:sz="4" w:space="0" w:color="auto"/>
              <w:bottom w:val="single" w:sz="4" w:space="0" w:color="auto"/>
              <w:right w:val="single" w:sz="4" w:space="0" w:color="auto"/>
            </w:tcBorders>
            <w:hideMark/>
          </w:tcPr>
          <w:p w14:paraId="34325B61" w14:textId="77777777" w:rsidR="007E2A65" w:rsidRPr="00896B22" w:rsidRDefault="007E2A65" w:rsidP="00896B22">
            <w:pPr>
              <w:bidi w:val="0"/>
              <w:spacing w:line="360" w:lineRule="auto"/>
              <w:rPr>
                <w:rFonts w:ascii="David" w:hAnsi="David" w:cs="David"/>
                <w:sz w:val="24"/>
                <w:szCs w:val="24"/>
              </w:rPr>
            </w:pPr>
            <w:r w:rsidRPr="00896B22">
              <w:rPr>
                <w:rFonts w:ascii="David" w:hAnsi="David" w:cs="David"/>
                <w:sz w:val="24"/>
                <w:szCs w:val="24"/>
              </w:rPr>
              <w:t xml:space="preserve">The College of Law and Business </w:t>
            </w:r>
          </w:p>
        </w:tc>
      </w:tr>
    </w:tbl>
    <w:p w14:paraId="21E3CFA6" w14:textId="77777777" w:rsidR="004400A1" w:rsidRPr="00896B22" w:rsidRDefault="004400A1" w:rsidP="00896B22">
      <w:pPr>
        <w:bidi w:val="0"/>
        <w:spacing w:after="0" w:line="360" w:lineRule="auto"/>
        <w:rPr>
          <w:rFonts w:ascii="David" w:hAnsi="David" w:cs="David"/>
          <w:b/>
          <w:bCs/>
          <w:kern w:val="0"/>
          <w:lang w:bidi="ar-SA"/>
          <w14:ligatures w14:val="none"/>
        </w:rPr>
      </w:pPr>
    </w:p>
    <w:p w14:paraId="0F7FCC7F" w14:textId="77777777" w:rsidR="007E2A65" w:rsidRPr="00896B22" w:rsidRDefault="007E2A65" w:rsidP="00896B22">
      <w:pPr>
        <w:bidi w:val="0"/>
        <w:spacing w:after="0" w:line="360" w:lineRule="auto"/>
        <w:rPr>
          <w:rFonts w:ascii="David" w:hAnsi="David" w:cs="David"/>
          <w:kern w:val="0"/>
          <w:lang w:bidi="ar-SA"/>
          <w14:ligatures w14:val="none"/>
        </w:rPr>
      </w:pPr>
      <w:r w:rsidRPr="00896B22">
        <w:rPr>
          <w:rFonts w:ascii="David" w:hAnsi="David" w:cs="David"/>
          <w:b/>
          <w:bCs/>
          <w:kern w:val="0"/>
          <w:lang w:bidi="ar-SA"/>
          <w14:ligatures w14:val="none"/>
        </w:rPr>
        <w:t>B. Supervision of Graduate Students</w:t>
      </w:r>
      <w:r w:rsidRPr="00896B22">
        <w:rPr>
          <w:rFonts w:ascii="David" w:hAnsi="David" w:cs="David"/>
          <w:kern w:val="0"/>
          <w:lang w:bidi="ar-SA"/>
          <w14:ligatures w14:val="none"/>
        </w:rPr>
        <w:t xml:space="preserve"> </w:t>
      </w:r>
    </w:p>
    <w:p w14:paraId="7A4E05ED" w14:textId="40D246CB" w:rsidR="004400A1" w:rsidRPr="00896B22" w:rsidRDefault="004400A1" w:rsidP="00896B22">
      <w:pPr>
        <w:bidi w:val="0"/>
        <w:spacing w:after="0" w:line="360" w:lineRule="auto"/>
        <w:rPr>
          <w:rFonts w:ascii="David" w:hAnsi="David" w:cs="David"/>
          <w:kern w:val="0"/>
          <w:lang w:bidi="ar-SA"/>
          <w14:ligatures w14:val="none"/>
        </w:rPr>
      </w:pPr>
      <w:r w:rsidRPr="00896B22">
        <w:rPr>
          <w:rFonts w:ascii="David" w:hAnsi="David" w:cs="David"/>
          <w:kern w:val="0"/>
          <w:lang w:bidi="ar-SA"/>
          <w14:ligatures w14:val="none"/>
        </w:rPr>
        <w:t>Co-supervised with Dr. Elisheva Ben-Artzi</w:t>
      </w:r>
    </w:p>
    <w:tbl>
      <w:tblPr>
        <w:bidiVisual/>
        <w:tblW w:w="9355" w:type="dxa"/>
        <w:tblInd w:w="-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76"/>
        <w:gridCol w:w="1918"/>
        <w:gridCol w:w="3236"/>
        <w:gridCol w:w="2425"/>
      </w:tblGrid>
      <w:tr w:rsidR="007E2A65" w:rsidRPr="00896B22" w14:paraId="4289146E" w14:textId="77777777">
        <w:trPr>
          <w:trHeight w:val="535"/>
        </w:trPr>
        <w:tc>
          <w:tcPr>
            <w:tcW w:w="1776" w:type="dxa"/>
            <w:tcBorders>
              <w:top w:val="single" w:sz="4" w:space="0" w:color="auto"/>
              <w:left w:val="single" w:sz="4" w:space="0" w:color="auto"/>
              <w:bottom w:val="single" w:sz="4" w:space="0" w:color="auto"/>
              <w:right w:val="single" w:sz="4" w:space="0" w:color="auto"/>
            </w:tcBorders>
            <w:hideMark/>
          </w:tcPr>
          <w:p w14:paraId="34D4EFE4" w14:textId="77777777" w:rsidR="007E2A65" w:rsidRPr="00896B22" w:rsidRDefault="007E2A65" w:rsidP="00896B22">
            <w:pPr>
              <w:bidi w:val="0"/>
              <w:spacing w:after="0" w:line="360" w:lineRule="auto"/>
              <w:rPr>
                <w:rFonts w:ascii="David" w:hAnsi="David" w:cs="David"/>
                <w:b/>
                <w:bCs/>
                <w:kern w:val="0"/>
                <w:rtl/>
                <w:lang w:bidi="ar-SA"/>
                <w14:ligatures w14:val="none"/>
              </w:rPr>
            </w:pPr>
            <w:r w:rsidRPr="00896B22">
              <w:rPr>
                <w:rFonts w:ascii="David" w:hAnsi="David" w:cs="David"/>
                <w:b/>
                <w:bCs/>
                <w:kern w:val="0"/>
                <w:lang w:bidi="ar-SA"/>
                <w14:ligatures w14:val="none"/>
              </w:rPr>
              <w:t>Date of Completion</w:t>
            </w:r>
          </w:p>
        </w:tc>
        <w:tc>
          <w:tcPr>
            <w:tcW w:w="1918" w:type="dxa"/>
            <w:tcBorders>
              <w:top w:val="single" w:sz="4" w:space="0" w:color="auto"/>
              <w:left w:val="single" w:sz="4" w:space="0" w:color="auto"/>
              <w:bottom w:val="single" w:sz="4" w:space="0" w:color="auto"/>
              <w:right w:val="single" w:sz="4" w:space="0" w:color="auto"/>
            </w:tcBorders>
            <w:hideMark/>
          </w:tcPr>
          <w:p w14:paraId="6803C9CE" w14:textId="77777777" w:rsidR="007E2A65" w:rsidRPr="00896B22" w:rsidRDefault="007E2A65" w:rsidP="00896B22">
            <w:pPr>
              <w:bidi w:val="0"/>
              <w:spacing w:after="0" w:line="360" w:lineRule="auto"/>
              <w:rPr>
                <w:rFonts w:ascii="David" w:hAnsi="David" w:cs="David"/>
                <w:b/>
                <w:bCs/>
                <w:kern w:val="0"/>
                <w:lang w:bidi="ar-SA"/>
                <w14:ligatures w14:val="none"/>
              </w:rPr>
            </w:pPr>
            <w:r w:rsidRPr="00896B22">
              <w:rPr>
                <w:rFonts w:ascii="David" w:hAnsi="David" w:cs="David"/>
                <w:b/>
                <w:bCs/>
                <w:kern w:val="0"/>
                <w:lang w:bidi="ar-SA"/>
                <w14:ligatures w14:val="none"/>
              </w:rPr>
              <w:t>Degree</w:t>
            </w:r>
          </w:p>
        </w:tc>
        <w:tc>
          <w:tcPr>
            <w:tcW w:w="3236" w:type="dxa"/>
            <w:tcBorders>
              <w:top w:val="single" w:sz="4" w:space="0" w:color="auto"/>
              <w:left w:val="single" w:sz="4" w:space="0" w:color="auto"/>
              <w:bottom w:val="single" w:sz="4" w:space="0" w:color="auto"/>
              <w:right w:val="single" w:sz="4" w:space="0" w:color="auto"/>
            </w:tcBorders>
            <w:hideMark/>
          </w:tcPr>
          <w:p w14:paraId="7461C4B7" w14:textId="77777777" w:rsidR="007E2A65" w:rsidRPr="00896B22" w:rsidRDefault="007E2A65" w:rsidP="00896B22">
            <w:pPr>
              <w:bidi w:val="0"/>
              <w:spacing w:after="0" w:line="360" w:lineRule="auto"/>
              <w:rPr>
                <w:rFonts w:ascii="David" w:hAnsi="David" w:cs="David"/>
                <w:b/>
                <w:bCs/>
                <w:kern w:val="0"/>
                <w:lang w:bidi="ar-SA"/>
                <w14:ligatures w14:val="none"/>
              </w:rPr>
            </w:pPr>
            <w:r w:rsidRPr="00896B22">
              <w:rPr>
                <w:rFonts w:ascii="David" w:hAnsi="David" w:cs="David"/>
                <w:b/>
                <w:bCs/>
                <w:kern w:val="0"/>
                <w:lang w:bidi="ar-SA"/>
                <w14:ligatures w14:val="none"/>
              </w:rPr>
              <w:t>Title of Final Project</w:t>
            </w:r>
          </w:p>
        </w:tc>
        <w:tc>
          <w:tcPr>
            <w:tcW w:w="2425" w:type="dxa"/>
            <w:tcBorders>
              <w:top w:val="single" w:sz="4" w:space="0" w:color="auto"/>
              <w:left w:val="single" w:sz="4" w:space="0" w:color="auto"/>
              <w:bottom w:val="single" w:sz="4" w:space="0" w:color="auto"/>
              <w:right w:val="single" w:sz="4" w:space="0" w:color="auto"/>
            </w:tcBorders>
            <w:hideMark/>
          </w:tcPr>
          <w:p w14:paraId="65C49B5C" w14:textId="77777777" w:rsidR="007E2A65" w:rsidRPr="00896B22" w:rsidRDefault="007E2A65" w:rsidP="00896B22">
            <w:pPr>
              <w:bidi w:val="0"/>
              <w:spacing w:after="0" w:line="360" w:lineRule="auto"/>
              <w:rPr>
                <w:rFonts w:ascii="David" w:hAnsi="David" w:cs="David"/>
                <w:b/>
                <w:bCs/>
                <w:kern w:val="0"/>
                <w:lang w:bidi="ar-SA"/>
                <w14:ligatures w14:val="none"/>
              </w:rPr>
            </w:pPr>
            <w:r w:rsidRPr="00896B22">
              <w:rPr>
                <w:rFonts w:ascii="David" w:hAnsi="David" w:cs="David"/>
                <w:b/>
                <w:bCs/>
                <w:kern w:val="0"/>
                <w:lang w:bidi="ar-SA"/>
                <w14:ligatures w14:val="none"/>
              </w:rPr>
              <w:t>Name of Student</w:t>
            </w:r>
          </w:p>
        </w:tc>
      </w:tr>
      <w:tr w:rsidR="007E2A65" w:rsidRPr="00896B22" w14:paraId="2ABE9E5F" w14:textId="77777777">
        <w:trPr>
          <w:trHeight w:val="535"/>
        </w:trPr>
        <w:tc>
          <w:tcPr>
            <w:tcW w:w="1776" w:type="dxa"/>
            <w:tcBorders>
              <w:top w:val="single" w:sz="4" w:space="0" w:color="auto"/>
              <w:left w:val="single" w:sz="4" w:space="0" w:color="auto"/>
              <w:bottom w:val="single" w:sz="4" w:space="0" w:color="auto"/>
              <w:right w:val="single" w:sz="4" w:space="0" w:color="auto"/>
            </w:tcBorders>
            <w:hideMark/>
          </w:tcPr>
          <w:p w14:paraId="1FE18B0B" w14:textId="77777777" w:rsidR="007E2A65" w:rsidRPr="00896B22" w:rsidRDefault="007E2A65" w:rsidP="00896B22">
            <w:pPr>
              <w:bidi w:val="0"/>
              <w:spacing w:after="0" w:line="360" w:lineRule="auto"/>
              <w:rPr>
                <w:rFonts w:ascii="David" w:hAnsi="David" w:cs="David"/>
                <w:kern w:val="0"/>
                <w:lang w:bidi="ar-SA"/>
                <w14:ligatures w14:val="none"/>
              </w:rPr>
            </w:pPr>
            <w:r w:rsidRPr="00896B22">
              <w:rPr>
                <w:rFonts w:ascii="David" w:hAnsi="David" w:cs="David"/>
                <w:kern w:val="0"/>
                <w:lang w:bidi="ar-SA"/>
                <w14:ligatures w14:val="none"/>
              </w:rPr>
              <w:t>2024</w:t>
            </w:r>
          </w:p>
        </w:tc>
        <w:tc>
          <w:tcPr>
            <w:tcW w:w="1918" w:type="dxa"/>
            <w:tcBorders>
              <w:top w:val="single" w:sz="4" w:space="0" w:color="auto"/>
              <w:left w:val="single" w:sz="4" w:space="0" w:color="auto"/>
              <w:bottom w:val="single" w:sz="4" w:space="0" w:color="auto"/>
              <w:right w:val="single" w:sz="4" w:space="0" w:color="auto"/>
            </w:tcBorders>
            <w:hideMark/>
          </w:tcPr>
          <w:p w14:paraId="2A9FD8A0" w14:textId="2FC00275" w:rsidR="007E2A65" w:rsidRPr="00896B22" w:rsidRDefault="007E2A65" w:rsidP="00896B22">
            <w:pPr>
              <w:bidi w:val="0"/>
              <w:spacing w:after="0" w:line="360" w:lineRule="auto"/>
              <w:rPr>
                <w:rFonts w:ascii="David" w:hAnsi="David" w:cs="David"/>
                <w:kern w:val="0"/>
                <w:lang w:bidi="ar-SA"/>
                <w14:ligatures w14:val="none"/>
              </w:rPr>
            </w:pPr>
            <w:r w:rsidRPr="00896B22">
              <w:rPr>
                <w:rFonts w:ascii="David" w:hAnsi="David" w:cs="David"/>
                <w:kern w:val="0"/>
                <w:lang w:bidi="ar-SA"/>
                <w14:ligatures w14:val="none"/>
              </w:rPr>
              <w:t>M.A</w:t>
            </w:r>
            <w:r w:rsidR="0012393F" w:rsidRPr="00896B22">
              <w:rPr>
                <w:rFonts w:ascii="David" w:hAnsi="David" w:cs="David"/>
                <w:kern w:val="0"/>
                <w:lang w:bidi="ar-SA"/>
                <w14:ligatures w14:val="none"/>
              </w:rPr>
              <w:t>.</w:t>
            </w:r>
            <w:r w:rsidRPr="00896B22">
              <w:rPr>
                <w:rFonts w:ascii="David" w:hAnsi="David" w:cs="David"/>
                <w:kern w:val="0"/>
                <w:lang w:bidi="ar-SA"/>
                <w14:ligatures w14:val="none"/>
              </w:rPr>
              <w:t xml:space="preserve"> </w:t>
            </w:r>
            <w:r w:rsidR="0012393F" w:rsidRPr="00896B22">
              <w:rPr>
                <w:rFonts w:ascii="David" w:hAnsi="David" w:cs="David"/>
                <w:kern w:val="0"/>
                <w:lang w:bidi="ar-SA"/>
                <w14:ligatures w14:val="none"/>
              </w:rPr>
              <w:t>Developmental Psychology</w:t>
            </w:r>
            <w:r w:rsidRPr="00896B22">
              <w:rPr>
                <w:rFonts w:ascii="David" w:hAnsi="David" w:cs="David"/>
                <w:kern w:val="0"/>
                <w:lang w:bidi="ar-SA"/>
                <w14:ligatures w14:val="none"/>
              </w:rPr>
              <w:t xml:space="preserve"> </w:t>
            </w:r>
          </w:p>
        </w:tc>
        <w:tc>
          <w:tcPr>
            <w:tcW w:w="3236" w:type="dxa"/>
            <w:tcBorders>
              <w:top w:val="single" w:sz="4" w:space="0" w:color="auto"/>
              <w:left w:val="single" w:sz="4" w:space="0" w:color="auto"/>
              <w:bottom w:val="single" w:sz="4" w:space="0" w:color="auto"/>
              <w:right w:val="single" w:sz="4" w:space="0" w:color="auto"/>
            </w:tcBorders>
            <w:hideMark/>
          </w:tcPr>
          <w:p w14:paraId="51462B5F" w14:textId="77777777" w:rsidR="007E2A65" w:rsidRPr="00896B22" w:rsidRDefault="007E2A65" w:rsidP="00896B22">
            <w:pPr>
              <w:bidi w:val="0"/>
              <w:spacing w:after="0" w:line="360" w:lineRule="auto"/>
              <w:rPr>
                <w:rFonts w:ascii="David" w:hAnsi="David" w:cs="David"/>
                <w:kern w:val="0"/>
                <w:lang w:bidi="ar-SA"/>
                <w14:ligatures w14:val="none"/>
              </w:rPr>
            </w:pPr>
            <w:r w:rsidRPr="00896B22">
              <w:rPr>
                <w:rFonts w:ascii="David" w:hAnsi="David" w:cs="David"/>
                <w:kern w:val="0"/>
                <w:lang w:bidi="ar-SA"/>
                <w14:ligatures w14:val="none"/>
              </w:rPr>
              <w:t>The Moderating Effect of Child Gender on the Relationship Between Parenting Style (Permissive vs. Authoritative) and Social Skills and Psychological Well-Being</w:t>
            </w:r>
          </w:p>
        </w:tc>
        <w:tc>
          <w:tcPr>
            <w:tcW w:w="2425" w:type="dxa"/>
            <w:tcBorders>
              <w:top w:val="single" w:sz="4" w:space="0" w:color="auto"/>
              <w:left w:val="single" w:sz="4" w:space="0" w:color="auto"/>
              <w:bottom w:val="single" w:sz="4" w:space="0" w:color="auto"/>
              <w:right w:val="single" w:sz="4" w:space="0" w:color="auto"/>
            </w:tcBorders>
            <w:hideMark/>
          </w:tcPr>
          <w:p w14:paraId="0BFAACAA" w14:textId="77777777" w:rsidR="007E2A65" w:rsidRPr="00896B22" w:rsidRDefault="007E2A65" w:rsidP="00896B22">
            <w:pPr>
              <w:bidi w:val="0"/>
              <w:spacing w:after="0" w:line="360" w:lineRule="auto"/>
              <w:rPr>
                <w:rFonts w:ascii="David" w:hAnsi="David" w:cs="David"/>
                <w:kern w:val="0"/>
                <w:lang w:bidi="ar-SA"/>
                <w14:ligatures w14:val="none"/>
              </w:rPr>
            </w:pPr>
            <w:r w:rsidRPr="00896B22">
              <w:rPr>
                <w:rFonts w:ascii="David" w:hAnsi="David" w:cs="David"/>
                <w:kern w:val="0"/>
                <w:lang w:bidi="ar-SA"/>
                <w14:ligatures w14:val="none"/>
              </w:rPr>
              <w:t>Sharon Perry</w:t>
            </w:r>
          </w:p>
        </w:tc>
      </w:tr>
      <w:tr w:rsidR="007E2A65" w:rsidRPr="00896B22" w14:paraId="3502CC1E" w14:textId="77777777">
        <w:trPr>
          <w:trHeight w:val="535"/>
        </w:trPr>
        <w:tc>
          <w:tcPr>
            <w:tcW w:w="1776" w:type="dxa"/>
            <w:tcBorders>
              <w:top w:val="single" w:sz="4" w:space="0" w:color="auto"/>
              <w:left w:val="single" w:sz="4" w:space="0" w:color="auto"/>
              <w:bottom w:val="single" w:sz="4" w:space="0" w:color="auto"/>
              <w:right w:val="single" w:sz="4" w:space="0" w:color="auto"/>
            </w:tcBorders>
            <w:hideMark/>
          </w:tcPr>
          <w:p w14:paraId="6DCE6738" w14:textId="77777777" w:rsidR="007E2A65" w:rsidRPr="00896B22" w:rsidRDefault="007E2A65" w:rsidP="00896B22">
            <w:pPr>
              <w:bidi w:val="0"/>
              <w:spacing w:after="0" w:line="360" w:lineRule="auto"/>
              <w:rPr>
                <w:rFonts w:ascii="David" w:hAnsi="David" w:cs="David"/>
                <w:kern w:val="0"/>
                <w:lang w:bidi="ar-SA"/>
                <w14:ligatures w14:val="none"/>
              </w:rPr>
            </w:pPr>
            <w:r w:rsidRPr="00896B22">
              <w:rPr>
                <w:rFonts w:ascii="David" w:hAnsi="David" w:cs="David"/>
                <w:kern w:val="0"/>
                <w:lang w:bidi="ar-SA"/>
                <w14:ligatures w14:val="none"/>
              </w:rPr>
              <w:t>January 2025</w:t>
            </w:r>
          </w:p>
        </w:tc>
        <w:tc>
          <w:tcPr>
            <w:tcW w:w="1918" w:type="dxa"/>
            <w:tcBorders>
              <w:top w:val="single" w:sz="4" w:space="0" w:color="auto"/>
              <w:left w:val="single" w:sz="4" w:space="0" w:color="auto"/>
              <w:bottom w:val="single" w:sz="4" w:space="0" w:color="auto"/>
              <w:right w:val="single" w:sz="4" w:space="0" w:color="auto"/>
            </w:tcBorders>
            <w:hideMark/>
          </w:tcPr>
          <w:p w14:paraId="225ABED7" w14:textId="65977431" w:rsidR="007E2A65" w:rsidRPr="00896B22" w:rsidRDefault="0012393F" w:rsidP="00896B22">
            <w:pPr>
              <w:bidi w:val="0"/>
              <w:spacing w:after="0" w:line="360" w:lineRule="auto"/>
              <w:rPr>
                <w:rFonts w:ascii="David" w:hAnsi="David" w:cs="David"/>
                <w:kern w:val="0"/>
                <w:lang w:bidi="ar-SA"/>
                <w14:ligatures w14:val="none"/>
              </w:rPr>
            </w:pPr>
            <w:r w:rsidRPr="00896B22">
              <w:rPr>
                <w:rFonts w:ascii="David" w:hAnsi="David" w:cs="David"/>
                <w:kern w:val="0"/>
                <w:lang w:bidi="ar-SA"/>
                <w14:ligatures w14:val="none"/>
              </w:rPr>
              <w:t>M.A. Developmental Psychology</w:t>
            </w:r>
          </w:p>
        </w:tc>
        <w:tc>
          <w:tcPr>
            <w:tcW w:w="3236" w:type="dxa"/>
            <w:tcBorders>
              <w:top w:val="single" w:sz="4" w:space="0" w:color="auto"/>
              <w:left w:val="single" w:sz="4" w:space="0" w:color="auto"/>
              <w:bottom w:val="single" w:sz="4" w:space="0" w:color="auto"/>
              <w:right w:val="single" w:sz="4" w:space="0" w:color="auto"/>
            </w:tcBorders>
            <w:hideMark/>
          </w:tcPr>
          <w:p w14:paraId="0E57FC60" w14:textId="77777777" w:rsidR="007E2A65" w:rsidRPr="00896B22" w:rsidRDefault="007E2A65" w:rsidP="00896B22">
            <w:pPr>
              <w:bidi w:val="0"/>
              <w:spacing w:after="0" w:line="360" w:lineRule="auto"/>
              <w:rPr>
                <w:rFonts w:ascii="David" w:hAnsi="David" w:cs="David"/>
                <w:kern w:val="0"/>
                <w:lang w:bidi="ar-SA"/>
                <w14:ligatures w14:val="none"/>
              </w:rPr>
            </w:pPr>
            <w:r w:rsidRPr="00896B22">
              <w:rPr>
                <w:rFonts w:ascii="David" w:hAnsi="David" w:cs="David"/>
                <w:kern w:val="0"/>
                <w:lang w:bidi="ar-SA"/>
                <w14:ligatures w14:val="none"/>
              </w:rPr>
              <w:t>Birth Characteristics and Child Temperament as Predictors of an Autism Diagnosis: The Importance of Maternal Age</w:t>
            </w:r>
          </w:p>
        </w:tc>
        <w:tc>
          <w:tcPr>
            <w:tcW w:w="2425" w:type="dxa"/>
            <w:tcBorders>
              <w:top w:val="single" w:sz="4" w:space="0" w:color="auto"/>
              <w:left w:val="single" w:sz="4" w:space="0" w:color="auto"/>
              <w:bottom w:val="single" w:sz="4" w:space="0" w:color="auto"/>
              <w:right w:val="single" w:sz="4" w:space="0" w:color="auto"/>
            </w:tcBorders>
            <w:hideMark/>
          </w:tcPr>
          <w:p w14:paraId="6079A02D" w14:textId="77777777" w:rsidR="007E2A65" w:rsidRPr="00896B22" w:rsidRDefault="007E2A65" w:rsidP="00896B22">
            <w:pPr>
              <w:bidi w:val="0"/>
              <w:spacing w:after="0" w:line="360" w:lineRule="auto"/>
              <w:rPr>
                <w:rFonts w:ascii="David" w:hAnsi="David" w:cs="David"/>
                <w:kern w:val="0"/>
                <w:lang w:bidi="ar-SA"/>
                <w14:ligatures w14:val="none"/>
              </w:rPr>
            </w:pPr>
            <w:r w:rsidRPr="00896B22">
              <w:rPr>
                <w:rFonts w:ascii="David" w:hAnsi="David" w:cs="David"/>
                <w:kern w:val="0"/>
                <w:lang w:bidi="ar-SA"/>
                <w14:ligatures w14:val="none"/>
              </w:rPr>
              <w:t>Shira Pinto Kaufman</w:t>
            </w:r>
          </w:p>
        </w:tc>
      </w:tr>
      <w:tr w:rsidR="007E2A65" w:rsidRPr="00896B22" w14:paraId="0B053EA2" w14:textId="77777777">
        <w:trPr>
          <w:trHeight w:val="535"/>
        </w:trPr>
        <w:tc>
          <w:tcPr>
            <w:tcW w:w="1776" w:type="dxa"/>
            <w:tcBorders>
              <w:top w:val="single" w:sz="4" w:space="0" w:color="auto"/>
              <w:left w:val="single" w:sz="4" w:space="0" w:color="auto"/>
              <w:bottom w:val="single" w:sz="4" w:space="0" w:color="auto"/>
              <w:right w:val="single" w:sz="4" w:space="0" w:color="auto"/>
            </w:tcBorders>
            <w:hideMark/>
          </w:tcPr>
          <w:p w14:paraId="475D78B5" w14:textId="77777777" w:rsidR="007E2A65" w:rsidRPr="00896B22" w:rsidRDefault="007E2A65" w:rsidP="00896B22">
            <w:pPr>
              <w:bidi w:val="0"/>
              <w:spacing w:after="0" w:line="360" w:lineRule="auto"/>
              <w:rPr>
                <w:rFonts w:ascii="David" w:hAnsi="David" w:cs="David"/>
                <w:kern w:val="0"/>
                <w:lang w:bidi="ar-SA"/>
                <w14:ligatures w14:val="none"/>
              </w:rPr>
            </w:pPr>
            <w:r w:rsidRPr="00896B22">
              <w:rPr>
                <w:rFonts w:ascii="David" w:hAnsi="David" w:cs="David"/>
                <w:kern w:val="0"/>
                <w:lang w:bidi="ar-SA"/>
                <w14:ligatures w14:val="none"/>
              </w:rPr>
              <w:t>October 2024</w:t>
            </w:r>
          </w:p>
        </w:tc>
        <w:tc>
          <w:tcPr>
            <w:tcW w:w="1918" w:type="dxa"/>
            <w:tcBorders>
              <w:top w:val="single" w:sz="4" w:space="0" w:color="auto"/>
              <w:left w:val="single" w:sz="4" w:space="0" w:color="auto"/>
              <w:bottom w:val="single" w:sz="4" w:space="0" w:color="auto"/>
              <w:right w:val="single" w:sz="4" w:space="0" w:color="auto"/>
            </w:tcBorders>
            <w:hideMark/>
          </w:tcPr>
          <w:p w14:paraId="67ECA17A" w14:textId="153D58FD" w:rsidR="007E2A65" w:rsidRPr="00896B22" w:rsidRDefault="0012393F" w:rsidP="00896B22">
            <w:pPr>
              <w:bidi w:val="0"/>
              <w:spacing w:after="0" w:line="360" w:lineRule="auto"/>
              <w:rPr>
                <w:rFonts w:ascii="David" w:hAnsi="David" w:cs="David"/>
                <w:kern w:val="0"/>
                <w:lang w:bidi="ar-SA"/>
                <w14:ligatures w14:val="none"/>
              </w:rPr>
            </w:pPr>
            <w:r w:rsidRPr="00896B22">
              <w:rPr>
                <w:rFonts w:ascii="David" w:hAnsi="David" w:cs="David"/>
                <w:kern w:val="0"/>
                <w:lang w:bidi="ar-SA"/>
                <w14:ligatures w14:val="none"/>
              </w:rPr>
              <w:t>M.A. Developmental Psychology</w:t>
            </w:r>
          </w:p>
        </w:tc>
        <w:tc>
          <w:tcPr>
            <w:tcW w:w="3236" w:type="dxa"/>
            <w:tcBorders>
              <w:top w:val="single" w:sz="4" w:space="0" w:color="auto"/>
              <w:left w:val="single" w:sz="4" w:space="0" w:color="auto"/>
              <w:bottom w:val="single" w:sz="4" w:space="0" w:color="auto"/>
              <w:right w:val="single" w:sz="4" w:space="0" w:color="auto"/>
            </w:tcBorders>
            <w:hideMark/>
          </w:tcPr>
          <w:p w14:paraId="7BFBAA78" w14:textId="77777777" w:rsidR="007E2A65" w:rsidRPr="00896B22" w:rsidRDefault="007E2A65" w:rsidP="00896B22">
            <w:pPr>
              <w:bidi w:val="0"/>
              <w:spacing w:after="0" w:line="360" w:lineRule="auto"/>
              <w:rPr>
                <w:rFonts w:ascii="David" w:hAnsi="David" w:cs="David"/>
                <w:kern w:val="0"/>
                <w:lang w:bidi="ar-SA"/>
                <w14:ligatures w14:val="none"/>
              </w:rPr>
            </w:pPr>
            <w:r w:rsidRPr="00896B22">
              <w:rPr>
                <w:rFonts w:ascii="David" w:hAnsi="David" w:cs="David"/>
                <w:kern w:val="0"/>
                <w:lang w:bidi="ar-SA"/>
                <w14:ligatures w14:val="none"/>
              </w:rPr>
              <w:t>The Moderating Effect of Child Temperament on the Relationship Between Parenting Style and Children's Psychological and Social Well-Being</w:t>
            </w:r>
          </w:p>
        </w:tc>
        <w:tc>
          <w:tcPr>
            <w:tcW w:w="2425" w:type="dxa"/>
            <w:tcBorders>
              <w:top w:val="single" w:sz="4" w:space="0" w:color="auto"/>
              <w:left w:val="single" w:sz="4" w:space="0" w:color="auto"/>
              <w:bottom w:val="single" w:sz="4" w:space="0" w:color="auto"/>
              <w:right w:val="single" w:sz="4" w:space="0" w:color="auto"/>
            </w:tcBorders>
            <w:hideMark/>
          </w:tcPr>
          <w:p w14:paraId="00C7C60B" w14:textId="77777777" w:rsidR="007E2A65" w:rsidRPr="00896B22" w:rsidRDefault="007E2A65" w:rsidP="00896B22">
            <w:pPr>
              <w:bidi w:val="0"/>
              <w:spacing w:after="0" w:line="360" w:lineRule="auto"/>
              <w:rPr>
                <w:rFonts w:ascii="David" w:hAnsi="David" w:cs="David"/>
                <w:kern w:val="0"/>
                <w:lang w:bidi="ar-SA"/>
                <w14:ligatures w14:val="none"/>
              </w:rPr>
            </w:pPr>
            <w:r w:rsidRPr="00896B22">
              <w:rPr>
                <w:rFonts w:ascii="David" w:hAnsi="David" w:cs="David"/>
                <w:kern w:val="0"/>
                <w:lang w:bidi="ar-SA"/>
                <w14:ligatures w14:val="none"/>
              </w:rPr>
              <w:t>Lin Alt-Mark Glover</w:t>
            </w:r>
          </w:p>
        </w:tc>
      </w:tr>
      <w:tr w:rsidR="007E2A65" w:rsidRPr="00896B22" w14:paraId="513C7122" w14:textId="77777777">
        <w:trPr>
          <w:trHeight w:val="535"/>
        </w:trPr>
        <w:tc>
          <w:tcPr>
            <w:tcW w:w="1776" w:type="dxa"/>
            <w:tcBorders>
              <w:top w:val="single" w:sz="4" w:space="0" w:color="auto"/>
              <w:left w:val="single" w:sz="4" w:space="0" w:color="auto"/>
              <w:bottom w:val="single" w:sz="4" w:space="0" w:color="auto"/>
              <w:right w:val="single" w:sz="4" w:space="0" w:color="auto"/>
            </w:tcBorders>
            <w:hideMark/>
          </w:tcPr>
          <w:p w14:paraId="63408DE3" w14:textId="77777777" w:rsidR="007E2A65" w:rsidRPr="00896B22" w:rsidRDefault="007E2A65" w:rsidP="00896B22">
            <w:pPr>
              <w:bidi w:val="0"/>
              <w:spacing w:after="0" w:line="360" w:lineRule="auto"/>
              <w:rPr>
                <w:rFonts w:ascii="David" w:hAnsi="David" w:cs="David"/>
                <w:kern w:val="0"/>
                <w:lang w:bidi="ar-SA"/>
                <w14:ligatures w14:val="none"/>
              </w:rPr>
            </w:pPr>
            <w:r w:rsidRPr="00896B22">
              <w:rPr>
                <w:rFonts w:ascii="David" w:hAnsi="David" w:cs="David"/>
                <w:kern w:val="0"/>
                <w:lang w:bidi="ar-SA"/>
                <w14:ligatures w14:val="none"/>
              </w:rPr>
              <w:t>August 2024</w:t>
            </w:r>
          </w:p>
        </w:tc>
        <w:tc>
          <w:tcPr>
            <w:tcW w:w="1918" w:type="dxa"/>
            <w:tcBorders>
              <w:top w:val="single" w:sz="4" w:space="0" w:color="auto"/>
              <w:left w:val="single" w:sz="4" w:space="0" w:color="auto"/>
              <w:bottom w:val="single" w:sz="4" w:space="0" w:color="auto"/>
              <w:right w:val="single" w:sz="4" w:space="0" w:color="auto"/>
            </w:tcBorders>
            <w:hideMark/>
          </w:tcPr>
          <w:p w14:paraId="3E903C48" w14:textId="212DAEC6" w:rsidR="007E2A65" w:rsidRPr="00896B22" w:rsidRDefault="0012393F" w:rsidP="00896B22">
            <w:pPr>
              <w:bidi w:val="0"/>
              <w:spacing w:after="0" w:line="360" w:lineRule="auto"/>
              <w:rPr>
                <w:rFonts w:ascii="David" w:hAnsi="David" w:cs="David"/>
                <w:kern w:val="0"/>
                <w:lang w:bidi="ar-SA"/>
                <w14:ligatures w14:val="none"/>
              </w:rPr>
            </w:pPr>
            <w:r w:rsidRPr="00896B22">
              <w:rPr>
                <w:rFonts w:ascii="David" w:hAnsi="David" w:cs="David"/>
                <w:kern w:val="0"/>
                <w:lang w:bidi="ar-SA"/>
                <w14:ligatures w14:val="none"/>
              </w:rPr>
              <w:t>M.A. Developmental Psychology</w:t>
            </w:r>
          </w:p>
        </w:tc>
        <w:tc>
          <w:tcPr>
            <w:tcW w:w="3236" w:type="dxa"/>
            <w:tcBorders>
              <w:top w:val="single" w:sz="4" w:space="0" w:color="auto"/>
              <w:left w:val="single" w:sz="4" w:space="0" w:color="auto"/>
              <w:bottom w:val="single" w:sz="4" w:space="0" w:color="auto"/>
              <w:right w:val="single" w:sz="4" w:space="0" w:color="auto"/>
            </w:tcBorders>
            <w:hideMark/>
          </w:tcPr>
          <w:p w14:paraId="3E656D39" w14:textId="77777777" w:rsidR="007E2A65" w:rsidRPr="00896B22" w:rsidRDefault="007E2A65" w:rsidP="00896B22">
            <w:pPr>
              <w:bidi w:val="0"/>
              <w:spacing w:after="0" w:line="360" w:lineRule="auto"/>
              <w:rPr>
                <w:rFonts w:ascii="David" w:hAnsi="David" w:cs="David"/>
                <w:kern w:val="0"/>
                <w:lang w:bidi="ar-SA"/>
                <w14:ligatures w14:val="none"/>
              </w:rPr>
            </w:pPr>
            <w:r w:rsidRPr="00896B22">
              <w:rPr>
                <w:rFonts w:ascii="David" w:hAnsi="David" w:cs="David"/>
                <w:kern w:val="0"/>
                <w:lang w:bidi="ar-SA"/>
                <w14:ligatures w14:val="none"/>
              </w:rPr>
              <w:t>Parenting Children with Special Needs and Anxiety During Wartime: The Moderating Role of Attachment Style and Pet Ownership</w:t>
            </w:r>
          </w:p>
        </w:tc>
        <w:tc>
          <w:tcPr>
            <w:tcW w:w="2425" w:type="dxa"/>
            <w:tcBorders>
              <w:top w:val="single" w:sz="4" w:space="0" w:color="auto"/>
              <w:left w:val="single" w:sz="4" w:space="0" w:color="auto"/>
              <w:bottom w:val="single" w:sz="4" w:space="0" w:color="auto"/>
              <w:right w:val="single" w:sz="4" w:space="0" w:color="auto"/>
            </w:tcBorders>
            <w:hideMark/>
          </w:tcPr>
          <w:p w14:paraId="541C0018" w14:textId="77777777" w:rsidR="007E2A65" w:rsidRPr="00896B22" w:rsidRDefault="007E2A65" w:rsidP="00896B22">
            <w:pPr>
              <w:bidi w:val="0"/>
              <w:spacing w:after="0" w:line="360" w:lineRule="auto"/>
              <w:rPr>
                <w:rFonts w:ascii="David" w:hAnsi="David" w:cs="David"/>
                <w:kern w:val="0"/>
                <w:lang w:bidi="ar-SA"/>
                <w14:ligatures w14:val="none"/>
              </w:rPr>
            </w:pPr>
            <w:r w:rsidRPr="00896B22">
              <w:rPr>
                <w:rFonts w:ascii="David" w:hAnsi="David" w:cs="David"/>
                <w:kern w:val="0"/>
                <w:lang w:bidi="ar-SA"/>
                <w14:ligatures w14:val="none"/>
              </w:rPr>
              <w:t>Meshi Aronov (Avraham)</w:t>
            </w:r>
          </w:p>
        </w:tc>
      </w:tr>
      <w:tr w:rsidR="007E2A65" w:rsidRPr="00896B22" w14:paraId="430E102B" w14:textId="77777777">
        <w:trPr>
          <w:trHeight w:val="535"/>
        </w:trPr>
        <w:tc>
          <w:tcPr>
            <w:tcW w:w="1776" w:type="dxa"/>
            <w:tcBorders>
              <w:top w:val="single" w:sz="4" w:space="0" w:color="auto"/>
              <w:left w:val="single" w:sz="4" w:space="0" w:color="auto"/>
              <w:bottom w:val="single" w:sz="4" w:space="0" w:color="auto"/>
              <w:right w:val="single" w:sz="4" w:space="0" w:color="auto"/>
            </w:tcBorders>
            <w:hideMark/>
          </w:tcPr>
          <w:p w14:paraId="16CD0C15" w14:textId="77777777" w:rsidR="007E2A65" w:rsidRPr="00896B22" w:rsidRDefault="007E2A65" w:rsidP="00896B22">
            <w:pPr>
              <w:bidi w:val="0"/>
              <w:spacing w:after="0" w:line="360" w:lineRule="auto"/>
              <w:rPr>
                <w:rFonts w:ascii="David" w:hAnsi="David" w:cs="David"/>
                <w:kern w:val="0"/>
                <w:lang w:bidi="ar-SA"/>
                <w14:ligatures w14:val="none"/>
              </w:rPr>
            </w:pPr>
            <w:r w:rsidRPr="00896B22">
              <w:rPr>
                <w:rFonts w:ascii="David" w:hAnsi="David" w:cs="David"/>
                <w:kern w:val="0"/>
                <w:lang w:bidi="ar-SA"/>
                <w14:ligatures w14:val="none"/>
              </w:rPr>
              <w:t>July 2024</w:t>
            </w:r>
          </w:p>
        </w:tc>
        <w:tc>
          <w:tcPr>
            <w:tcW w:w="1918" w:type="dxa"/>
            <w:tcBorders>
              <w:top w:val="single" w:sz="4" w:space="0" w:color="auto"/>
              <w:left w:val="single" w:sz="4" w:space="0" w:color="auto"/>
              <w:bottom w:val="single" w:sz="4" w:space="0" w:color="auto"/>
              <w:right w:val="single" w:sz="4" w:space="0" w:color="auto"/>
            </w:tcBorders>
            <w:hideMark/>
          </w:tcPr>
          <w:p w14:paraId="5355363A" w14:textId="5ED9E6D4" w:rsidR="007E2A65" w:rsidRPr="00896B22" w:rsidRDefault="0012393F" w:rsidP="00896B22">
            <w:pPr>
              <w:bidi w:val="0"/>
              <w:spacing w:after="0" w:line="360" w:lineRule="auto"/>
              <w:rPr>
                <w:rFonts w:ascii="David" w:hAnsi="David" w:cs="David"/>
                <w:kern w:val="0"/>
                <w:lang w:bidi="ar-SA"/>
                <w14:ligatures w14:val="none"/>
              </w:rPr>
            </w:pPr>
            <w:r w:rsidRPr="00896B22">
              <w:rPr>
                <w:rFonts w:ascii="David" w:hAnsi="David" w:cs="David"/>
                <w:kern w:val="0"/>
                <w:lang w:bidi="ar-SA"/>
                <w14:ligatures w14:val="none"/>
              </w:rPr>
              <w:t>M.A. Developmental Psychology</w:t>
            </w:r>
          </w:p>
        </w:tc>
        <w:tc>
          <w:tcPr>
            <w:tcW w:w="3236" w:type="dxa"/>
            <w:tcBorders>
              <w:top w:val="single" w:sz="4" w:space="0" w:color="auto"/>
              <w:left w:val="single" w:sz="4" w:space="0" w:color="auto"/>
              <w:bottom w:val="single" w:sz="4" w:space="0" w:color="auto"/>
              <w:right w:val="single" w:sz="4" w:space="0" w:color="auto"/>
            </w:tcBorders>
            <w:hideMark/>
          </w:tcPr>
          <w:p w14:paraId="070E3C8B" w14:textId="77777777" w:rsidR="007E2A65" w:rsidRPr="00896B22" w:rsidRDefault="007E2A65" w:rsidP="00896B22">
            <w:pPr>
              <w:bidi w:val="0"/>
              <w:spacing w:after="0" w:line="360" w:lineRule="auto"/>
              <w:rPr>
                <w:rFonts w:ascii="David" w:hAnsi="David" w:cs="David"/>
                <w:kern w:val="0"/>
                <w:lang w:bidi="ar-SA"/>
                <w14:ligatures w14:val="none"/>
              </w:rPr>
            </w:pPr>
            <w:r w:rsidRPr="00896B22">
              <w:rPr>
                <w:rFonts w:ascii="David" w:hAnsi="David" w:cs="David"/>
                <w:kern w:val="0"/>
                <w:lang w:bidi="ar-SA"/>
                <w14:ligatures w14:val="none"/>
              </w:rPr>
              <w:t>The Impact of Maternal Stress on Attachment and Emotional-Behavioral Outcomes in Neurotypically Developing Children in Families of Children with Autism</w:t>
            </w:r>
          </w:p>
        </w:tc>
        <w:tc>
          <w:tcPr>
            <w:tcW w:w="2425" w:type="dxa"/>
            <w:tcBorders>
              <w:top w:val="single" w:sz="4" w:space="0" w:color="auto"/>
              <w:left w:val="single" w:sz="4" w:space="0" w:color="auto"/>
              <w:bottom w:val="single" w:sz="4" w:space="0" w:color="auto"/>
              <w:right w:val="single" w:sz="4" w:space="0" w:color="auto"/>
            </w:tcBorders>
            <w:hideMark/>
          </w:tcPr>
          <w:p w14:paraId="4835626F" w14:textId="77777777" w:rsidR="007E2A65" w:rsidRPr="00896B22" w:rsidRDefault="007E2A65" w:rsidP="00896B22">
            <w:pPr>
              <w:bidi w:val="0"/>
              <w:spacing w:after="0" w:line="360" w:lineRule="auto"/>
              <w:rPr>
                <w:rFonts w:ascii="David" w:hAnsi="David" w:cs="David"/>
                <w:kern w:val="0"/>
                <w:lang w:bidi="ar-SA"/>
                <w14:ligatures w14:val="none"/>
              </w:rPr>
            </w:pPr>
            <w:r w:rsidRPr="00896B22">
              <w:rPr>
                <w:rFonts w:ascii="David" w:hAnsi="David" w:cs="David"/>
                <w:kern w:val="0"/>
                <w:lang w:bidi="ar-SA"/>
                <w14:ligatures w14:val="none"/>
              </w:rPr>
              <w:t>Sunny Gatenio</w:t>
            </w:r>
          </w:p>
        </w:tc>
      </w:tr>
      <w:tr w:rsidR="007E2A65" w:rsidRPr="00896B22" w14:paraId="6444695F" w14:textId="77777777">
        <w:trPr>
          <w:trHeight w:val="535"/>
        </w:trPr>
        <w:tc>
          <w:tcPr>
            <w:tcW w:w="1776" w:type="dxa"/>
            <w:tcBorders>
              <w:top w:val="single" w:sz="4" w:space="0" w:color="auto"/>
              <w:left w:val="single" w:sz="4" w:space="0" w:color="auto"/>
              <w:bottom w:val="single" w:sz="4" w:space="0" w:color="auto"/>
              <w:right w:val="single" w:sz="4" w:space="0" w:color="auto"/>
            </w:tcBorders>
            <w:hideMark/>
          </w:tcPr>
          <w:p w14:paraId="0D8F2547" w14:textId="77777777" w:rsidR="007E2A65" w:rsidRPr="00896B22" w:rsidRDefault="007E2A65" w:rsidP="00896B22">
            <w:pPr>
              <w:bidi w:val="0"/>
              <w:spacing w:after="0" w:line="360" w:lineRule="auto"/>
              <w:rPr>
                <w:rFonts w:ascii="David" w:hAnsi="David" w:cs="David"/>
                <w:kern w:val="0"/>
                <w:lang w:bidi="ar-SA"/>
                <w14:ligatures w14:val="none"/>
              </w:rPr>
            </w:pPr>
            <w:r w:rsidRPr="00896B22">
              <w:rPr>
                <w:rFonts w:ascii="David" w:hAnsi="David" w:cs="David"/>
                <w:kern w:val="0"/>
                <w:lang w:bidi="ar-SA"/>
                <w14:ligatures w14:val="none"/>
              </w:rPr>
              <w:t>July 2024</w:t>
            </w:r>
          </w:p>
        </w:tc>
        <w:tc>
          <w:tcPr>
            <w:tcW w:w="1918" w:type="dxa"/>
            <w:tcBorders>
              <w:top w:val="single" w:sz="4" w:space="0" w:color="auto"/>
              <w:left w:val="single" w:sz="4" w:space="0" w:color="auto"/>
              <w:bottom w:val="single" w:sz="4" w:space="0" w:color="auto"/>
              <w:right w:val="single" w:sz="4" w:space="0" w:color="auto"/>
            </w:tcBorders>
            <w:hideMark/>
          </w:tcPr>
          <w:p w14:paraId="4795DE99" w14:textId="0C169B18" w:rsidR="007E2A65" w:rsidRPr="00896B22" w:rsidRDefault="0012393F" w:rsidP="00896B22">
            <w:pPr>
              <w:bidi w:val="0"/>
              <w:spacing w:after="0" w:line="360" w:lineRule="auto"/>
              <w:rPr>
                <w:rFonts w:ascii="David" w:hAnsi="David" w:cs="David"/>
                <w:kern w:val="0"/>
                <w:lang w:bidi="ar-SA"/>
                <w14:ligatures w14:val="none"/>
              </w:rPr>
            </w:pPr>
            <w:r w:rsidRPr="00896B22">
              <w:rPr>
                <w:rFonts w:ascii="David" w:hAnsi="David" w:cs="David"/>
                <w:kern w:val="0"/>
                <w:lang w:bidi="ar-SA"/>
                <w14:ligatures w14:val="none"/>
              </w:rPr>
              <w:t>M.A. Developmental Psychology</w:t>
            </w:r>
          </w:p>
        </w:tc>
        <w:tc>
          <w:tcPr>
            <w:tcW w:w="3236" w:type="dxa"/>
            <w:tcBorders>
              <w:top w:val="single" w:sz="4" w:space="0" w:color="auto"/>
              <w:left w:val="single" w:sz="4" w:space="0" w:color="auto"/>
              <w:bottom w:val="single" w:sz="4" w:space="0" w:color="auto"/>
              <w:right w:val="single" w:sz="4" w:space="0" w:color="auto"/>
            </w:tcBorders>
            <w:hideMark/>
          </w:tcPr>
          <w:p w14:paraId="5B896A33" w14:textId="77777777" w:rsidR="007E2A65" w:rsidRPr="00896B22" w:rsidRDefault="007E2A65" w:rsidP="00896B22">
            <w:pPr>
              <w:bidi w:val="0"/>
              <w:spacing w:after="0" w:line="360" w:lineRule="auto"/>
              <w:rPr>
                <w:rFonts w:ascii="David" w:hAnsi="David" w:cs="David"/>
                <w:kern w:val="0"/>
                <w:lang w:bidi="ar-SA"/>
                <w14:ligatures w14:val="none"/>
              </w:rPr>
            </w:pPr>
            <w:r w:rsidRPr="00896B22">
              <w:rPr>
                <w:rFonts w:ascii="David" w:hAnsi="David" w:cs="David"/>
                <w:kern w:val="0"/>
                <w:lang w:bidi="ar-SA"/>
                <w14:ligatures w14:val="none"/>
              </w:rPr>
              <w:t>The Relationship Between Anxiety Disorders, Creativity, and Parenting Style Among Adolescents: The Mediating Role of Emotion Regulation and Self-Esteem</w:t>
            </w:r>
          </w:p>
        </w:tc>
        <w:tc>
          <w:tcPr>
            <w:tcW w:w="2425" w:type="dxa"/>
            <w:tcBorders>
              <w:top w:val="single" w:sz="4" w:space="0" w:color="auto"/>
              <w:left w:val="single" w:sz="4" w:space="0" w:color="auto"/>
              <w:bottom w:val="single" w:sz="4" w:space="0" w:color="auto"/>
              <w:right w:val="single" w:sz="4" w:space="0" w:color="auto"/>
            </w:tcBorders>
            <w:hideMark/>
          </w:tcPr>
          <w:p w14:paraId="41BBFF78" w14:textId="77777777" w:rsidR="007E2A65" w:rsidRPr="00896B22" w:rsidRDefault="007E2A65" w:rsidP="00896B22">
            <w:pPr>
              <w:bidi w:val="0"/>
              <w:spacing w:after="0" w:line="360" w:lineRule="auto"/>
              <w:rPr>
                <w:rFonts w:ascii="David" w:hAnsi="David" w:cs="David"/>
                <w:kern w:val="0"/>
                <w:lang w:bidi="ar-SA"/>
                <w14:ligatures w14:val="none"/>
              </w:rPr>
            </w:pPr>
            <w:r w:rsidRPr="00896B22">
              <w:rPr>
                <w:rFonts w:ascii="David" w:hAnsi="David" w:cs="David"/>
                <w:kern w:val="0"/>
                <w:lang w:bidi="ar-SA"/>
                <w14:ligatures w14:val="none"/>
              </w:rPr>
              <w:t>Linoy Peled</w:t>
            </w:r>
          </w:p>
        </w:tc>
      </w:tr>
      <w:tr w:rsidR="007E2A65" w:rsidRPr="00896B22" w14:paraId="2B586F93" w14:textId="77777777">
        <w:trPr>
          <w:trHeight w:val="535"/>
        </w:trPr>
        <w:tc>
          <w:tcPr>
            <w:tcW w:w="1776" w:type="dxa"/>
            <w:tcBorders>
              <w:top w:val="single" w:sz="4" w:space="0" w:color="auto"/>
              <w:left w:val="single" w:sz="4" w:space="0" w:color="auto"/>
              <w:bottom w:val="single" w:sz="4" w:space="0" w:color="auto"/>
              <w:right w:val="single" w:sz="4" w:space="0" w:color="auto"/>
            </w:tcBorders>
            <w:hideMark/>
          </w:tcPr>
          <w:p w14:paraId="2F8B45FE" w14:textId="77777777" w:rsidR="007E2A65" w:rsidRPr="00896B22" w:rsidRDefault="007E2A65" w:rsidP="00896B22">
            <w:pPr>
              <w:bidi w:val="0"/>
              <w:spacing w:after="0" w:line="360" w:lineRule="auto"/>
              <w:rPr>
                <w:rFonts w:ascii="David" w:hAnsi="David" w:cs="David"/>
                <w:kern w:val="0"/>
                <w:lang w:bidi="ar-SA"/>
                <w14:ligatures w14:val="none"/>
              </w:rPr>
            </w:pPr>
            <w:r w:rsidRPr="00896B22">
              <w:rPr>
                <w:rFonts w:ascii="David" w:hAnsi="David" w:cs="David"/>
                <w:kern w:val="0"/>
                <w:lang w:bidi="ar-SA"/>
                <w14:ligatures w14:val="none"/>
              </w:rPr>
              <w:t>January 2024</w:t>
            </w:r>
          </w:p>
        </w:tc>
        <w:tc>
          <w:tcPr>
            <w:tcW w:w="1918" w:type="dxa"/>
            <w:tcBorders>
              <w:top w:val="single" w:sz="4" w:space="0" w:color="auto"/>
              <w:left w:val="single" w:sz="4" w:space="0" w:color="auto"/>
              <w:bottom w:val="single" w:sz="4" w:space="0" w:color="auto"/>
              <w:right w:val="single" w:sz="4" w:space="0" w:color="auto"/>
            </w:tcBorders>
            <w:hideMark/>
          </w:tcPr>
          <w:p w14:paraId="0D08EB02" w14:textId="31A13A5E" w:rsidR="007E2A65" w:rsidRPr="00896B22" w:rsidRDefault="0012393F" w:rsidP="00896B22">
            <w:pPr>
              <w:bidi w:val="0"/>
              <w:spacing w:after="0" w:line="360" w:lineRule="auto"/>
              <w:rPr>
                <w:rFonts w:ascii="David" w:hAnsi="David" w:cs="David"/>
                <w:kern w:val="0"/>
                <w:lang w:bidi="ar-SA"/>
                <w14:ligatures w14:val="none"/>
              </w:rPr>
            </w:pPr>
            <w:r w:rsidRPr="00896B22">
              <w:rPr>
                <w:rFonts w:ascii="David" w:hAnsi="David" w:cs="David"/>
                <w:kern w:val="0"/>
                <w:lang w:bidi="ar-SA"/>
                <w14:ligatures w14:val="none"/>
              </w:rPr>
              <w:t>M.A. Developmental Psychology</w:t>
            </w:r>
          </w:p>
        </w:tc>
        <w:tc>
          <w:tcPr>
            <w:tcW w:w="3236" w:type="dxa"/>
            <w:tcBorders>
              <w:top w:val="single" w:sz="4" w:space="0" w:color="auto"/>
              <w:left w:val="single" w:sz="4" w:space="0" w:color="auto"/>
              <w:bottom w:val="single" w:sz="4" w:space="0" w:color="auto"/>
              <w:right w:val="single" w:sz="4" w:space="0" w:color="auto"/>
            </w:tcBorders>
            <w:hideMark/>
          </w:tcPr>
          <w:p w14:paraId="2A2C5504" w14:textId="77777777" w:rsidR="007E2A65" w:rsidRPr="00896B22" w:rsidRDefault="007E2A65" w:rsidP="00896B22">
            <w:pPr>
              <w:bidi w:val="0"/>
              <w:spacing w:after="0" w:line="360" w:lineRule="auto"/>
              <w:rPr>
                <w:rFonts w:ascii="David" w:hAnsi="David" w:cs="David"/>
                <w:kern w:val="0"/>
                <w:lang w:bidi="ar-SA"/>
                <w14:ligatures w14:val="none"/>
              </w:rPr>
            </w:pPr>
            <w:r w:rsidRPr="00896B22">
              <w:rPr>
                <w:rFonts w:ascii="David" w:hAnsi="David" w:cs="David"/>
                <w:kern w:val="0"/>
                <w:lang w:bidi="ar-SA"/>
                <w14:ligatures w14:val="none"/>
              </w:rPr>
              <w:t>Attitudes Toward Autism Among the Israeli Population: It’s Neither Quantity nor Quality</w:t>
            </w:r>
          </w:p>
        </w:tc>
        <w:tc>
          <w:tcPr>
            <w:tcW w:w="2425" w:type="dxa"/>
            <w:tcBorders>
              <w:top w:val="single" w:sz="4" w:space="0" w:color="auto"/>
              <w:left w:val="single" w:sz="4" w:space="0" w:color="auto"/>
              <w:bottom w:val="single" w:sz="4" w:space="0" w:color="auto"/>
              <w:right w:val="single" w:sz="4" w:space="0" w:color="auto"/>
            </w:tcBorders>
            <w:hideMark/>
          </w:tcPr>
          <w:p w14:paraId="01C63128" w14:textId="77777777" w:rsidR="007E2A65" w:rsidRPr="00896B22" w:rsidRDefault="007E2A65" w:rsidP="00896B22">
            <w:pPr>
              <w:bidi w:val="0"/>
              <w:spacing w:after="0" w:line="360" w:lineRule="auto"/>
              <w:rPr>
                <w:rFonts w:ascii="David" w:hAnsi="David" w:cs="David"/>
                <w:kern w:val="0"/>
                <w:lang w:bidi="ar-SA"/>
                <w14:ligatures w14:val="none"/>
              </w:rPr>
            </w:pPr>
            <w:r w:rsidRPr="00896B22">
              <w:rPr>
                <w:rFonts w:ascii="David" w:hAnsi="David" w:cs="David"/>
                <w:kern w:val="0"/>
                <w:lang w:bidi="ar-SA"/>
                <w14:ligatures w14:val="none"/>
              </w:rPr>
              <w:t>Noa Guri</w:t>
            </w:r>
          </w:p>
        </w:tc>
      </w:tr>
      <w:tr w:rsidR="007E2A65" w:rsidRPr="00896B22" w14:paraId="03255962" w14:textId="77777777">
        <w:trPr>
          <w:trHeight w:val="535"/>
        </w:trPr>
        <w:tc>
          <w:tcPr>
            <w:tcW w:w="1776" w:type="dxa"/>
            <w:tcBorders>
              <w:top w:val="single" w:sz="4" w:space="0" w:color="auto"/>
              <w:left w:val="single" w:sz="4" w:space="0" w:color="auto"/>
              <w:bottom w:val="single" w:sz="4" w:space="0" w:color="auto"/>
              <w:right w:val="single" w:sz="4" w:space="0" w:color="auto"/>
            </w:tcBorders>
            <w:hideMark/>
          </w:tcPr>
          <w:p w14:paraId="7ABD1C0A" w14:textId="77777777" w:rsidR="007E2A65" w:rsidRPr="00896B22" w:rsidRDefault="007E2A65" w:rsidP="00896B22">
            <w:pPr>
              <w:bidi w:val="0"/>
              <w:spacing w:after="0" w:line="360" w:lineRule="auto"/>
              <w:rPr>
                <w:rFonts w:ascii="David" w:hAnsi="David" w:cs="David"/>
                <w:kern w:val="0"/>
                <w:lang w:bidi="ar-SA"/>
                <w14:ligatures w14:val="none"/>
              </w:rPr>
            </w:pPr>
            <w:r w:rsidRPr="00896B22">
              <w:rPr>
                <w:rFonts w:ascii="David" w:hAnsi="David" w:cs="David"/>
                <w:kern w:val="0"/>
                <w:lang w:bidi="ar-SA"/>
                <w14:ligatures w14:val="none"/>
              </w:rPr>
              <w:t>August 2023</w:t>
            </w:r>
          </w:p>
        </w:tc>
        <w:tc>
          <w:tcPr>
            <w:tcW w:w="1918" w:type="dxa"/>
            <w:tcBorders>
              <w:top w:val="single" w:sz="4" w:space="0" w:color="auto"/>
              <w:left w:val="single" w:sz="4" w:space="0" w:color="auto"/>
              <w:bottom w:val="single" w:sz="4" w:space="0" w:color="auto"/>
              <w:right w:val="single" w:sz="4" w:space="0" w:color="auto"/>
            </w:tcBorders>
            <w:hideMark/>
          </w:tcPr>
          <w:p w14:paraId="43E9A0F8" w14:textId="371DACC2" w:rsidR="007E2A65" w:rsidRPr="00896B22" w:rsidRDefault="0012393F" w:rsidP="00896B22">
            <w:pPr>
              <w:bidi w:val="0"/>
              <w:spacing w:after="0" w:line="360" w:lineRule="auto"/>
              <w:rPr>
                <w:rFonts w:ascii="David" w:hAnsi="David" w:cs="David"/>
                <w:kern w:val="0"/>
                <w:lang w:bidi="ar-SA"/>
                <w14:ligatures w14:val="none"/>
              </w:rPr>
            </w:pPr>
            <w:r w:rsidRPr="00896B22">
              <w:rPr>
                <w:rFonts w:ascii="David" w:hAnsi="David" w:cs="David"/>
                <w:kern w:val="0"/>
                <w:lang w:bidi="ar-SA"/>
                <w14:ligatures w14:val="none"/>
              </w:rPr>
              <w:t>M.A. Developmental Psychology</w:t>
            </w:r>
          </w:p>
        </w:tc>
        <w:tc>
          <w:tcPr>
            <w:tcW w:w="3236" w:type="dxa"/>
            <w:tcBorders>
              <w:top w:val="single" w:sz="4" w:space="0" w:color="auto"/>
              <w:left w:val="single" w:sz="4" w:space="0" w:color="auto"/>
              <w:bottom w:val="single" w:sz="4" w:space="0" w:color="auto"/>
              <w:right w:val="single" w:sz="4" w:space="0" w:color="auto"/>
            </w:tcBorders>
            <w:hideMark/>
          </w:tcPr>
          <w:p w14:paraId="74D1352A" w14:textId="77777777" w:rsidR="007E2A65" w:rsidRPr="00896B22" w:rsidRDefault="007E2A65" w:rsidP="00896B22">
            <w:pPr>
              <w:bidi w:val="0"/>
              <w:spacing w:after="0" w:line="360" w:lineRule="auto"/>
              <w:rPr>
                <w:rFonts w:ascii="David" w:hAnsi="David" w:cs="David"/>
                <w:kern w:val="0"/>
                <w:lang w:bidi="ar-SA"/>
                <w14:ligatures w14:val="none"/>
              </w:rPr>
            </w:pPr>
            <w:r w:rsidRPr="00896B22">
              <w:rPr>
                <w:rFonts w:ascii="David" w:hAnsi="David" w:cs="David"/>
                <w:kern w:val="0"/>
                <w:lang w:bidi="ar-SA"/>
                <w14:ligatures w14:val="none"/>
              </w:rPr>
              <w:t>Birth Characteristics and Child Temperament as Predictors of an Autism Diagnosis: The Importance of Birth Order</w:t>
            </w:r>
          </w:p>
        </w:tc>
        <w:tc>
          <w:tcPr>
            <w:tcW w:w="2425" w:type="dxa"/>
            <w:tcBorders>
              <w:top w:val="single" w:sz="4" w:space="0" w:color="auto"/>
              <w:left w:val="single" w:sz="4" w:space="0" w:color="auto"/>
              <w:bottom w:val="single" w:sz="4" w:space="0" w:color="auto"/>
              <w:right w:val="single" w:sz="4" w:space="0" w:color="auto"/>
            </w:tcBorders>
            <w:hideMark/>
          </w:tcPr>
          <w:p w14:paraId="18F17BC1" w14:textId="77777777" w:rsidR="007E2A65" w:rsidRPr="00896B22" w:rsidRDefault="007E2A65" w:rsidP="00896B22">
            <w:pPr>
              <w:bidi w:val="0"/>
              <w:spacing w:after="0" w:line="360" w:lineRule="auto"/>
              <w:rPr>
                <w:rFonts w:ascii="David" w:hAnsi="David" w:cs="David"/>
                <w:kern w:val="0"/>
                <w:lang w:bidi="ar-SA"/>
                <w14:ligatures w14:val="none"/>
              </w:rPr>
            </w:pPr>
            <w:r w:rsidRPr="00896B22">
              <w:rPr>
                <w:rFonts w:ascii="David" w:hAnsi="David" w:cs="David"/>
                <w:kern w:val="0"/>
                <w:lang w:bidi="ar-SA"/>
                <w14:ligatures w14:val="none"/>
              </w:rPr>
              <w:t>Stav Verdinon</w:t>
            </w:r>
          </w:p>
        </w:tc>
      </w:tr>
      <w:tr w:rsidR="007E2A65" w:rsidRPr="00896B22" w14:paraId="663819A1" w14:textId="77777777">
        <w:trPr>
          <w:trHeight w:val="535"/>
        </w:trPr>
        <w:tc>
          <w:tcPr>
            <w:tcW w:w="1776" w:type="dxa"/>
            <w:tcBorders>
              <w:top w:val="single" w:sz="4" w:space="0" w:color="auto"/>
              <w:left w:val="single" w:sz="4" w:space="0" w:color="auto"/>
              <w:bottom w:val="single" w:sz="4" w:space="0" w:color="auto"/>
              <w:right w:val="single" w:sz="4" w:space="0" w:color="auto"/>
            </w:tcBorders>
            <w:hideMark/>
          </w:tcPr>
          <w:p w14:paraId="4AE2B5E7" w14:textId="77777777" w:rsidR="007E2A65" w:rsidRPr="00896B22" w:rsidRDefault="007E2A65" w:rsidP="00896B22">
            <w:pPr>
              <w:bidi w:val="0"/>
              <w:spacing w:after="0" w:line="360" w:lineRule="auto"/>
              <w:rPr>
                <w:rFonts w:ascii="David" w:hAnsi="David" w:cs="David"/>
                <w:kern w:val="0"/>
                <w:lang w:bidi="ar-SA"/>
                <w14:ligatures w14:val="none"/>
              </w:rPr>
            </w:pPr>
            <w:r w:rsidRPr="00896B22">
              <w:rPr>
                <w:rFonts w:ascii="David" w:hAnsi="David" w:cs="David"/>
                <w:kern w:val="0"/>
                <w:lang w:bidi="ar-SA"/>
                <w14:ligatures w14:val="none"/>
              </w:rPr>
              <w:t>August 2023</w:t>
            </w:r>
          </w:p>
        </w:tc>
        <w:tc>
          <w:tcPr>
            <w:tcW w:w="1918" w:type="dxa"/>
            <w:tcBorders>
              <w:top w:val="single" w:sz="4" w:space="0" w:color="auto"/>
              <w:left w:val="single" w:sz="4" w:space="0" w:color="auto"/>
              <w:bottom w:val="single" w:sz="4" w:space="0" w:color="auto"/>
              <w:right w:val="single" w:sz="4" w:space="0" w:color="auto"/>
            </w:tcBorders>
            <w:hideMark/>
          </w:tcPr>
          <w:p w14:paraId="76694CB0" w14:textId="332E0DE9" w:rsidR="007E2A65" w:rsidRPr="00896B22" w:rsidRDefault="0012393F" w:rsidP="00896B22">
            <w:pPr>
              <w:bidi w:val="0"/>
              <w:spacing w:after="0" w:line="360" w:lineRule="auto"/>
              <w:rPr>
                <w:rFonts w:ascii="David" w:hAnsi="David" w:cs="David"/>
                <w:kern w:val="0"/>
                <w:lang w:bidi="ar-SA"/>
                <w14:ligatures w14:val="none"/>
              </w:rPr>
            </w:pPr>
            <w:r w:rsidRPr="00896B22">
              <w:rPr>
                <w:rFonts w:ascii="David" w:hAnsi="David" w:cs="David"/>
                <w:kern w:val="0"/>
                <w:lang w:bidi="ar-SA"/>
                <w14:ligatures w14:val="none"/>
              </w:rPr>
              <w:t>M.A. Developmental Psychology</w:t>
            </w:r>
          </w:p>
        </w:tc>
        <w:tc>
          <w:tcPr>
            <w:tcW w:w="3236" w:type="dxa"/>
            <w:tcBorders>
              <w:top w:val="single" w:sz="4" w:space="0" w:color="auto"/>
              <w:left w:val="single" w:sz="4" w:space="0" w:color="auto"/>
              <w:bottom w:val="single" w:sz="4" w:space="0" w:color="auto"/>
              <w:right w:val="single" w:sz="4" w:space="0" w:color="auto"/>
            </w:tcBorders>
            <w:hideMark/>
          </w:tcPr>
          <w:p w14:paraId="40AFF0C0" w14:textId="77777777" w:rsidR="007E2A65" w:rsidRPr="00896B22" w:rsidRDefault="007E2A65" w:rsidP="00896B22">
            <w:pPr>
              <w:bidi w:val="0"/>
              <w:spacing w:after="0" w:line="360" w:lineRule="auto"/>
              <w:rPr>
                <w:rFonts w:ascii="David" w:hAnsi="David" w:cs="David"/>
                <w:kern w:val="0"/>
                <w:lang w:bidi="ar-SA"/>
                <w14:ligatures w14:val="none"/>
              </w:rPr>
            </w:pPr>
            <w:r w:rsidRPr="00896B22">
              <w:rPr>
                <w:rFonts w:ascii="David" w:hAnsi="David" w:cs="David"/>
                <w:kern w:val="0"/>
                <w:lang w:bidi="ar-SA"/>
                <w14:ligatures w14:val="none"/>
              </w:rPr>
              <w:t>The Association Between Feeding Difficulties and Nonverbal Communication Difficulties in Early ASD Diagnosis: The Moderating Role of Maternal Education</w:t>
            </w:r>
          </w:p>
        </w:tc>
        <w:tc>
          <w:tcPr>
            <w:tcW w:w="2425" w:type="dxa"/>
            <w:tcBorders>
              <w:top w:val="single" w:sz="4" w:space="0" w:color="auto"/>
              <w:left w:val="single" w:sz="4" w:space="0" w:color="auto"/>
              <w:bottom w:val="single" w:sz="4" w:space="0" w:color="auto"/>
              <w:right w:val="single" w:sz="4" w:space="0" w:color="auto"/>
            </w:tcBorders>
            <w:hideMark/>
          </w:tcPr>
          <w:p w14:paraId="38B3D67C" w14:textId="77777777" w:rsidR="007E2A65" w:rsidRPr="00896B22" w:rsidRDefault="007E2A65" w:rsidP="00896B22">
            <w:pPr>
              <w:bidi w:val="0"/>
              <w:spacing w:after="0" w:line="360" w:lineRule="auto"/>
              <w:rPr>
                <w:rFonts w:ascii="David" w:hAnsi="David" w:cs="David"/>
                <w:kern w:val="0"/>
                <w:lang w:bidi="ar-SA"/>
                <w14:ligatures w14:val="none"/>
              </w:rPr>
            </w:pPr>
            <w:r w:rsidRPr="00896B22">
              <w:rPr>
                <w:rFonts w:ascii="David" w:hAnsi="David" w:cs="David"/>
                <w:kern w:val="0"/>
                <w:lang w:bidi="ar-SA"/>
                <w14:ligatures w14:val="none"/>
              </w:rPr>
              <w:t>Ravid Gort</w:t>
            </w:r>
          </w:p>
        </w:tc>
      </w:tr>
      <w:tr w:rsidR="007E2A65" w:rsidRPr="00896B22" w14:paraId="36F50C34" w14:textId="77777777">
        <w:trPr>
          <w:trHeight w:val="535"/>
        </w:trPr>
        <w:tc>
          <w:tcPr>
            <w:tcW w:w="1776" w:type="dxa"/>
            <w:tcBorders>
              <w:top w:val="single" w:sz="4" w:space="0" w:color="auto"/>
              <w:left w:val="single" w:sz="4" w:space="0" w:color="auto"/>
              <w:bottom w:val="single" w:sz="4" w:space="0" w:color="auto"/>
              <w:right w:val="single" w:sz="4" w:space="0" w:color="auto"/>
            </w:tcBorders>
            <w:hideMark/>
          </w:tcPr>
          <w:p w14:paraId="113C1360" w14:textId="77777777" w:rsidR="007E2A65" w:rsidRPr="00896B22" w:rsidRDefault="007E2A65" w:rsidP="00896B22">
            <w:pPr>
              <w:bidi w:val="0"/>
              <w:spacing w:after="0" w:line="360" w:lineRule="auto"/>
              <w:rPr>
                <w:rFonts w:ascii="David" w:hAnsi="David" w:cs="David"/>
                <w:kern w:val="0"/>
                <w:lang w:bidi="ar-SA"/>
                <w14:ligatures w14:val="none"/>
              </w:rPr>
            </w:pPr>
            <w:r w:rsidRPr="00896B22">
              <w:rPr>
                <w:rFonts w:ascii="David" w:hAnsi="David" w:cs="David"/>
                <w:kern w:val="0"/>
                <w:lang w:bidi="ar-SA"/>
                <w14:ligatures w14:val="none"/>
              </w:rPr>
              <w:t>August 2023</w:t>
            </w:r>
          </w:p>
        </w:tc>
        <w:tc>
          <w:tcPr>
            <w:tcW w:w="1918" w:type="dxa"/>
            <w:tcBorders>
              <w:top w:val="single" w:sz="4" w:space="0" w:color="auto"/>
              <w:left w:val="single" w:sz="4" w:space="0" w:color="auto"/>
              <w:bottom w:val="single" w:sz="4" w:space="0" w:color="auto"/>
              <w:right w:val="single" w:sz="4" w:space="0" w:color="auto"/>
            </w:tcBorders>
            <w:hideMark/>
          </w:tcPr>
          <w:p w14:paraId="48C01434" w14:textId="740DD2D2" w:rsidR="007E2A65" w:rsidRPr="00896B22" w:rsidRDefault="0012393F" w:rsidP="00896B22">
            <w:pPr>
              <w:bidi w:val="0"/>
              <w:spacing w:after="0" w:line="360" w:lineRule="auto"/>
              <w:rPr>
                <w:rFonts w:ascii="David" w:hAnsi="David" w:cs="David"/>
                <w:kern w:val="0"/>
                <w:lang w:bidi="ar-SA"/>
                <w14:ligatures w14:val="none"/>
              </w:rPr>
            </w:pPr>
            <w:r w:rsidRPr="00896B22">
              <w:rPr>
                <w:rFonts w:ascii="David" w:hAnsi="David" w:cs="David"/>
                <w:kern w:val="0"/>
                <w:lang w:bidi="ar-SA"/>
                <w14:ligatures w14:val="none"/>
              </w:rPr>
              <w:t>M.A. Developmental Psychology</w:t>
            </w:r>
          </w:p>
        </w:tc>
        <w:tc>
          <w:tcPr>
            <w:tcW w:w="3236" w:type="dxa"/>
            <w:tcBorders>
              <w:top w:val="single" w:sz="4" w:space="0" w:color="auto"/>
              <w:left w:val="single" w:sz="4" w:space="0" w:color="auto"/>
              <w:bottom w:val="single" w:sz="4" w:space="0" w:color="auto"/>
              <w:right w:val="single" w:sz="4" w:space="0" w:color="auto"/>
            </w:tcBorders>
            <w:hideMark/>
          </w:tcPr>
          <w:p w14:paraId="0BD3EFED" w14:textId="77777777" w:rsidR="007E2A65" w:rsidRPr="00896B22" w:rsidRDefault="007E2A65" w:rsidP="00896B22">
            <w:pPr>
              <w:bidi w:val="0"/>
              <w:spacing w:after="0" w:line="360" w:lineRule="auto"/>
              <w:rPr>
                <w:rFonts w:ascii="David" w:hAnsi="David" w:cs="David"/>
                <w:kern w:val="0"/>
                <w:lang w:bidi="ar-SA"/>
                <w14:ligatures w14:val="none"/>
              </w:rPr>
            </w:pPr>
            <w:r w:rsidRPr="00896B22">
              <w:rPr>
                <w:rFonts w:ascii="David" w:hAnsi="David" w:cs="David"/>
                <w:kern w:val="0"/>
                <w:lang w:bidi="ar-SA"/>
                <w14:ligatures w14:val="none"/>
              </w:rPr>
              <w:t>The Relationship Between Comorbid Anxiety and OCD and an ASD Diagnosis: The Moderating Role of Age at Referral for Diagnosis</w:t>
            </w:r>
          </w:p>
        </w:tc>
        <w:tc>
          <w:tcPr>
            <w:tcW w:w="2425" w:type="dxa"/>
            <w:tcBorders>
              <w:top w:val="single" w:sz="4" w:space="0" w:color="auto"/>
              <w:left w:val="single" w:sz="4" w:space="0" w:color="auto"/>
              <w:bottom w:val="single" w:sz="4" w:space="0" w:color="auto"/>
              <w:right w:val="single" w:sz="4" w:space="0" w:color="auto"/>
            </w:tcBorders>
            <w:hideMark/>
          </w:tcPr>
          <w:p w14:paraId="5CA81330" w14:textId="77777777" w:rsidR="007E2A65" w:rsidRPr="00896B22" w:rsidRDefault="007E2A65" w:rsidP="00896B22">
            <w:pPr>
              <w:bidi w:val="0"/>
              <w:spacing w:after="0" w:line="360" w:lineRule="auto"/>
              <w:rPr>
                <w:rFonts w:ascii="David" w:hAnsi="David" w:cs="David"/>
                <w:kern w:val="0"/>
                <w:lang w:bidi="ar-SA"/>
                <w14:ligatures w14:val="none"/>
              </w:rPr>
            </w:pPr>
            <w:r w:rsidRPr="00896B22">
              <w:rPr>
                <w:rFonts w:ascii="David" w:hAnsi="David" w:cs="David"/>
                <w:kern w:val="0"/>
                <w:lang w:bidi="ar-SA"/>
                <w14:ligatures w14:val="none"/>
              </w:rPr>
              <w:t>Amit Printa</w:t>
            </w:r>
          </w:p>
        </w:tc>
      </w:tr>
      <w:tr w:rsidR="007E2A65" w:rsidRPr="00896B22" w14:paraId="1BCB3C42" w14:textId="77777777">
        <w:trPr>
          <w:trHeight w:val="535"/>
        </w:trPr>
        <w:tc>
          <w:tcPr>
            <w:tcW w:w="1776" w:type="dxa"/>
            <w:tcBorders>
              <w:top w:val="single" w:sz="4" w:space="0" w:color="auto"/>
              <w:left w:val="single" w:sz="4" w:space="0" w:color="auto"/>
              <w:bottom w:val="single" w:sz="4" w:space="0" w:color="auto"/>
              <w:right w:val="single" w:sz="4" w:space="0" w:color="auto"/>
            </w:tcBorders>
            <w:hideMark/>
          </w:tcPr>
          <w:p w14:paraId="71E1F2B7" w14:textId="77777777" w:rsidR="007E2A65" w:rsidRPr="00896B22" w:rsidRDefault="007E2A65" w:rsidP="00896B22">
            <w:pPr>
              <w:bidi w:val="0"/>
              <w:spacing w:after="0" w:line="360" w:lineRule="auto"/>
              <w:rPr>
                <w:rFonts w:ascii="David" w:hAnsi="David" w:cs="David"/>
                <w:kern w:val="0"/>
                <w:lang w:bidi="ar-SA"/>
                <w14:ligatures w14:val="none"/>
              </w:rPr>
            </w:pPr>
            <w:r w:rsidRPr="00896B22">
              <w:rPr>
                <w:rFonts w:ascii="David" w:hAnsi="David" w:cs="David"/>
                <w:kern w:val="0"/>
                <w:lang w:bidi="ar-SA"/>
                <w14:ligatures w14:val="none"/>
              </w:rPr>
              <w:t>August 2023</w:t>
            </w:r>
          </w:p>
        </w:tc>
        <w:tc>
          <w:tcPr>
            <w:tcW w:w="1918" w:type="dxa"/>
            <w:tcBorders>
              <w:top w:val="single" w:sz="4" w:space="0" w:color="auto"/>
              <w:left w:val="single" w:sz="4" w:space="0" w:color="auto"/>
              <w:bottom w:val="single" w:sz="4" w:space="0" w:color="auto"/>
              <w:right w:val="single" w:sz="4" w:space="0" w:color="auto"/>
            </w:tcBorders>
            <w:hideMark/>
          </w:tcPr>
          <w:p w14:paraId="04294FCB" w14:textId="127D0A3C" w:rsidR="007E2A65" w:rsidRPr="00896B22" w:rsidRDefault="0012393F" w:rsidP="00896B22">
            <w:pPr>
              <w:bidi w:val="0"/>
              <w:spacing w:after="0" w:line="360" w:lineRule="auto"/>
              <w:rPr>
                <w:rFonts w:ascii="David" w:hAnsi="David" w:cs="David"/>
                <w:kern w:val="0"/>
                <w:lang w:bidi="ar-SA"/>
                <w14:ligatures w14:val="none"/>
              </w:rPr>
            </w:pPr>
            <w:r w:rsidRPr="00896B22">
              <w:rPr>
                <w:rFonts w:ascii="David" w:hAnsi="David" w:cs="David"/>
                <w:kern w:val="0"/>
                <w:lang w:bidi="ar-SA"/>
                <w14:ligatures w14:val="none"/>
              </w:rPr>
              <w:t>M.A. Developmental Psychology</w:t>
            </w:r>
          </w:p>
        </w:tc>
        <w:tc>
          <w:tcPr>
            <w:tcW w:w="3236" w:type="dxa"/>
            <w:tcBorders>
              <w:top w:val="single" w:sz="4" w:space="0" w:color="auto"/>
              <w:left w:val="single" w:sz="4" w:space="0" w:color="auto"/>
              <w:bottom w:val="single" w:sz="4" w:space="0" w:color="auto"/>
              <w:right w:val="single" w:sz="4" w:space="0" w:color="auto"/>
            </w:tcBorders>
            <w:hideMark/>
          </w:tcPr>
          <w:p w14:paraId="3FE6D538" w14:textId="77777777" w:rsidR="007E2A65" w:rsidRPr="00896B22" w:rsidRDefault="007E2A65" w:rsidP="00896B22">
            <w:pPr>
              <w:bidi w:val="0"/>
              <w:spacing w:after="0" w:line="360" w:lineRule="auto"/>
              <w:rPr>
                <w:rFonts w:ascii="David" w:hAnsi="David" w:cs="David"/>
                <w:kern w:val="0"/>
                <w:lang w:bidi="ar-SA"/>
                <w14:ligatures w14:val="none"/>
              </w:rPr>
            </w:pPr>
            <w:r w:rsidRPr="00896B22">
              <w:rPr>
                <w:rFonts w:ascii="David" w:hAnsi="David" w:cs="David"/>
                <w:kern w:val="0"/>
                <w:lang w:bidi="ar-SA"/>
                <w14:ligatures w14:val="none"/>
              </w:rPr>
              <w:t>The Relationship Between Motor Inhibition and Sleep Disorders in Early ASD Diagnosis: The Moderating Role of Family Status</w:t>
            </w:r>
          </w:p>
        </w:tc>
        <w:tc>
          <w:tcPr>
            <w:tcW w:w="2425" w:type="dxa"/>
            <w:tcBorders>
              <w:top w:val="single" w:sz="4" w:space="0" w:color="auto"/>
              <w:left w:val="single" w:sz="4" w:space="0" w:color="auto"/>
              <w:bottom w:val="single" w:sz="4" w:space="0" w:color="auto"/>
              <w:right w:val="single" w:sz="4" w:space="0" w:color="auto"/>
            </w:tcBorders>
            <w:hideMark/>
          </w:tcPr>
          <w:p w14:paraId="158EA135" w14:textId="77777777" w:rsidR="007E2A65" w:rsidRPr="00896B22" w:rsidRDefault="007E2A65" w:rsidP="00896B22">
            <w:pPr>
              <w:bidi w:val="0"/>
              <w:spacing w:after="0" w:line="360" w:lineRule="auto"/>
              <w:rPr>
                <w:rFonts w:ascii="David" w:hAnsi="David" w:cs="David"/>
                <w:kern w:val="0"/>
                <w:lang w:bidi="ar-SA"/>
                <w14:ligatures w14:val="none"/>
              </w:rPr>
            </w:pPr>
            <w:r w:rsidRPr="00896B22">
              <w:rPr>
                <w:rFonts w:ascii="David" w:hAnsi="David" w:cs="David"/>
                <w:kern w:val="0"/>
                <w:lang w:bidi="ar-SA"/>
                <w14:ligatures w14:val="none"/>
              </w:rPr>
              <w:t>Inbar Balkani</w:t>
            </w:r>
          </w:p>
        </w:tc>
      </w:tr>
      <w:tr w:rsidR="007E2A65" w:rsidRPr="00896B22" w14:paraId="4AB20801" w14:textId="77777777">
        <w:trPr>
          <w:trHeight w:val="535"/>
        </w:trPr>
        <w:tc>
          <w:tcPr>
            <w:tcW w:w="1776" w:type="dxa"/>
            <w:tcBorders>
              <w:top w:val="single" w:sz="4" w:space="0" w:color="auto"/>
              <w:left w:val="single" w:sz="4" w:space="0" w:color="auto"/>
              <w:bottom w:val="single" w:sz="4" w:space="0" w:color="auto"/>
              <w:right w:val="single" w:sz="4" w:space="0" w:color="auto"/>
            </w:tcBorders>
            <w:hideMark/>
          </w:tcPr>
          <w:p w14:paraId="5ED366D3" w14:textId="77777777" w:rsidR="007E2A65" w:rsidRPr="00896B22" w:rsidRDefault="007E2A65" w:rsidP="00896B22">
            <w:pPr>
              <w:bidi w:val="0"/>
              <w:spacing w:after="0" w:line="360" w:lineRule="auto"/>
              <w:rPr>
                <w:rFonts w:ascii="David" w:hAnsi="David" w:cs="David"/>
                <w:kern w:val="0"/>
                <w:lang w:bidi="ar-SA"/>
                <w14:ligatures w14:val="none"/>
              </w:rPr>
            </w:pPr>
            <w:r w:rsidRPr="00896B22">
              <w:rPr>
                <w:rFonts w:ascii="David" w:hAnsi="David" w:cs="David"/>
                <w:kern w:val="0"/>
                <w:lang w:bidi="ar-SA"/>
                <w14:ligatures w14:val="none"/>
              </w:rPr>
              <w:t>August 2023</w:t>
            </w:r>
          </w:p>
        </w:tc>
        <w:tc>
          <w:tcPr>
            <w:tcW w:w="1918" w:type="dxa"/>
            <w:tcBorders>
              <w:top w:val="single" w:sz="4" w:space="0" w:color="auto"/>
              <w:left w:val="single" w:sz="4" w:space="0" w:color="auto"/>
              <w:bottom w:val="single" w:sz="4" w:space="0" w:color="auto"/>
              <w:right w:val="single" w:sz="4" w:space="0" w:color="auto"/>
            </w:tcBorders>
            <w:hideMark/>
          </w:tcPr>
          <w:p w14:paraId="6F1C84FE" w14:textId="74E754EF" w:rsidR="007E2A65" w:rsidRPr="00896B22" w:rsidRDefault="0012393F" w:rsidP="00896B22">
            <w:pPr>
              <w:bidi w:val="0"/>
              <w:spacing w:after="0" w:line="360" w:lineRule="auto"/>
              <w:rPr>
                <w:rFonts w:ascii="David" w:hAnsi="David" w:cs="David"/>
                <w:kern w:val="0"/>
                <w:lang w:bidi="ar-SA"/>
                <w14:ligatures w14:val="none"/>
              </w:rPr>
            </w:pPr>
            <w:r w:rsidRPr="00896B22">
              <w:rPr>
                <w:rFonts w:ascii="David" w:hAnsi="David" w:cs="David"/>
                <w:kern w:val="0"/>
                <w:lang w:bidi="ar-SA"/>
                <w14:ligatures w14:val="none"/>
              </w:rPr>
              <w:t>M.A. Developmental Psychology</w:t>
            </w:r>
          </w:p>
        </w:tc>
        <w:tc>
          <w:tcPr>
            <w:tcW w:w="3236" w:type="dxa"/>
            <w:tcBorders>
              <w:top w:val="single" w:sz="4" w:space="0" w:color="auto"/>
              <w:left w:val="single" w:sz="4" w:space="0" w:color="auto"/>
              <w:bottom w:val="single" w:sz="4" w:space="0" w:color="auto"/>
              <w:right w:val="single" w:sz="4" w:space="0" w:color="auto"/>
            </w:tcBorders>
            <w:hideMark/>
          </w:tcPr>
          <w:p w14:paraId="3426E408" w14:textId="77777777" w:rsidR="007E2A65" w:rsidRPr="00896B22" w:rsidRDefault="007E2A65" w:rsidP="00896B22">
            <w:pPr>
              <w:bidi w:val="0"/>
              <w:spacing w:after="0" w:line="360" w:lineRule="auto"/>
              <w:rPr>
                <w:rFonts w:ascii="David" w:hAnsi="David" w:cs="David"/>
                <w:kern w:val="0"/>
                <w:lang w:bidi="ar-SA"/>
                <w14:ligatures w14:val="none"/>
              </w:rPr>
            </w:pPr>
            <w:r w:rsidRPr="00896B22">
              <w:rPr>
                <w:rFonts w:ascii="David" w:hAnsi="David" w:cs="David"/>
                <w:kern w:val="0"/>
                <w:lang w:bidi="ar-SA"/>
                <w14:ligatures w14:val="none"/>
              </w:rPr>
              <w:t>It Runs in the Family: Family Factors Affecting the Age of Initial ASD Diagnosis</w:t>
            </w:r>
          </w:p>
        </w:tc>
        <w:tc>
          <w:tcPr>
            <w:tcW w:w="2425" w:type="dxa"/>
            <w:tcBorders>
              <w:top w:val="single" w:sz="4" w:space="0" w:color="auto"/>
              <w:left w:val="single" w:sz="4" w:space="0" w:color="auto"/>
              <w:bottom w:val="single" w:sz="4" w:space="0" w:color="auto"/>
              <w:right w:val="single" w:sz="4" w:space="0" w:color="auto"/>
            </w:tcBorders>
            <w:hideMark/>
          </w:tcPr>
          <w:p w14:paraId="5306E5FD" w14:textId="77777777" w:rsidR="007E2A65" w:rsidRPr="00896B22" w:rsidRDefault="007E2A65" w:rsidP="00896B22">
            <w:pPr>
              <w:bidi w:val="0"/>
              <w:spacing w:after="0" w:line="360" w:lineRule="auto"/>
              <w:rPr>
                <w:rFonts w:ascii="David" w:hAnsi="David" w:cs="David"/>
                <w:kern w:val="0"/>
                <w:lang w:bidi="ar-SA"/>
                <w14:ligatures w14:val="none"/>
              </w:rPr>
            </w:pPr>
            <w:r w:rsidRPr="00896B22">
              <w:rPr>
                <w:rFonts w:ascii="David" w:hAnsi="David" w:cs="David"/>
                <w:kern w:val="0"/>
                <w:lang w:bidi="ar-SA"/>
                <w14:ligatures w14:val="none"/>
              </w:rPr>
              <w:t>Tal Fingerman</w:t>
            </w:r>
          </w:p>
        </w:tc>
      </w:tr>
      <w:tr w:rsidR="007E2A65" w:rsidRPr="00896B22" w14:paraId="7D049594" w14:textId="77777777">
        <w:trPr>
          <w:trHeight w:val="535"/>
        </w:trPr>
        <w:tc>
          <w:tcPr>
            <w:tcW w:w="1776" w:type="dxa"/>
            <w:tcBorders>
              <w:top w:val="single" w:sz="4" w:space="0" w:color="auto"/>
              <w:left w:val="single" w:sz="4" w:space="0" w:color="auto"/>
              <w:bottom w:val="single" w:sz="4" w:space="0" w:color="auto"/>
              <w:right w:val="single" w:sz="4" w:space="0" w:color="auto"/>
            </w:tcBorders>
            <w:hideMark/>
          </w:tcPr>
          <w:p w14:paraId="2AE9FA30" w14:textId="77777777" w:rsidR="007E2A65" w:rsidRPr="00896B22" w:rsidRDefault="007E2A65" w:rsidP="00896B22">
            <w:pPr>
              <w:bidi w:val="0"/>
              <w:spacing w:after="0" w:line="360" w:lineRule="auto"/>
              <w:rPr>
                <w:rFonts w:ascii="David" w:hAnsi="David" w:cs="David"/>
                <w:kern w:val="0"/>
                <w:lang w:bidi="ar-SA"/>
                <w14:ligatures w14:val="none"/>
              </w:rPr>
            </w:pPr>
            <w:r w:rsidRPr="00896B22">
              <w:rPr>
                <w:rFonts w:ascii="David" w:hAnsi="David" w:cs="David"/>
                <w:kern w:val="0"/>
                <w:lang w:bidi="ar-SA"/>
                <w14:ligatures w14:val="none"/>
              </w:rPr>
              <w:t>August 2023</w:t>
            </w:r>
          </w:p>
        </w:tc>
        <w:tc>
          <w:tcPr>
            <w:tcW w:w="1918" w:type="dxa"/>
            <w:tcBorders>
              <w:top w:val="single" w:sz="4" w:space="0" w:color="auto"/>
              <w:left w:val="single" w:sz="4" w:space="0" w:color="auto"/>
              <w:bottom w:val="single" w:sz="4" w:space="0" w:color="auto"/>
              <w:right w:val="single" w:sz="4" w:space="0" w:color="auto"/>
            </w:tcBorders>
            <w:hideMark/>
          </w:tcPr>
          <w:p w14:paraId="6D2FC586" w14:textId="79945DF0" w:rsidR="007E2A65" w:rsidRPr="00896B22" w:rsidRDefault="0012393F" w:rsidP="00896B22">
            <w:pPr>
              <w:bidi w:val="0"/>
              <w:spacing w:after="0" w:line="360" w:lineRule="auto"/>
              <w:rPr>
                <w:rFonts w:ascii="David" w:hAnsi="David" w:cs="David"/>
                <w:kern w:val="0"/>
                <w:lang w:bidi="ar-SA"/>
                <w14:ligatures w14:val="none"/>
              </w:rPr>
            </w:pPr>
            <w:r w:rsidRPr="00896B22">
              <w:rPr>
                <w:rFonts w:ascii="David" w:hAnsi="David" w:cs="David"/>
                <w:kern w:val="0"/>
                <w:lang w:bidi="ar-SA"/>
                <w14:ligatures w14:val="none"/>
              </w:rPr>
              <w:t>M.A. Developmental Psychology</w:t>
            </w:r>
          </w:p>
        </w:tc>
        <w:tc>
          <w:tcPr>
            <w:tcW w:w="3236" w:type="dxa"/>
            <w:tcBorders>
              <w:top w:val="single" w:sz="4" w:space="0" w:color="auto"/>
              <w:left w:val="single" w:sz="4" w:space="0" w:color="auto"/>
              <w:bottom w:val="single" w:sz="4" w:space="0" w:color="auto"/>
              <w:right w:val="single" w:sz="4" w:space="0" w:color="auto"/>
            </w:tcBorders>
            <w:hideMark/>
          </w:tcPr>
          <w:p w14:paraId="5CB98776" w14:textId="77777777" w:rsidR="007E2A65" w:rsidRPr="00896B22" w:rsidRDefault="007E2A65" w:rsidP="00896B22">
            <w:pPr>
              <w:bidi w:val="0"/>
              <w:spacing w:after="0" w:line="360" w:lineRule="auto"/>
              <w:rPr>
                <w:rFonts w:ascii="David" w:hAnsi="David" w:cs="David"/>
                <w:kern w:val="0"/>
                <w:lang w:bidi="ar-SA"/>
                <w14:ligatures w14:val="none"/>
              </w:rPr>
            </w:pPr>
            <w:r w:rsidRPr="00896B22">
              <w:rPr>
                <w:rFonts w:ascii="David" w:hAnsi="David" w:cs="David"/>
                <w:kern w:val="0"/>
                <w:lang w:bidi="ar-SA"/>
                <w14:ligatures w14:val="none"/>
              </w:rPr>
              <w:t>How Language Delay and Dyspraxia Symptoms Affect a Final Autism Diagnosis: Gender Differences</w:t>
            </w:r>
          </w:p>
        </w:tc>
        <w:tc>
          <w:tcPr>
            <w:tcW w:w="2425" w:type="dxa"/>
            <w:tcBorders>
              <w:top w:val="single" w:sz="4" w:space="0" w:color="auto"/>
              <w:left w:val="single" w:sz="4" w:space="0" w:color="auto"/>
              <w:bottom w:val="single" w:sz="4" w:space="0" w:color="auto"/>
              <w:right w:val="single" w:sz="4" w:space="0" w:color="auto"/>
            </w:tcBorders>
            <w:hideMark/>
          </w:tcPr>
          <w:p w14:paraId="548E955B" w14:textId="77777777" w:rsidR="007E2A65" w:rsidRPr="00896B22" w:rsidRDefault="007E2A65" w:rsidP="00896B22">
            <w:pPr>
              <w:bidi w:val="0"/>
              <w:spacing w:after="0" w:line="360" w:lineRule="auto"/>
              <w:rPr>
                <w:rFonts w:ascii="David" w:hAnsi="David" w:cs="David"/>
                <w:kern w:val="0"/>
                <w:lang w:bidi="ar-SA"/>
                <w14:ligatures w14:val="none"/>
              </w:rPr>
            </w:pPr>
            <w:r w:rsidRPr="00896B22">
              <w:rPr>
                <w:rFonts w:ascii="David" w:hAnsi="David" w:cs="David"/>
                <w:kern w:val="0"/>
                <w:lang w:bidi="ar-SA"/>
                <w14:ligatures w14:val="none"/>
              </w:rPr>
              <w:t>Dor Elkayam</w:t>
            </w:r>
          </w:p>
        </w:tc>
      </w:tr>
      <w:tr w:rsidR="007E2A65" w:rsidRPr="00896B22" w14:paraId="55E05885" w14:textId="77777777">
        <w:trPr>
          <w:trHeight w:val="535"/>
        </w:trPr>
        <w:tc>
          <w:tcPr>
            <w:tcW w:w="1776" w:type="dxa"/>
            <w:tcBorders>
              <w:top w:val="single" w:sz="4" w:space="0" w:color="auto"/>
              <w:left w:val="single" w:sz="4" w:space="0" w:color="auto"/>
              <w:bottom w:val="single" w:sz="4" w:space="0" w:color="auto"/>
              <w:right w:val="single" w:sz="4" w:space="0" w:color="auto"/>
            </w:tcBorders>
            <w:hideMark/>
          </w:tcPr>
          <w:p w14:paraId="33EB4095" w14:textId="77777777" w:rsidR="007E2A65" w:rsidRPr="00896B22" w:rsidRDefault="007E2A65" w:rsidP="00896B22">
            <w:pPr>
              <w:bidi w:val="0"/>
              <w:spacing w:after="0" w:line="360" w:lineRule="auto"/>
              <w:rPr>
                <w:rFonts w:ascii="David" w:hAnsi="David" w:cs="David"/>
                <w:kern w:val="0"/>
                <w:lang w:bidi="ar-SA"/>
                <w14:ligatures w14:val="none"/>
              </w:rPr>
            </w:pPr>
            <w:r w:rsidRPr="00896B22">
              <w:rPr>
                <w:rFonts w:ascii="David" w:hAnsi="David" w:cs="David"/>
                <w:kern w:val="0"/>
                <w:lang w:bidi="ar-SA"/>
                <w14:ligatures w14:val="none"/>
              </w:rPr>
              <w:t>August 2023</w:t>
            </w:r>
          </w:p>
        </w:tc>
        <w:tc>
          <w:tcPr>
            <w:tcW w:w="1918" w:type="dxa"/>
            <w:tcBorders>
              <w:top w:val="single" w:sz="4" w:space="0" w:color="auto"/>
              <w:left w:val="single" w:sz="4" w:space="0" w:color="auto"/>
              <w:bottom w:val="single" w:sz="4" w:space="0" w:color="auto"/>
              <w:right w:val="single" w:sz="4" w:space="0" w:color="auto"/>
            </w:tcBorders>
            <w:hideMark/>
          </w:tcPr>
          <w:p w14:paraId="63196AAB" w14:textId="22AFA2E7" w:rsidR="007E2A65" w:rsidRPr="00896B22" w:rsidRDefault="0012393F" w:rsidP="00896B22">
            <w:pPr>
              <w:bidi w:val="0"/>
              <w:spacing w:after="0" w:line="360" w:lineRule="auto"/>
              <w:rPr>
                <w:rFonts w:ascii="David" w:hAnsi="David" w:cs="David"/>
                <w:kern w:val="0"/>
                <w:lang w:bidi="ar-SA"/>
                <w14:ligatures w14:val="none"/>
              </w:rPr>
            </w:pPr>
            <w:r w:rsidRPr="00896B22">
              <w:rPr>
                <w:rFonts w:ascii="David" w:hAnsi="David" w:cs="David"/>
                <w:kern w:val="0"/>
                <w:lang w:bidi="ar-SA"/>
                <w14:ligatures w14:val="none"/>
              </w:rPr>
              <w:t>M.A. Developmental Psychology</w:t>
            </w:r>
          </w:p>
        </w:tc>
        <w:tc>
          <w:tcPr>
            <w:tcW w:w="3236" w:type="dxa"/>
            <w:tcBorders>
              <w:top w:val="single" w:sz="4" w:space="0" w:color="auto"/>
              <w:left w:val="single" w:sz="4" w:space="0" w:color="auto"/>
              <w:bottom w:val="single" w:sz="4" w:space="0" w:color="auto"/>
              <w:right w:val="single" w:sz="4" w:space="0" w:color="auto"/>
            </w:tcBorders>
            <w:hideMark/>
          </w:tcPr>
          <w:p w14:paraId="611E1A74" w14:textId="77777777" w:rsidR="007E2A65" w:rsidRPr="00896B22" w:rsidRDefault="007E2A65" w:rsidP="00896B22">
            <w:pPr>
              <w:bidi w:val="0"/>
              <w:spacing w:after="0" w:line="360" w:lineRule="auto"/>
              <w:rPr>
                <w:rFonts w:ascii="David" w:hAnsi="David" w:cs="David"/>
                <w:kern w:val="0"/>
                <w:lang w:bidi="ar-SA"/>
                <w14:ligatures w14:val="none"/>
              </w:rPr>
            </w:pPr>
            <w:r w:rsidRPr="00896B22">
              <w:rPr>
                <w:rFonts w:ascii="David" w:hAnsi="David" w:cs="David"/>
                <w:kern w:val="0"/>
                <w:lang w:bidi="ar-SA"/>
                <w14:ligatures w14:val="none"/>
              </w:rPr>
              <w:t>The Impact of Comorbid Anxiety and ADHD on an ASD Diagnosis: The Moderating Role of Age at Referral for Diagnosis</w:t>
            </w:r>
          </w:p>
        </w:tc>
        <w:tc>
          <w:tcPr>
            <w:tcW w:w="2425" w:type="dxa"/>
            <w:tcBorders>
              <w:top w:val="single" w:sz="4" w:space="0" w:color="auto"/>
              <w:left w:val="single" w:sz="4" w:space="0" w:color="auto"/>
              <w:bottom w:val="single" w:sz="4" w:space="0" w:color="auto"/>
              <w:right w:val="single" w:sz="4" w:space="0" w:color="auto"/>
            </w:tcBorders>
            <w:hideMark/>
          </w:tcPr>
          <w:p w14:paraId="5AE9C967" w14:textId="77777777" w:rsidR="007E2A65" w:rsidRPr="00896B22" w:rsidRDefault="007E2A65" w:rsidP="00896B22">
            <w:pPr>
              <w:bidi w:val="0"/>
              <w:spacing w:after="0" w:line="360" w:lineRule="auto"/>
              <w:rPr>
                <w:rFonts w:ascii="David" w:hAnsi="David" w:cs="David"/>
                <w:kern w:val="0"/>
                <w:lang w:bidi="ar-SA"/>
                <w14:ligatures w14:val="none"/>
              </w:rPr>
            </w:pPr>
            <w:r w:rsidRPr="00896B22">
              <w:rPr>
                <w:rFonts w:ascii="David" w:hAnsi="David" w:cs="David"/>
                <w:kern w:val="0"/>
                <w:lang w:bidi="ar-SA"/>
                <w14:ligatures w14:val="none"/>
              </w:rPr>
              <w:t>Noam Peer</w:t>
            </w:r>
          </w:p>
        </w:tc>
      </w:tr>
      <w:tr w:rsidR="007E2A65" w:rsidRPr="00896B22" w14:paraId="4912AE4A" w14:textId="77777777">
        <w:trPr>
          <w:trHeight w:val="535"/>
        </w:trPr>
        <w:tc>
          <w:tcPr>
            <w:tcW w:w="1776" w:type="dxa"/>
            <w:tcBorders>
              <w:top w:val="single" w:sz="4" w:space="0" w:color="auto"/>
              <w:left w:val="single" w:sz="4" w:space="0" w:color="auto"/>
              <w:bottom w:val="single" w:sz="4" w:space="0" w:color="auto"/>
              <w:right w:val="single" w:sz="4" w:space="0" w:color="auto"/>
            </w:tcBorders>
            <w:hideMark/>
          </w:tcPr>
          <w:p w14:paraId="1AB0D9EF" w14:textId="77777777" w:rsidR="007E2A65" w:rsidRPr="00896B22" w:rsidRDefault="007E2A65" w:rsidP="00896B22">
            <w:pPr>
              <w:bidi w:val="0"/>
              <w:spacing w:after="0" w:line="360" w:lineRule="auto"/>
              <w:rPr>
                <w:rFonts w:ascii="David" w:hAnsi="David" w:cs="David"/>
                <w:kern w:val="0"/>
                <w:lang w:bidi="ar-SA"/>
                <w14:ligatures w14:val="none"/>
              </w:rPr>
            </w:pPr>
            <w:r w:rsidRPr="00896B22">
              <w:rPr>
                <w:rFonts w:ascii="David" w:hAnsi="David" w:cs="David"/>
                <w:kern w:val="0"/>
                <w:lang w:bidi="ar-SA"/>
                <w14:ligatures w14:val="none"/>
              </w:rPr>
              <w:t>August 2023</w:t>
            </w:r>
          </w:p>
        </w:tc>
        <w:tc>
          <w:tcPr>
            <w:tcW w:w="1918" w:type="dxa"/>
            <w:tcBorders>
              <w:top w:val="single" w:sz="4" w:space="0" w:color="auto"/>
              <w:left w:val="single" w:sz="4" w:space="0" w:color="auto"/>
              <w:bottom w:val="single" w:sz="4" w:space="0" w:color="auto"/>
              <w:right w:val="single" w:sz="4" w:space="0" w:color="auto"/>
            </w:tcBorders>
            <w:hideMark/>
          </w:tcPr>
          <w:p w14:paraId="0DA563B8" w14:textId="45DB32FA" w:rsidR="007E2A65" w:rsidRPr="00896B22" w:rsidRDefault="0012393F" w:rsidP="00896B22">
            <w:pPr>
              <w:bidi w:val="0"/>
              <w:spacing w:after="0" w:line="360" w:lineRule="auto"/>
              <w:rPr>
                <w:rFonts w:ascii="David" w:hAnsi="David" w:cs="David"/>
                <w:kern w:val="0"/>
                <w:lang w:bidi="ar-SA"/>
                <w14:ligatures w14:val="none"/>
              </w:rPr>
            </w:pPr>
            <w:r w:rsidRPr="00896B22">
              <w:rPr>
                <w:rFonts w:ascii="David" w:hAnsi="David" w:cs="David"/>
                <w:kern w:val="0"/>
                <w:lang w:bidi="ar-SA"/>
                <w14:ligatures w14:val="none"/>
              </w:rPr>
              <w:t>M.A. Developmental Psychology</w:t>
            </w:r>
          </w:p>
        </w:tc>
        <w:tc>
          <w:tcPr>
            <w:tcW w:w="3236" w:type="dxa"/>
            <w:tcBorders>
              <w:top w:val="single" w:sz="4" w:space="0" w:color="auto"/>
              <w:left w:val="single" w:sz="4" w:space="0" w:color="auto"/>
              <w:bottom w:val="single" w:sz="4" w:space="0" w:color="auto"/>
              <w:right w:val="single" w:sz="4" w:space="0" w:color="auto"/>
            </w:tcBorders>
            <w:hideMark/>
          </w:tcPr>
          <w:p w14:paraId="1CEF3EAC" w14:textId="77777777" w:rsidR="007E2A65" w:rsidRPr="00896B22" w:rsidRDefault="007E2A65" w:rsidP="00896B22">
            <w:pPr>
              <w:bidi w:val="0"/>
              <w:spacing w:after="0" w:line="360" w:lineRule="auto"/>
              <w:rPr>
                <w:rFonts w:ascii="David" w:hAnsi="David" w:cs="David"/>
                <w:kern w:val="0"/>
                <w:lang w:bidi="ar-SA"/>
                <w14:ligatures w14:val="none"/>
              </w:rPr>
            </w:pPr>
            <w:r w:rsidRPr="00896B22">
              <w:rPr>
                <w:rFonts w:ascii="David" w:hAnsi="David" w:cs="David"/>
                <w:kern w:val="0"/>
                <w:lang w:bidi="ar-SA"/>
                <w14:ligatures w14:val="none"/>
              </w:rPr>
              <w:t>The Moderating Effect of Socioeconomic Status on the Relationship Between Types of Comorbid Conditions and Age at Autism Diagnosis</w:t>
            </w:r>
          </w:p>
        </w:tc>
        <w:tc>
          <w:tcPr>
            <w:tcW w:w="2425" w:type="dxa"/>
            <w:tcBorders>
              <w:top w:val="single" w:sz="4" w:space="0" w:color="auto"/>
              <w:left w:val="single" w:sz="4" w:space="0" w:color="auto"/>
              <w:bottom w:val="single" w:sz="4" w:space="0" w:color="auto"/>
              <w:right w:val="single" w:sz="4" w:space="0" w:color="auto"/>
            </w:tcBorders>
            <w:hideMark/>
          </w:tcPr>
          <w:p w14:paraId="21440223" w14:textId="77777777" w:rsidR="007E2A65" w:rsidRPr="00896B22" w:rsidRDefault="007E2A65" w:rsidP="00896B22">
            <w:pPr>
              <w:bidi w:val="0"/>
              <w:spacing w:after="0" w:line="360" w:lineRule="auto"/>
              <w:rPr>
                <w:rFonts w:ascii="David" w:hAnsi="David" w:cs="David"/>
                <w:kern w:val="0"/>
                <w:lang w:bidi="ar-SA"/>
                <w14:ligatures w14:val="none"/>
              </w:rPr>
            </w:pPr>
            <w:r w:rsidRPr="00896B22">
              <w:rPr>
                <w:rFonts w:ascii="David" w:hAnsi="David" w:cs="David"/>
                <w:kern w:val="0"/>
                <w:lang w:bidi="ar-SA"/>
                <w14:ligatures w14:val="none"/>
              </w:rPr>
              <w:t>Bar Machlav</w:t>
            </w:r>
          </w:p>
        </w:tc>
      </w:tr>
      <w:tr w:rsidR="007E2A65" w:rsidRPr="00896B22" w14:paraId="63DD4751" w14:textId="77777777">
        <w:trPr>
          <w:trHeight w:val="535"/>
        </w:trPr>
        <w:tc>
          <w:tcPr>
            <w:tcW w:w="1776" w:type="dxa"/>
            <w:tcBorders>
              <w:top w:val="single" w:sz="4" w:space="0" w:color="auto"/>
              <w:left w:val="single" w:sz="4" w:space="0" w:color="auto"/>
              <w:bottom w:val="single" w:sz="4" w:space="0" w:color="auto"/>
              <w:right w:val="single" w:sz="4" w:space="0" w:color="auto"/>
            </w:tcBorders>
            <w:hideMark/>
          </w:tcPr>
          <w:p w14:paraId="6CB521D9" w14:textId="77777777" w:rsidR="007E2A65" w:rsidRPr="00896B22" w:rsidRDefault="007E2A65" w:rsidP="00896B22">
            <w:pPr>
              <w:bidi w:val="0"/>
              <w:spacing w:after="0" w:line="360" w:lineRule="auto"/>
              <w:rPr>
                <w:rFonts w:ascii="David" w:hAnsi="David" w:cs="David"/>
                <w:kern w:val="0"/>
                <w:lang w:bidi="ar-SA"/>
                <w14:ligatures w14:val="none"/>
              </w:rPr>
            </w:pPr>
            <w:r w:rsidRPr="00896B22">
              <w:rPr>
                <w:rFonts w:ascii="David" w:hAnsi="David" w:cs="David"/>
                <w:kern w:val="0"/>
                <w:lang w:bidi="ar-SA"/>
                <w14:ligatures w14:val="none"/>
              </w:rPr>
              <w:t>July 2023</w:t>
            </w:r>
          </w:p>
        </w:tc>
        <w:tc>
          <w:tcPr>
            <w:tcW w:w="1918" w:type="dxa"/>
            <w:tcBorders>
              <w:top w:val="single" w:sz="4" w:space="0" w:color="auto"/>
              <w:left w:val="single" w:sz="4" w:space="0" w:color="auto"/>
              <w:bottom w:val="single" w:sz="4" w:space="0" w:color="auto"/>
              <w:right w:val="single" w:sz="4" w:space="0" w:color="auto"/>
            </w:tcBorders>
            <w:hideMark/>
          </w:tcPr>
          <w:p w14:paraId="6ECCA64F" w14:textId="053F6DDA" w:rsidR="007E2A65" w:rsidRPr="00896B22" w:rsidRDefault="0012393F" w:rsidP="00896B22">
            <w:pPr>
              <w:bidi w:val="0"/>
              <w:spacing w:after="0" w:line="360" w:lineRule="auto"/>
              <w:rPr>
                <w:rFonts w:ascii="David" w:hAnsi="David" w:cs="David"/>
                <w:kern w:val="0"/>
                <w:lang w:bidi="ar-SA"/>
                <w14:ligatures w14:val="none"/>
              </w:rPr>
            </w:pPr>
            <w:r w:rsidRPr="00896B22">
              <w:rPr>
                <w:rFonts w:ascii="David" w:hAnsi="David" w:cs="David"/>
                <w:kern w:val="0"/>
                <w:lang w:bidi="ar-SA"/>
                <w14:ligatures w14:val="none"/>
              </w:rPr>
              <w:t xml:space="preserve">M.A. Developmental Psychology </w:t>
            </w:r>
          </w:p>
        </w:tc>
        <w:tc>
          <w:tcPr>
            <w:tcW w:w="3236" w:type="dxa"/>
            <w:tcBorders>
              <w:top w:val="single" w:sz="4" w:space="0" w:color="auto"/>
              <w:left w:val="single" w:sz="4" w:space="0" w:color="auto"/>
              <w:bottom w:val="single" w:sz="4" w:space="0" w:color="auto"/>
              <w:right w:val="single" w:sz="4" w:space="0" w:color="auto"/>
            </w:tcBorders>
            <w:hideMark/>
          </w:tcPr>
          <w:p w14:paraId="3C1507FB" w14:textId="77777777" w:rsidR="007E2A65" w:rsidRPr="00896B22" w:rsidRDefault="007E2A65" w:rsidP="00896B22">
            <w:pPr>
              <w:bidi w:val="0"/>
              <w:spacing w:after="0" w:line="360" w:lineRule="auto"/>
              <w:rPr>
                <w:rFonts w:ascii="David" w:hAnsi="David" w:cs="David"/>
                <w:kern w:val="0"/>
                <w:lang w:bidi="ar-SA"/>
                <w14:ligatures w14:val="none"/>
              </w:rPr>
            </w:pPr>
            <w:r w:rsidRPr="00896B22">
              <w:rPr>
                <w:rFonts w:ascii="David" w:hAnsi="David" w:cs="David"/>
                <w:kern w:val="0"/>
                <w:lang w:bidi="ar-SA"/>
                <w14:ligatures w14:val="none"/>
              </w:rPr>
              <w:t>The Moderating Effect of Referral Source on the Relationship Between Gender and Age at Referral for Autism Spectrum Disorder Diagnosis</w:t>
            </w:r>
          </w:p>
        </w:tc>
        <w:tc>
          <w:tcPr>
            <w:tcW w:w="2425" w:type="dxa"/>
            <w:tcBorders>
              <w:top w:val="single" w:sz="4" w:space="0" w:color="auto"/>
              <w:left w:val="single" w:sz="4" w:space="0" w:color="auto"/>
              <w:bottom w:val="single" w:sz="4" w:space="0" w:color="auto"/>
              <w:right w:val="single" w:sz="4" w:space="0" w:color="auto"/>
            </w:tcBorders>
            <w:hideMark/>
          </w:tcPr>
          <w:p w14:paraId="0DDFF597" w14:textId="77777777" w:rsidR="007E2A65" w:rsidRPr="00896B22" w:rsidRDefault="007E2A65" w:rsidP="00896B22">
            <w:pPr>
              <w:bidi w:val="0"/>
              <w:spacing w:after="0" w:line="360" w:lineRule="auto"/>
              <w:rPr>
                <w:rFonts w:ascii="David" w:hAnsi="David" w:cs="David"/>
                <w:kern w:val="0"/>
                <w:lang w:bidi="ar-SA"/>
                <w14:ligatures w14:val="none"/>
              </w:rPr>
            </w:pPr>
            <w:r w:rsidRPr="00896B22">
              <w:rPr>
                <w:rFonts w:ascii="David" w:hAnsi="David" w:cs="David"/>
                <w:kern w:val="0"/>
                <w:lang w:bidi="ar-SA"/>
                <w14:ligatures w14:val="none"/>
              </w:rPr>
              <w:t>Tal Gindi</w:t>
            </w:r>
          </w:p>
        </w:tc>
      </w:tr>
      <w:tr w:rsidR="007E2A65" w:rsidRPr="00896B22" w14:paraId="0E046111" w14:textId="77777777">
        <w:trPr>
          <w:trHeight w:val="535"/>
        </w:trPr>
        <w:tc>
          <w:tcPr>
            <w:tcW w:w="1776" w:type="dxa"/>
            <w:tcBorders>
              <w:top w:val="single" w:sz="4" w:space="0" w:color="auto"/>
              <w:left w:val="single" w:sz="4" w:space="0" w:color="auto"/>
              <w:bottom w:val="single" w:sz="4" w:space="0" w:color="auto"/>
              <w:right w:val="single" w:sz="4" w:space="0" w:color="auto"/>
            </w:tcBorders>
            <w:hideMark/>
          </w:tcPr>
          <w:p w14:paraId="3B05E7BC" w14:textId="77777777" w:rsidR="007E2A65" w:rsidRPr="00896B22" w:rsidRDefault="007E2A65" w:rsidP="00896B22">
            <w:pPr>
              <w:bidi w:val="0"/>
              <w:spacing w:after="0" w:line="360" w:lineRule="auto"/>
              <w:rPr>
                <w:rFonts w:ascii="David" w:hAnsi="David" w:cs="David"/>
                <w:kern w:val="0"/>
                <w:lang w:bidi="ar-SA"/>
                <w14:ligatures w14:val="none"/>
              </w:rPr>
            </w:pPr>
            <w:r w:rsidRPr="00896B22">
              <w:rPr>
                <w:rFonts w:ascii="David" w:hAnsi="David" w:cs="David"/>
                <w:kern w:val="0"/>
                <w:lang w:bidi="ar-SA"/>
                <w14:ligatures w14:val="none"/>
              </w:rPr>
              <w:t>July 2023</w:t>
            </w:r>
          </w:p>
        </w:tc>
        <w:tc>
          <w:tcPr>
            <w:tcW w:w="1918" w:type="dxa"/>
            <w:tcBorders>
              <w:top w:val="single" w:sz="4" w:space="0" w:color="auto"/>
              <w:left w:val="single" w:sz="4" w:space="0" w:color="auto"/>
              <w:bottom w:val="single" w:sz="4" w:space="0" w:color="auto"/>
              <w:right w:val="single" w:sz="4" w:space="0" w:color="auto"/>
            </w:tcBorders>
            <w:hideMark/>
          </w:tcPr>
          <w:p w14:paraId="6C97F40E" w14:textId="7A48E542" w:rsidR="007E2A65" w:rsidRPr="00896B22" w:rsidRDefault="0012393F" w:rsidP="00896B22">
            <w:pPr>
              <w:bidi w:val="0"/>
              <w:spacing w:after="0" w:line="360" w:lineRule="auto"/>
              <w:rPr>
                <w:rFonts w:ascii="David" w:hAnsi="David" w:cs="David"/>
                <w:kern w:val="0"/>
                <w:lang w:bidi="ar-SA"/>
                <w14:ligatures w14:val="none"/>
              </w:rPr>
            </w:pPr>
            <w:r w:rsidRPr="00896B22">
              <w:rPr>
                <w:rFonts w:ascii="David" w:hAnsi="David" w:cs="David"/>
                <w:kern w:val="0"/>
                <w:lang w:bidi="ar-SA"/>
                <w14:ligatures w14:val="none"/>
              </w:rPr>
              <w:t>M.A. Developmental Psychology</w:t>
            </w:r>
          </w:p>
        </w:tc>
        <w:tc>
          <w:tcPr>
            <w:tcW w:w="3236" w:type="dxa"/>
            <w:tcBorders>
              <w:top w:val="single" w:sz="4" w:space="0" w:color="auto"/>
              <w:left w:val="single" w:sz="4" w:space="0" w:color="auto"/>
              <w:bottom w:val="single" w:sz="4" w:space="0" w:color="auto"/>
              <w:right w:val="single" w:sz="4" w:space="0" w:color="auto"/>
            </w:tcBorders>
            <w:hideMark/>
          </w:tcPr>
          <w:p w14:paraId="1C7AB858" w14:textId="77777777" w:rsidR="007E2A65" w:rsidRPr="00896B22" w:rsidRDefault="007E2A65" w:rsidP="00896B22">
            <w:pPr>
              <w:bidi w:val="0"/>
              <w:spacing w:after="0" w:line="360" w:lineRule="auto"/>
              <w:rPr>
                <w:rFonts w:ascii="David" w:hAnsi="David" w:cs="David"/>
                <w:kern w:val="0"/>
                <w:lang w:bidi="ar-SA"/>
                <w14:ligatures w14:val="none"/>
              </w:rPr>
            </w:pPr>
            <w:r w:rsidRPr="00896B22">
              <w:rPr>
                <w:rFonts w:ascii="David" w:hAnsi="David" w:cs="David"/>
                <w:kern w:val="0"/>
                <w:lang w:bidi="ar-SA"/>
                <w14:ligatures w14:val="none"/>
              </w:rPr>
              <w:t>The Effect of Gender on Age at Referral for ASD Diagnosis as a Function of Birth Order</w:t>
            </w:r>
          </w:p>
        </w:tc>
        <w:tc>
          <w:tcPr>
            <w:tcW w:w="2425" w:type="dxa"/>
            <w:tcBorders>
              <w:top w:val="single" w:sz="4" w:space="0" w:color="auto"/>
              <w:left w:val="single" w:sz="4" w:space="0" w:color="auto"/>
              <w:bottom w:val="single" w:sz="4" w:space="0" w:color="auto"/>
              <w:right w:val="single" w:sz="4" w:space="0" w:color="auto"/>
            </w:tcBorders>
            <w:hideMark/>
          </w:tcPr>
          <w:p w14:paraId="2AFEDA2B" w14:textId="77777777" w:rsidR="007E2A65" w:rsidRPr="00896B22" w:rsidRDefault="007E2A65" w:rsidP="00896B22">
            <w:pPr>
              <w:bidi w:val="0"/>
              <w:spacing w:after="0" w:line="360" w:lineRule="auto"/>
              <w:rPr>
                <w:rFonts w:ascii="David" w:hAnsi="David" w:cs="David"/>
                <w:kern w:val="0"/>
                <w:lang w:bidi="ar-SA"/>
                <w14:ligatures w14:val="none"/>
              </w:rPr>
            </w:pPr>
            <w:r w:rsidRPr="00896B22">
              <w:rPr>
                <w:rFonts w:ascii="David" w:hAnsi="David" w:cs="David"/>
                <w:kern w:val="0"/>
                <w:lang w:bidi="ar-SA"/>
                <w14:ligatures w14:val="none"/>
              </w:rPr>
              <w:t>Maayan Cohen</w:t>
            </w:r>
          </w:p>
        </w:tc>
      </w:tr>
      <w:tr w:rsidR="007E2A65" w:rsidRPr="00896B22" w14:paraId="3075B5B5" w14:textId="77777777">
        <w:trPr>
          <w:trHeight w:val="535"/>
        </w:trPr>
        <w:tc>
          <w:tcPr>
            <w:tcW w:w="1776" w:type="dxa"/>
            <w:tcBorders>
              <w:top w:val="single" w:sz="4" w:space="0" w:color="auto"/>
              <w:left w:val="single" w:sz="4" w:space="0" w:color="auto"/>
              <w:bottom w:val="single" w:sz="4" w:space="0" w:color="auto"/>
              <w:right w:val="single" w:sz="4" w:space="0" w:color="auto"/>
            </w:tcBorders>
            <w:hideMark/>
          </w:tcPr>
          <w:p w14:paraId="590C7A8D" w14:textId="77777777" w:rsidR="007E2A65" w:rsidRPr="00896B22" w:rsidRDefault="007E2A65" w:rsidP="00896B22">
            <w:pPr>
              <w:bidi w:val="0"/>
              <w:spacing w:after="0" w:line="360" w:lineRule="auto"/>
              <w:rPr>
                <w:rFonts w:ascii="David" w:hAnsi="David" w:cs="David"/>
                <w:kern w:val="0"/>
                <w:lang w:bidi="ar-SA"/>
                <w14:ligatures w14:val="none"/>
              </w:rPr>
            </w:pPr>
            <w:r w:rsidRPr="00896B22">
              <w:rPr>
                <w:rFonts w:ascii="David" w:hAnsi="David" w:cs="David"/>
                <w:kern w:val="0"/>
                <w:lang w:bidi="ar-SA"/>
                <w14:ligatures w14:val="none"/>
              </w:rPr>
              <w:t>October 2022</w:t>
            </w:r>
          </w:p>
        </w:tc>
        <w:tc>
          <w:tcPr>
            <w:tcW w:w="1918" w:type="dxa"/>
            <w:tcBorders>
              <w:top w:val="single" w:sz="4" w:space="0" w:color="auto"/>
              <w:left w:val="single" w:sz="4" w:space="0" w:color="auto"/>
              <w:bottom w:val="single" w:sz="4" w:space="0" w:color="auto"/>
              <w:right w:val="single" w:sz="4" w:space="0" w:color="auto"/>
            </w:tcBorders>
            <w:hideMark/>
          </w:tcPr>
          <w:p w14:paraId="4EC667F6" w14:textId="07B75564" w:rsidR="007E2A65" w:rsidRPr="00896B22" w:rsidRDefault="0012393F" w:rsidP="00896B22">
            <w:pPr>
              <w:bidi w:val="0"/>
              <w:spacing w:after="0" w:line="360" w:lineRule="auto"/>
              <w:rPr>
                <w:rFonts w:ascii="David" w:hAnsi="David" w:cs="David"/>
                <w:kern w:val="0"/>
                <w:lang w:bidi="ar-SA"/>
                <w14:ligatures w14:val="none"/>
              </w:rPr>
            </w:pPr>
            <w:r w:rsidRPr="00896B22">
              <w:rPr>
                <w:rFonts w:ascii="David" w:hAnsi="David" w:cs="David"/>
                <w:kern w:val="0"/>
                <w:lang w:bidi="ar-SA"/>
                <w14:ligatures w14:val="none"/>
              </w:rPr>
              <w:t>M.A. Developmental Psychology</w:t>
            </w:r>
          </w:p>
        </w:tc>
        <w:tc>
          <w:tcPr>
            <w:tcW w:w="3236" w:type="dxa"/>
            <w:tcBorders>
              <w:top w:val="single" w:sz="4" w:space="0" w:color="auto"/>
              <w:left w:val="single" w:sz="4" w:space="0" w:color="auto"/>
              <w:bottom w:val="single" w:sz="4" w:space="0" w:color="auto"/>
              <w:right w:val="single" w:sz="4" w:space="0" w:color="auto"/>
            </w:tcBorders>
            <w:hideMark/>
          </w:tcPr>
          <w:p w14:paraId="2C8F220F" w14:textId="77777777" w:rsidR="007E2A65" w:rsidRPr="00896B22" w:rsidRDefault="007E2A65" w:rsidP="00896B22">
            <w:pPr>
              <w:bidi w:val="0"/>
              <w:spacing w:after="0" w:line="360" w:lineRule="auto"/>
              <w:rPr>
                <w:rFonts w:ascii="David" w:hAnsi="David" w:cs="David"/>
                <w:kern w:val="0"/>
                <w:lang w:bidi="ar-SA"/>
                <w14:ligatures w14:val="none"/>
              </w:rPr>
            </w:pPr>
            <w:r w:rsidRPr="00896B22">
              <w:rPr>
                <w:rFonts w:ascii="David" w:hAnsi="David" w:cs="David"/>
                <w:kern w:val="0"/>
                <w:lang w:bidi="ar-SA"/>
                <w14:ligatures w14:val="none"/>
              </w:rPr>
              <w:t>The Agreement Between the ADOS-2, the Parent CAST, and the DSM-5 in Autism Diagnosis as a Function of Age at Initial Diagnosis Among the Israeli Population</w:t>
            </w:r>
          </w:p>
        </w:tc>
        <w:tc>
          <w:tcPr>
            <w:tcW w:w="2425" w:type="dxa"/>
            <w:tcBorders>
              <w:top w:val="single" w:sz="4" w:space="0" w:color="auto"/>
              <w:left w:val="single" w:sz="4" w:space="0" w:color="auto"/>
              <w:bottom w:val="single" w:sz="4" w:space="0" w:color="auto"/>
              <w:right w:val="single" w:sz="4" w:space="0" w:color="auto"/>
            </w:tcBorders>
            <w:hideMark/>
          </w:tcPr>
          <w:p w14:paraId="0A1A5D30" w14:textId="77777777" w:rsidR="007E2A65" w:rsidRPr="00896B22" w:rsidRDefault="007E2A65" w:rsidP="00896B22">
            <w:pPr>
              <w:bidi w:val="0"/>
              <w:spacing w:after="0" w:line="360" w:lineRule="auto"/>
              <w:rPr>
                <w:rFonts w:ascii="David" w:hAnsi="David" w:cs="David"/>
                <w:kern w:val="0"/>
                <w:lang w:bidi="ar-SA"/>
                <w14:ligatures w14:val="none"/>
              </w:rPr>
            </w:pPr>
            <w:r w:rsidRPr="00896B22">
              <w:rPr>
                <w:rFonts w:ascii="David" w:hAnsi="David" w:cs="David"/>
                <w:kern w:val="0"/>
                <w:lang w:bidi="ar-SA"/>
                <w14:ligatures w14:val="none"/>
              </w:rPr>
              <w:t>Aida Faraoni-Samara</w:t>
            </w:r>
          </w:p>
        </w:tc>
      </w:tr>
      <w:tr w:rsidR="007E2A65" w:rsidRPr="00896B22" w14:paraId="2E9CFCE9" w14:textId="77777777">
        <w:trPr>
          <w:trHeight w:val="535"/>
        </w:trPr>
        <w:tc>
          <w:tcPr>
            <w:tcW w:w="1776" w:type="dxa"/>
            <w:tcBorders>
              <w:top w:val="single" w:sz="4" w:space="0" w:color="auto"/>
              <w:left w:val="single" w:sz="4" w:space="0" w:color="auto"/>
              <w:bottom w:val="single" w:sz="4" w:space="0" w:color="auto"/>
              <w:right w:val="single" w:sz="4" w:space="0" w:color="auto"/>
            </w:tcBorders>
            <w:hideMark/>
          </w:tcPr>
          <w:p w14:paraId="2EC8AE3B" w14:textId="77777777" w:rsidR="007E2A65" w:rsidRPr="00896B22" w:rsidRDefault="007E2A65" w:rsidP="00896B22">
            <w:pPr>
              <w:bidi w:val="0"/>
              <w:spacing w:after="0" w:line="360" w:lineRule="auto"/>
              <w:rPr>
                <w:rFonts w:ascii="David" w:hAnsi="David" w:cs="David"/>
                <w:kern w:val="0"/>
                <w:lang w:bidi="ar-SA"/>
                <w14:ligatures w14:val="none"/>
              </w:rPr>
            </w:pPr>
            <w:r w:rsidRPr="00896B22">
              <w:rPr>
                <w:rFonts w:ascii="David" w:hAnsi="David" w:cs="David"/>
                <w:kern w:val="0"/>
                <w:lang w:bidi="ar-SA"/>
                <w14:ligatures w14:val="none"/>
              </w:rPr>
              <w:t>September 2022</w:t>
            </w:r>
          </w:p>
        </w:tc>
        <w:tc>
          <w:tcPr>
            <w:tcW w:w="1918" w:type="dxa"/>
            <w:tcBorders>
              <w:top w:val="single" w:sz="4" w:space="0" w:color="auto"/>
              <w:left w:val="single" w:sz="4" w:space="0" w:color="auto"/>
              <w:bottom w:val="single" w:sz="4" w:space="0" w:color="auto"/>
              <w:right w:val="single" w:sz="4" w:space="0" w:color="auto"/>
            </w:tcBorders>
            <w:hideMark/>
          </w:tcPr>
          <w:p w14:paraId="63D0E03A" w14:textId="667F02A2" w:rsidR="007E2A65" w:rsidRPr="00896B22" w:rsidRDefault="0012393F" w:rsidP="00896B22">
            <w:pPr>
              <w:bidi w:val="0"/>
              <w:spacing w:after="0" w:line="360" w:lineRule="auto"/>
              <w:rPr>
                <w:rFonts w:ascii="David" w:hAnsi="David" w:cs="David"/>
                <w:kern w:val="0"/>
                <w:lang w:bidi="ar-SA"/>
                <w14:ligatures w14:val="none"/>
              </w:rPr>
            </w:pPr>
            <w:r w:rsidRPr="00896B22">
              <w:rPr>
                <w:rFonts w:ascii="David" w:hAnsi="David" w:cs="David"/>
                <w:kern w:val="0"/>
                <w:lang w:bidi="ar-SA"/>
                <w14:ligatures w14:val="none"/>
              </w:rPr>
              <w:t>M.A. Developmental Psychology</w:t>
            </w:r>
          </w:p>
        </w:tc>
        <w:tc>
          <w:tcPr>
            <w:tcW w:w="3236" w:type="dxa"/>
            <w:tcBorders>
              <w:top w:val="single" w:sz="4" w:space="0" w:color="auto"/>
              <w:left w:val="single" w:sz="4" w:space="0" w:color="auto"/>
              <w:bottom w:val="single" w:sz="4" w:space="0" w:color="auto"/>
              <w:right w:val="single" w:sz="4" w:space="0" w:color="auto"/>
            </w:tcBorders>
            <w:hideMark/>
          </w:tcPr>
          <w:p w14:paraId="5F370642" w14:textId="77777777" w:rsidR="007E2A65" w:rsidRPr="00896B22" w:rsidRDefault="007E2A65" w:rsidP="00896B22">
            <w:pPr>
              <w:bidi w:val="0"/>
              <w:spacing w:after="0" w:line="360" w:lineRule="auto"/>
              <w:rPr>
                <w:rFonts w:ascii="David" w:hAnsi="David" w:cs="David"/>
                <w:kern w:val="0"/>
                <w:lang w:bidi="ar-SA"/>
                <w14:ligatures w14:val="none"/>
              </w:rPr>
            </w:pPr>
            <w:r w:rsidRPr="00896B22">
              <w:rPr>
                <w:rFonts w:ascii="David" w:hAnsi="David" w:cs="David"/>
                <w:kern w:val="0"/>
                <w:lang w:bidi="ar-SA"/>
                <w14:ligatures w14:val="none"/>
              </w:rPr>
              <w:t>The Sensitivity of the CAST and ADOS in Predicting Autism According to the DSM and the Importance of Gender</w:t>
            </w:r>
          </w:p>
        </w:tc>
        <w:tc>
          <w:tcPr>
            <w:tcW w:w="2425" w:type="dxa"/>
            <w:tcBorders>
              <w:top w:val="single" w:sz="4" w:space="0" w:color="auto"/>
              <w:left w:val="single" w:sz="4" w:space="0" w:color="auto"/>
              <w:bottom w:val="single" w:sz="4" w:space="0" w:color="auto"/>
              <w:right w:val="single" w:sz="4" w:space="0" w:color="auto"/>
            </w:tcBorders>
            <w:hideMark/>
          </w:tcPr>
          <w:p w14:paraId="5CF7EF1C" w14:textId="77777777" w:rsidR="007E2A65" w:rsidRPr="00896B22" w:rsidRDefault="007E2A65" w:rsidP="00896B22">
            <w:pPr>
              <w:bidi w:val="0"/>
              <w:spacing w:after="0" w:line="360" w:lineRule="auto"/>
              <w:rPr>
                <w:rFonts w:ascii="David" w:hAnsi="David" w:cs="David"/>
                <w:kern w:val="0"/>
                <w:lang w:bidi="ar-SA"/>
                <w14:ligatures w14:val="none"/>
              </w:rPr>
            </w:pPr>
            <w:r w:rsidRPr="00896B22">
              <w:rPr>
                <w:rFonts w:ascii="David" w:hAnsi="David" w:cs="David"/>
                <w:kern w:val="0"/>
                <w:lang w:bidi="ar-SA"/>
                <w14:ligatures w14:val="none"/>
              </w:rPr>
              <w:t>Nitzan Marciano</w:t>
            </w:r>
          </w:p>
        </w:tc>
      </w:tr>
      <w:tr w:rsidR="007E2A65" w:rsidRPr="00896B22" w14:paraId="66C8E673" w14:textId="77777777">
        <w:trPr>
          <w:trHeight w:val="535"/>
        </w:trPr>
        <w:tc>
          <w:tcPr>
            <w:tcW w:w="1776" w:type="dxa"/>
            <w:tcBorders>
              <w:top w:val="single" w:sz="4" w:space="0" w:color="auto"/>
              <w:left w:val="single" w:sz="4" w:space="0" w:color="auto"/>
              <w:bottom w:val="single" w:sz="4" w:space="0" w:color="auto"/>
              <w:right w:val="single" w:sz="4" w:space="0" w:color="auto"/>
            </w:tcBorders>
            <w:hideMark/>
          </w:tcPr>
          <w:p w14:paraId="579F3429" w14:textId="77777777" w:rsidR="007E2A65" w:rsidRPr="00896B22" w:rsidRDefault="007E2A65" w:rsidP="00896B22">
            <w:pPr>
              <w:bidi w:val="0"/>
              <w:spacing w:after="0" w:line="360" w:lineRule="auto"/>
              <w:rPr>
                <w:rFonts w:ascii="David" w:hAnsi="David" w:cs="David"/>
                <w:kern w:val="0"/>
                <w:lang w:bidi="ar-SA"/>
                <w14:ligatures w14:val="none"/>
              </w:rPr>
            </w:pPr>
            <w:r w:rsidRPr="00896B22">
              <w:rPr>
                <w:rFonts w:ascii="David" w:hAnsi="David" w:cs="David"/>
                <w:kern w:val="0"/>
                <w:lang w:bidi="ar-SA"/>
                <w14:ligatures w14:val="none"/>
              </w:rPr>
              <w:t>September 2022</w:t>
            </w:r>
          </w:p>
        </w:tc>
        <w:tc>
          <w:tcPr>
            <w:tcW w:w="1918" w:type="dxa"/>
            <w:tcBorders>
              <w:top w:val="single" w:sz="4" w:space="0" w:color="auto"/>
              <w:left w:val="single" w:sz="4" w:space="0" w:color="auto"/>
              <w:bottom w:val="single" w:sz="4" w:space="0" w:color="auto"/>
              <w:right w:val="single" w:sz="4" w:space="0" w:color="auto"/>
            </w:tcBorders>
            <w:hideMark/>
          </w:tcPr>
          <w:p w14:paraId="11A0E79B" w14:textId="37965E77" w:rsidR="007E2A65" w:rsidRPr="00896B22" w:rsidRDefault="0012393F" w:rsidP="00896B22">
            <w:pPr>
              <w:bidi w:val="0"/>
              <w:spacing w:after="0" w:line="360" w:lineRule="auto"/>
              <w:rPr>
                <w:rFonts w:ascii="David" w:hAnsi="David" w:cs="David"/>
                <w:kern w:val="0"/>
                <w:lang w:bidi="ar-SA"/>
                <w14:ligatures w14:val="none"/>
              </w:rPr>
            </w:pPr>
            <w:r w:rsidRPr="00896B22">
              <w:rPr>
                <w:rFonts w:ascii="David" w:hAnsi="David" w:cs="David"/>
                <w:kern w:val="0"/>
                <w:lang w:bidi="ar-SA"/>
                <w14:ligatures w14:val="none"/>
              </w:rPr>
              <w:t>M.A. Developmental Psychology</w:t>
            </w:r>
          </w:p>
        </w:tc>
        <w:tc>
          <w:tcPr>
            <w:tcW w:w="3236" w:type="dxa"/>
            <w:tcBorders>
              <w:top w:val="single" w:sz="4" w:space="0" w:color="auto"/>
              <w:left w:val="single" w:sz="4" w:space="0" w:color="auto"/>
              <w:bottom w:val="single" w:sz="4" w:space="0" w:color="auto"/>
              <w:right w:val="single" w:sz="4" w:space="0" w:color="auto"/>
            </w:tcBorders>
            <w:hideMark/>
          </w:tcPr>
          <w:p w14:paraId="64E1EF90" w14:textId="77777777" w:rsidR="007E2A65" w:rsidRPr="00896B22" w:rsidRDefault="007E2A65" w:rsidP="00896B22">
            <w:pPr>
              <w:bidi w:val="0"/>
              <w:spacing w:after="0" w:line="360" w:lineRule="auto"/>
              <w:rPr>
                <w:rFonts w:ascii="David" w:hAnsi="David" w:cs="David"/>
                <w:kern w:val="0"/>
                <w:lang w:bidi="ar-SA"/>
                <w14:ligatures w14:val="none"/>
              </w:rPr>
            </w:pPr>
            <w:r w:rsidRPr="00896B22">
              <w:rPr>
                <w:rFonts w:ascii="David" w:hAnsi="David" w:cs="David"/>
                <w:kern w:val="0"/>
                <w:lang w:bidi="ar-SA"/>
                <w14:ligatures w14:val="none"/>
              </w:rPr>
              <w:t>The Relationship Between the Severity of Restricted and Repetitive Behaviors and Age at Autism Diagnosis in Children</w:t>
            </w:r>
          </w:p>
        </w:tc>
        <w:tc>
          <w:tcPr>
            <w:tcW w:w="2425" w:type="dxa"/>
            <w:tcBorders>
              <w:top w:val="single" w:sz="4" w:space="0" w:color="auto"/>
              <w:left w:val="single" w:sz="4" w:space="0" w:color="auto"/>
              <w:bottom w:val="single" w:sz="4" w:space="0" w:color="auto"/>
              <w:right w:val="single" w:sz="4" w:space="0" w:color="auto"/>
            </w:tcBorders>
            <w:hideMark/>
          </w:tcPr>
          <w:p w14:paraId="4AB04160" w14:textId="77777777" w:rsidR="007E2A65" w:rsidRPr="00896B22" w:rsidRDefault="007E2A65" w:rsidP="00896B22">
            <w:pPr>
              <w:bidi w:val="0"/>
              <w:spacing w:after="0" w:line="360" w:lineRule="auto"/>
              <w:rPr>
                <w:rFonts w:ascii="David" w:hAnsi="David" w:cs="David"/>
                <w:kern w:val="0"/>
                <w:lang w:bidi="ar-SA"/>
                <w14:ligatures w14:val="none"/>
              </w:rPr>
            </w:pPr>
            <w:r w:rsidRPr="00896B22">
              <w:rPr>
                <w:rFonts w:ascii="David" w:hAnsi="David" w:cs="David"/>
                <w:kern w:val="0"/>
                <w:lang w:bidi="ar-SA"/>
                <w14:ligatures w14:val="none"/>
              </w:rPr>
              <w:t>Oriya Masika</w:t>
            </w:r>
          </w:p>
        </w:tc>
      </w:tr>
      <w:tr w:rsidR="007E2A65" w:rsidRPr="00896B22" w14:paraId="0A7A5599" w14:textId="77777777">
        <w:trPr>
          <w:trHeight w:val="535"/>
        </w:trPr>
        <w:tc>
          <w:tcPr>
            <w:tcW w:w="1776" w:type="dxa"/>
            <w:tcBorders>
              <w:top w:val="single" w:sz="4" w:space="0" w:color="auto"/>
              <w:left w:val="single" w:sz="4" w:space="0" w:color="auto"/>
              <w:bottom w:val="single" w:sz="4" w:space="0" w:color="auto"/>
              <w:right w:val="single" w:sz="4" w:space="0" w:color="auto"/>
            </w:tcBorders>
            <w:hideMark/>
          </w:tcPr>
          <w:p w14:paraId="443DBD2B" w14:textId="77777777" w:rsidR="007E2A65" w:rsidRPr="00896B22" w:rsidRDefault="007E2A65" w:rsidP="00896B22">
            <w:pPr>
              <w:bidi w:val="0"/>
              <w:spacing w:after="0" w:line="360" w:lineRule="auto"/>
              <w:rPr>
                <w:rFonts w:ascii="David" w:hAnsi="David" w:cs="David"/>
                <w:kern w:val="0"/>
                <w:lang w:bidi="ar-SA"/>
                <w14:ligatures w14:val="none"/>
              </w:rPr>
            </w:pPr>
            <w:r w:rsidRPr="00896B22">
              <w:rPr>
                <w:rFonts w:ascii="David" w:hAnsi="David" w:cs="David"/>
                <w:kern w:val="0"/>
                <w:lang w:bidi="ar-SA"/>
                <w14:ligatures w14:val="none"/>
              </w:rPr>
              <w:t>September 2022</w:t>
            </w:r>
          </w:p>
        </w:tc>
        <w:tc>
          <w:tcPr>
            <w:tcW w:w="1918" w:type="dxa"/>
            <w:tcBorders>
              <w:top w:val="single" w:sz="4" w:space="0" w:color="auto"/>
              <w:left w:val="single" w:sz="4" w:space="0" w:color="auto"/>
              <w:bottom w:val="single" w:sz="4" w:space="0" w:color="auto"/>
              <w:right w:val="single" w:sz="4" w:space="0" w:color="auto"/>
            </w:tcBorders>
            <w:hideMark/>
          </w:tcPr>
          <w:p w14:paraId="0F8EE9F9" w14:textId="4A5AAB1A" w:rsidR="007E2A65" w:rsidRPr="00896B22" w:rsidRDefault="0012393F" w:rsidP="00896B22">
            <w:pPr>
              <w:bidi w:val="0"/>
              <w:spacing w:after="0" w:line="360" w:lineRule="auto"/>
              <w:rPr>
                <w:rFonts w:ascii="David" w:hAnsi="David" w:cs="David"/>
                <w:kern w:val="0"/>
                <w:lang w:bidi="ar-SA"/>
                <w14:ligatures w14:val="none"/>
              </w:rPr>
            </w:pPr>
            <w:r w:rsidRPr="00896B22">
              <w:rPr>
                <w:rFonts w:ascii="David" w:hAnsi="David" w:cs="David"/>
                <w:kern w:val="0"/>
                <w:lang w:bidi="ar-SA"/>
                <w14:ligatures w14:val="none"/>
              </w:rPr>
              <w:t>M.A. Developmental Psychology</w:t>
            </w:r>
          </w:p>
        </w:tc>
        <w:tc>
          <w:tcPr>
            <w:tcW w:w="3236" w:type="dxa"/>
            <w:tcBorders>
              <w:top w:val="single" w:sz="4" w:space="0" w:color="auto"/>
              <w:left w:val="single" w:sz="4" w:space="0" w:color="auto"/>
              <w:bottom w:val="single" w:sz="4" w:space="0" w:color="auto"/>
              <w:right w:val="single" w:sz="4" w:space="0" w:color="auto"/>
            </w:tcBorders>
            <w:hideMark/>
          </w:tcPr>
          <w:p w14:paraId="78B2B6A4" w14:textId="77777777" w:rsidR="007E2A65" w:rsidRPr="00896B22" w:rsidRDefault="007E2A65" w:rsidP="00896B22">
            <w:pPr>
              <w:bidi w:val="0"/>
              <w:spacing w:after="0" w:line="360" w:lineRule="auto"/>
              <w:rPr>
                <w:rFonts w:ascii="David" w:hAnsi="David" w:cs="David"/>
                <w:kern w:val="0"/>
                <w:lang w:bidi="ar-SA"/>
                <w14:ligatures w14:val="none"/>
              </w:rPr>
            </w:pPr>
            <w:r w:rsidRPr="00896B22">
              <w:rPr>
                <w:rFonts w:ascii="David" w:hAnsi="David" w:cs="David"/>
                <w:kern w:val="0"/>
                <w:lang w:bidi="ar-SA"/>
                <w14:ligatures w14:val="none"/>
              </w:rPr>
              <w:t>Accuracy in Predicting Autism Spectrum Disorder Based on the CAST Questionnaire and the ADOS-2 as a Function of Gender and Developmental Indicators</w:t>
            </w:r>
          </w:p>
        </w:tc>
        <w:tc>
          <w:tcPr>
            <w:tcW w:w="2425" w:type="dxa"/>
            <w:tcBorders>
              <w:top w:val="single" w:sz="4" w:space="0" w:color="auto"/>
              <w:left w:val="single" w:sz="4" w:space="0" w:color="auto"/>
              <w:bottom w:val="single" w:sz="4" w:space="0" w:color="auto"/>
              <w:right w:val="single" w:sz="4" w:space="0" w:color="auto"/>
            </w:tcBorders>
            <w:hideMark/>
          </w:tcPr>
          <w:p w14:paraId="7B15B2D3" w14:textId="77777777" w:rsidR="007E2A65" w:rsidRPr="00896B22" w:rsidRDefault="007E2A65" w:rsidP="00896B22">
            <w:pPr>
              <w:bidi w:val="0"/>
              <w:spacing w:after="0" w:line="360" w:lineRule="auto"/>
              <w:rPr>
                <w:rFonts w:ascii="David" w:hAnsi="David" w:cs="David"/>
                <w:kern w:val="0"/>
                <w:lang w:bidi="ar-SA"/>
                <w14:ligatures w14:val="none"/>
              </w:rPr>
            </w:pPr>
            <w:r w:rsidRPr="00896B22">
              <w:rPr>
                <w:rFonts w:ascii="David" w:hAnsi="David" w:cs="David"/>
                <w:kern w:val="0"/>
                <w:lang w:bidi="ar-SA"/>
                <w14:ligatures w14:val="none"/>
              </w:rPr>
              <w:t>Neta Stern</w:t>
            </w:r>
          </w:p>
        </w:tc>
      </w:tr>
      <w:tr w:rsidR="007E2A65" w:rsidRPr="00896B22" w14:paraId="18758138" w14:textId="77777777">
        <w:trPr>
          <w:trHeight w:val="535"/>
        </w:trPr>
        <w:tc>
          <w:tcPr>
            <w:tcW w:w="1776" w:type="dxa"/>
            <w:tcBorders>
              <w:top w:val="single" w:sz="4" w:space="0" w:color="auto"/>
              <w:left w:val="single" w:sz="4" w:space="0" w:color="auto"/>
              <w:bottom w:val="single" w:sz="4" w:space="0" w:color="auto"/>
              <w:right w:val="single" w:sz="4" w:space="0" w:color="auto"/>
            </w:tcBorders>
            <w:hideMark/>
          </w:tcPr>
          <w:p w14:paraId="12327553" w14:textId="77777777" w:rsidR="007E2A65" w:rsidRPr="00896B22" w:rsidRDefault="007E2A65" w:rsidP="00896B22">
            <w:pPr>
              <w:bidi w:val="0"/>
              <w:spacing w:after="0" w:line="360" w:lineRule="auto"/>
              <w:rPr>
                <w:rFonts w:ascii="David" w:hAnsi="David" w:cs="David"/>
                <w:kern w:val="0"/>
                <w:lang w:bidi="ar-SA"/>
                <w14:ligatures w14:val="none"/>
              </w:rPr>
            </w:pPr>
            <w:r w:rsidRPr="00896B22">
              <w:rPr>
                <w:rFonts w:ascii="David" w:hAnsi="David" w:cs="David"/>
                <w:kern w:val="0"/>
                <w:lang w:bidi="ar-SA"/>
                <w14:ligatures w14:val="none"/>
              </w:rPr>
              <w:t>September 2022</w:t>
            </w:r>
          </w:p>
        </w:tc>
        <w:tc>
          <w:tcPr>
            <w:tcW w:w="1918" w:type="dxa"/>
            <w:tcBorders>
              <w:top w:val="single" w:sz="4" w:space="0" w:color="auto"/>
              <w:left w:val="single" w:sz="4" w:space="0" w:color="auto"/>
              <w:bottom w:val="single" w:sz="4" w:space="0" w:color="auto"/>
              <w:right w:val="single" w:sz="4" w:space="0" w:color="auto"/>
            </w:tcBorders>
            <w:hideMark/>
          </w:tcPr>
          <w:p w14:paraId="34CBA11C" w14:textId="559FA98A" w:rsidR="007E2A65" w:rsidRPr="00896B22" w:rsidRDefault="0012393F" w:rsidP="00896B22">
            <w:pPr>
              <w:bidi w:val="0"/>
              <w:spacing w:after="0" w:line="360" w:lineRule="auto"/>
              <w:rPr>
                <w:rFonts w:ascii="David" w:hAnsi="David" w:cs="David"/>
                <w:kern w:val="0"/>
                <w:lang w:bidi="ar-SA"/>
                <w14:ligatures w14:val="none"/>
              </w:rPr>
            </w:pPr>
            <w:r w:rsidRPr="00896B22">
              <w:rPr>
                <w:rFonts w:ascii="David" w:hAnsi="David" w:cs="David"/>
                <w:kern w:val="0"/>
                <w:lang w:bidi="ar-SA"/>
                <w14:ligatures w14:val="none"/>
              </w:rPr>
              <w:t>M.A. Developmental Psychology</w:t>
            </w:r>
          </w:p>
        </w:tc>
        <w:tc>
          <w:tcPr>
            <w:tcW w:w="3236" w:type="dxa"/>
            <w:tcBorders>
              <w:top w:val="single" w:sz="4" w:space="0" w:color="auto"/>
              <w:left w:val="single" w:sz="4" w:space="0" w:color="auto"/>
              <w:bottom w:val="single" w:sz="4" w:space="0" w:color="auto"/>
              <w:right w:val="single" w:sz="4" w:space="0" w:color="auto"/>
            </w:tcBorders>
            <w:hideMark/>
          </w:tcPr>
          <w:p w14:paraId="02F06C3E" w14:textId="77777777" w:rsidR="007E2A65" w:rsidRPr="00896B22" w:rsidRDefault="007E2A65" w:rsidP="00896B22">
            <w:pPr>
              <w:bidi w:val="0"/>
              <w:spacing w:after="0" w:line="360" w:lineRule="auto"/>
              <w:rPr>
                <w:rFonts w:ascii="David" w:hAnsi="David" w:cs="David"/>
                <w:kern w:val="0"/>
                <w:lang w:bidi="ar-SA"/>
                <w14:ligatures w14:val="none"/>
              </w:rPr>
            </w:pPr>
            <w:r w:rsidRPr="00896B22">
              <w:rPr>
                <w:rFonts w:ascii="David" w:hAnsi="David" w:cs="David"/>
                <w:kern w:val="0"/>
                <w:lang w:bidi="ar-SA"/>
                <w14:ligatures w14:val="none"/>
              </w:rPr>
              <w:t>The Relationship Between CAST Scores and ADOS-2 Scores in Predicting a DSM Diagnosis: Gender as a Moderating Variable</w:t>
            </w:r>
          </w:p>
        </w:tc>
        <w:tc>
          <w:tcPr>
            <w:tcW w:w="2425" w:type="dxa"/>
            <w:tcBorders>
              <w:top w:val="single" w:sz="4" w:space="0" w:color="auto"/>
              <w:left w:val="single" w:sz="4" w:space="0" w:color="auto"/>
              <w:bottom w:val="single" w:sz="4" w:space="0" w:color="auto"/>
              <w:right w:val="single" w:sz="4" w:space="0" w:color="auto"/>
            </w:tcBorders>
            <w:hideMark/>
          </w:tcPr>
          <w:p w14:paraId="5C753B6C" w14:textId="77777777" w:rsidR="007E2A65" w:rsidRPr="00896B22" w:rsidRDefault="007E2A65" w:rsidP="00896B22">
            <w:pPr>
              <w:bidi w:val="0"/>
              <w:spacing w:after="0" w:line="360" w:lineRule="auto"/>
              <w:rPr>
                <w:rFonts w:ascii="David" w:hAnsi="David" w:cs="David"/>
                <w:kern w:val="0"/>
                <w:lang w:bidi="ar-SA"/>
                <w14:ligatures w14:val="none"/>
              </w:rPr>
            </w:pPr>
            <w:r w:rsidRPr="00896B22">
              <w:rPr>
                <w:rFonts w:ascii="David" w:hAnsi="David" w:cs="David"/>
                <w:kern w:val="0"/>
                <w:lang w:bidi="ar-SA"/>
                <w14:ligatures w14:val="none"/>
              </w:rPr>
              <w:t>Stephanie Bohadana</w:t>
            </w:r>
          </w:p>
        </w:tc>
      </w:tr>
      <w:tr w:rsidR="007E2A65" w:rsidRPr="00896B22" w14:paraId="29D23B77" w14:textId="77777777">
        <w:trPr>
          <w:trHeight w:val="535"/>
        </w:trPr>
        <w:tc>
          <w:tcPr>
            <w:tcW w:w="1776" w:type="dxa"/>
            <w:tcBorders>
              <w:top w:val="single" w:sz="4" w:space="0" w:color="auto"/>
              <w:left w:val="single" w:sz="4" w:space="0" w:color="auto"/>
              <w:bottom w:val="single" w:sz="4" w:space="0" w:color="auto"/>
              <w:right w:val="single" w:sz="4" w:space="0" w:color="auto"/>
            </w:tcBorders>
            <w:hideMark/>
          </w:tcPr>
          <w:p w14:paraId="6EEB09CC" w14:textId="77777777" w:rsidR="007E2A65" w:rsidRPr="00896B22" w:rsidRDefault="007E2A65" w:rsidP="00896B22">
            <w:pPr>
              <w:bidi w:val="0"/>
              <w:spacing w:after="0" w:line="360" w:lineRule="auto"/>
              <w:rPr>
                <w:rFonts w:ascii="David" w:hAnsi="David" w:cs="David"/>
                <w:kern w:val="0"/>
                <w:lang w:bidi="ar-SA"/>
                <w14:ligatures w14:val="none"/>
              </w:rPr>
            </w:pPr>
            <w:r w:rsidRPr="00896B22">
              <w:rPr>
                <w:rFonts w:ascii="David" w:hAnsi="David" w:cs="David"/>
                <w:kern w:val="0"/>
                <w:lang w:bidi="ar-SA"/>
                <w14:ligatures w14:val="none"/>
              </w:rPr>
              <w:t>August 2022</w:t>
            </w:r>
          </w:p>
        </w:tc>
        <w:tc>
          <w:tcPr>
            <w:tcW w:w="1918" w:type="dxa"/>
            <w:tcBorders>
              <w:top w:val="single" w:sz="4" w:space="0" w:color="auto"/>
              <w:left w:val="single" w:sz="4" w:space="0" w:color="auto"/>
              <w:bottom w:val="single" w:sz="4" w:space="0" w:color="auto"/>
              <w:right w:val="single" w:sz="4" w:space="0" w:color="auto"/>
            </w:tcBorders>
            <w:hideMark/>
          </w:tcPr>
          <w:p w14:paraId="49E3C9C0" w14:textId="2495DB15" w:rsidR="007E2A65" w:rsidRPr="00896B22" w:rsidRDefault="0012393F" w:rsidP="00896B22">
            <w:pPr>
              <w:bidi w:val="0"/>
              <w:spacing w:after="0" w:line="360" w:lineRule="auto"/>
              <w:rPr>
                <w:rFonts w:ascii="David" w:hAnsi="David" w:cs="David"/>
                <w:kern w:val="0"/>
                <w:lang w:bidi="ar-SA"/>
                <w14:ligatures w14:val="none"/>
              </w:rPr>
            </w:pPr>
            <w:r w:rsidRPr="00896B22">
              <w:rPr>
                <w:rFonts w:ascii="David" w:hAnsi="David" w:cs="David"/>
                <w:kern w:val="0"/>
                <w:lang w:bidi="ar-SA"/>
                <w14:ligatures w14:val="none"/>
              </w:rPr>
              <w:t>M.A. Developmental Psychology</w:t>
            </w:r>
          </w:p>
        </w:tc>
        <w:tc>
          <w:tcPr>
            <w:tcW w:w="3236" w:type="dxa"/>
            <w:tcBorders>
              <w:top w:val="single" w:sz="4" w:space="0" w:color="auto"/>
              <w:left w:val="single" w:sz="4" w:space="0" w:color="auto"/>
              <w:bottom w:val="single" w:sz="4" w:space="0" w:color="auto"/>
              <w:right w:val="single" w:sz="4" w:space="0" w:color="auto"/>
            </w:tcBorders>
            <w:hideMark/>
          </w:tcPr>
          <w:p w14:paraId="42BFA124" w14:textId="77777777" w:rsidR="007E2A65" w:rsidRPr="00896B22" w:rsidRDefault="007E2A65" w:rsidP="00896B22">
            <w:pPr>
              <w:bidi w:val="0"/>
              <w:spacing w:after="0" w:line="360" w:lineRule="auto"/>
              <w:rPr>
                <w:rFonts w:ascii="David" w:hAnsi="David" w:cs="David"/>
                <w:kern w:val="0"/>
                <w:lang w:bidi="ar-SA"/>
                <w14:ligatures w14:val="none"/>
              </w:rPr>
            </w:pPr>
            <w:r w:rsidRPr="00896B22">
              <w:rPr>
                <w:rFonts w:ascii="David" w:hAnsi="David" w:cs="David"/>
                <w:kern w:val="0"/>
                <w:lang w:bidi="ar-SA"/>
                <w14:ligatures w14:val="none"/>
              </w:rPr>
              <w:t>What Raises a Red Flag for Parents Regarding Their Child's Development? The Effect of Language Delay and Motor Integration Delay on the Relationship Between Age at Diagnosis and an Autism Spectrum Diagnosis</w:t>
            </w:r>
          </w:p>
        </w:tc>
        <w:tc>
          <w:tcPr>
            <w:tcW w:w="2425" w:type="dxa"/>
            <w:tcBorders>
              <w:top w:val="single" w:sz="4" w:space="0" w:color="auto"/>
              <w:left w:val="single" w:sz="4" w:space="0" w:color="auto"/>
              <w:bottom w:val="single" w:sz="4" w:space="0" w:color="auto"/>
              <w:right w:val="single" w:sz="4" w:space="0" w:color="auto"/>
            </w:tcBorders>
            <w:hideMark/>
          </w:tcPr>
          <w:p w14:paraId="4C95CC7A" w14:textId="77777777" w:rsidR="007E2A65" w:rsidRPr="00896B22" w:rsidRDefault="007E2A65" w:rsidP="00896B22">
            <w:pPr>
              <w:bidi w:val="0"/>
              <w:spacing w:after="0" w:line="360" w:lineRule="auto"/>
              <w:rPr>
                <w:rFonts w:ascii="David" w:hAnsi="David" w:cs="David"/>
                <w:kern w:val="0"/>
                <w:lang w:bidi="ar-SA"/>
                <w14:ligatures w14:val="none"/>
              </w:rPr>
            </w:pPr>
            <w:r w:rsidRPr="00896B22">
              <w:rPr>
                <w:rFonts w:ascii="David" w:hAnsi="David" w:cs="David"/>
                <w:kern w:val="0"/>
                <w:lang w:bidi="ar-SA"/>
                <w14:ligatures w14:val="none"/>
              </w:rPr>
              <w:t>Neria Yogev</w:t>
            </w:r>
          </w:p>
        </w:tc>
      </w:tr>
      <w:tr w:rsidR="007E2A65" w:rsidRPr="00896B22" w14:paraId="76DB707A" w14:textId="77777777">
        <w:trPr>
          <w:trHeight w:val="535"/>
        </w:trPr>
        <w:tc>
          <w:tcPr>
            <w:tcW w:w="1776" w:type="dxa"/>
            <w:tcBorders>
              <w:top w:val="single" w:sz="4" w:space="0" w:color="auto"/>
              <w:left w:val="single" w:sz="4" w:space="0" w:color="auto"/>
              <w:bottom w:val="single" w:sz="4" w:space="0" w:color="auto"/>
              <w:right w:val="single" w:sz="4" w:space="0" w:color="auto"/>
            </w:tcBorders>
            <w:hideMark/>
          </w:tcPr>
          <w:p w14:paraId="0140013A" w14:textId="77777777" w:rsidR="007E2A65" w:rsidRPr="00896B22" w:rsidRDefault="007E2A65" w:rsidP="00896B22">
            <w:pPr>
              <w:bidi w:val="0"/>
              <w:spacing w:after="0" w:line="360" w:lineRule="auto"/>
              <w:rPr>
                <w:rFonts w:ascii="David" w:hAnsi="David" w:cs="David"/>
                <w:kern w:val="0"/>
                <w:lang w:bidi="ar-SA"/>
                <w14:ligatures w14:val="none"/>
              </w:rPr>
            </w:pPr>
            <w:r w:rsidRPr="00896B22">
              <w:rPr>
                <w:rFonts w:ascii="David" w:hAnsi="David" w:cs="David"/>
                <w:kern w:val="0"/>
                <w:lang w:bidi="ar-SA"/>
                <w14:ligatures w14:val="none"/>
              </w:rPr>
              <w:t>July 2022</w:t>
            </w:r>
          </w:p>
        </w:tc>
        <w:tc>
          <w:tcPr>
            <w:tcW w:w="1918" w:type="dxa"/>
            <w:tcBorders>
              <w:top w:val="single" w:sz="4" w:space="0" w:color="auto"/>
              <w:left w:val="single" w:sz="4" w:space="0" w:color="auto"/>
              <w:bottom w:val="single" w:sz="4" w:space="0" w:color="auto"/>
              <w:right w:val="single" w:sz="4" w:space="0" w:color="auto"/>
            </w:tcBorders>
            <w:hideMark/>
          </w:tcPr>
          <w:p w14:paraId="0F7BBC01" w14:textId="106B4B6B" w:rsidR="007E2A65" w:rsidRPr="00896B22" w:rsidRDefault="0012393F" w:rsidP="00896B22">
            <w:pPr>
              <w:bidi w:val="0"/>
              <w:spacing w:after="0" w:line="360" w:lineRule="auto"/>
              <w:rPr>
                <w:rFonts w:ascii="David" w:hAnsi="David" w:cs="David"/>
                <w:kern w:val="0"/>
                <w:lang w:bidi="ar-SA"/>
                <w14:ligatures w14:val="none"/>
              </w:rPr>
            </w:pPr>
            <w:r w:rsidRPr="00896B22">
              <w:rPr>
                <w:rFonts w:ascii="David" w:hAnsi="David" w:cs="David"/>
                <w:kern w:val="0"/>
                <w:lang w:bidi="ar-SA"/>
                <w14:ligatures w14:val="none"/>
              </w:rPr>
              <w:t>M.A. Developmental Psychology</w:t>
            </w:r>
          </w:p>
        </w:tc>
        <w:tc>
          <w:tcPr>
            <w:tcW w:w="3236" w:type="dxa"/>
            <w:tcBorders>
              <w:top w:val="single" w:sz="4" w:space="0" w:color="auto"/>
              <w:left w:val="single" w:sz="4" w:space="0" w:color="auto"/>
              <w:bottom w:val="single" w:sz="4" w:space="0" w:color="auto"/>
              <w:right w:val="single" w:sz="4" w:space="0" w:color="auto"/>
            </w:tcBorders>
            <w:hideMark/>
          </w:tcPr>
          <w:p w14:paraId="18E8331B" w14:textId="77777777" w:rsidR="007E2A65" w:rsidRPr="00896B22" w:rsidRDefault="007E2A65" w:rsidP="00896B22">
            <w:pPr>
              <w:bidi w:val="0"/>
              <w:spacing w:after="0" w:line="360" w:lineRule="auto"/>
              <w:rPr>
                <w:rFonts w:ascii="David" w:hAnsi="David" w:cs="David"/>
                <w:kern w:val="0"/>
                <w:lang w:bidi="ar-SA"/>
                <w14:ligatures w14:val="none"/>
              </w:rPr>
            </w:pPr>
            <w:r w:rsidRPr="00896B22">
              <w:rPr>
                <w:rFonts w:ascii="David" w:hAnsi="David" w:cs="David"/>
                <w:kern w:val="0"/>
                <w:lang w:bidi="ar-SA"/>
                <w14:ligatures w14:val="none"/>
              </w:rPr>
              <w:t>Late Diagnosis of Autism Spectrum Disorder: The Impact of Developmental Variables and Gender on Age at Diagnosis</w:t>
            </w:r>
          </w:p>
        </w:tc>
        <w:tc>
          <w:tcPr>
            <w:tcW w:w="2425" w:type="dxa"/>
            <w:tcBorders>
              <w:top w:val="single" w:sz="4" w:space="0" w:color="auto"/>
              <w:left w:val="single" w:sz="4" w:space="0" w:color="auto"/>
              <w:bottom w:val="single" w:sz="4" w:space="0" w:color="auto"/>
              <w:right w:val="single" w:sz="4" w:space="0" w:color="auto"/>
            </w:tcBorders>
            <w:hideMark/>
          </w:tcPr>
          <w:p w14:paraId="1EFD4F64" w14:textId="77777777" w:rsidR="007E2A65" w:rsidRPr="00896B22" w:rsidRDefault="007E2A65" w:rsidP="00896B22">
            <w:pPr>
              <w:bidi w:val="0"/>
              <w:spacing w:after="0" w:line="360" w:lineRule="auto"/>
              <w:rPr>
                <w:rFonts w:ascii="David" w:hAnsi="David" w:cs="David"/>
                <w:kern w:val="0"/>
                <w:lang w:bidi="ar-SA"/>
                <w14:ligatures w14:val="none"/>
              </w:rPr>
            </w:pPr>
            <w:r w:rsidRPr="00896B22">
              <w:rPr>
                <w:rFonts w:ascii="David" w:hAnsi="David" w:cs="David"/>
                <w:kern w:val="0"/>
                <w:lang w:bidi="ar-SA"/>
                <w14:ligatures w14:val="none"/>
              </w:rPr>
              <w:t>Svetlana Abramov</w:t>
            </w:r>
          </w:p>
        </w:tc>
      </w:tr>
    </w:tbl>
    <w:p w14:paraId="5B76E2E8" w14:textId="77777777" w:rsidR="007E2A65" w:rsidRPr="00896B22" w:rsidRDefault="007E2A65" w:rsidP="00896B22">
      <w:pPr>
        <w:bidi w:val="0"/>
        <w:spacing w:after="0" w:line="360" w:lineRule="auto"/>
        <w:rPr>
          <w:rFonts w:ascii="David" w:hAnsi="David" w:cs="David"/>
          <w:b/>
          <w:bCs/>
          <w:kern w:val="0"/>
          <w:lang w:bidi="ar-SA"/>
          <w14:ligatures w14:val="none"/>
        </w:rPr>
      </w:pPr>
    </w:p>
    <w:p w14:paraId="7AEBB39F" w14:textId="77777777" w:rsidR="007E2A65" w:rsidRPr="00896B22" w:rsidRDefault="007E2A65" w:rsidP="00896B22">
      <w:pPr>
        <w:bidi w:val="0"/>
        <w:spacing w:after="0" w:line="360" w:lineRule="auto"/>
        <w:rPr>
          <w:rFonts w:ascii="David" w:hAnsi="David" w:cs="David"/>
          <w:b/>
          <w:bCs/>
          <w:kern w:val="0"/>
          <w:lang w:bidi="ar-SA"/>
          <w14:ligatures w14:val="none"/>
        </w:rPr>
      </w:pPr>
    </w:p>
    <w:p w14:paraId="3F56D6B2" w14:textId="24B12602" w:rsidR="007E2A65" w:rsidRPr="00B849CE" w:rsidRDefault="00B849CE" w:rsidP="00896B22">
      <w:pPr>
        <w:bidi w:val="0"/>
        <w:spacing w:after="0" w:line="360" w:lineRule="auto"/>
        <w:rPr>
          <w:rFonts w:ascii="David" w:hAnsi="David" w:cs="David"/>
          <w:b/>
          <w:bCs/>
          <w:kern w:val="0"/>
          <w:lang w:bidi="ar-SA"/>
          <w14:ligatures w14:val="none"/>
        </w:rPr>
      </w:pPr>
      <w:r w:rsidRPr="00B849CE">
        <w:rPr>
          <w:rFonts w:ascii="David" w:hAnsi="David" w:cs="David"/>
          <w:b/>
          <w:bCs/>
          <w:kern w:val="0"/>
          <w:lang w:bidi="ar-SA"/>
          <w14:ligatures w14:val="none"/>
        </w:rPr>
        <w:t>8</w:t>
      </w:r>
      <w:r w:rsidR="007E2A65" w:rsidRPr="00B849CE">
        <w:rPr>
          <w:rFonts w:ascii="David" w:hAnsi="David" w:cs="David"/>
          <w:b/>
          <w:bCs/>
          <w:kern w:val="0"/>
          <w:lang w:bidi="ar-SA"/>
          <w14:ligatures w14:val="none"/>
        </w:rPr>
        <w:t>. Professional Experience</w:t>
      </w:r>
    </w:p>
    <w:p w14:paraId="01772EC7" w14:textId="77777777" w:rsidR="007E2A65" w:rsidRPr="00896B22" w:rsidRDefault="007E2A65" w:rsidP="00896B22">
      <w:pPr>
        <w:bidi w:val="0"/>
        <w:spacing w:after="0" w:line="360" w:lineRule="auto"/>
        <w:rPr>
          <w:rFonts w:ascii="David" w:hAnsi="David" w:cs="David"/>
          <w:kern w:val="0"/>
          <w:lang w:bidi="ar-SA"/>
          <w14:ligatures w14:val="none"/>
        </w:rPr>
      </w:pPr>
      <w:r w:rsidRPr="00896B22">
        <w:rPr>
          <w:rFonts w:ascii="David" w:hAnsi="David" w:cs="David"/>
          <w:kern w:val="0"/>
          <w:lang w:bidi="ar-SA"/>
          <w14:ligatures w14:val="none"/>
        </w:rPr>
        <w:t>2022 (Sept. 6): Ministry of Health – Exemption of two years from specialization period in Developmental Psychology due to prolonged clinical work in autism assessment and intervention, with national-level impact.</w:t>
      </w:r>
    </w:p>
    <w:p w14:paraId="544A400A" w14:textId="77777777" w:rsidR="007E2A65" w:rsidRPr="00896B22" w:rsidRDefault="007E2A65" w:rsidP="00896B22">
      <w:pPr>
        <w:bidi w:val="0"/>
        <w:spacing w:after="0" w:line="360" w:lineRule="auto"/>
        <w:rPr>
          <w:rFonts w:ascii="David" w:hAnsi="David" w:cs="David"/>
          <w:kern w:val="0"/>
          <w:lang w:bidi="ar-SA"/>
          <w14:ligatures w14:val="none"/>
        </w:rPr>
      </w:pPr>
      <w:r w:rsidRPr="00896B22">
        <w:rPr>
          <w:rFonts w:ascii="David" w:hAnsi="David" w:cs="David"/>
          <w:kern w:val="0"/>
          <w:lang w:bidi="ar-SA"/>
          <w14:ligatures w14:val="none"/>
        </w:rPr>
        <w:t>2012–Present: Founder and Director, “Maarot Center” for Diagnosis and Treatment of ASD (ages 6–18), Dana-Dwek Children’s Hospital, Tel Aviv Medical Center.</w:t>
      </w:r>
    </w:p>
    <w:p w14:paraId="3F879EDE" w14:textId="77777777" w:rsidR="007E2A65" w:rsidRPr="00896B22" w:rsidRDefault="007E2A65" w:rsidP="00896B22">
      <w:pPr>
        <w:bidi w:val="0"/>
        <w:spacing w:after="0" w:line="360" w:lineRule="auto"/>
        <w:rPr>
          <w:rFonts w:ascii="David" w:hAnsi="David" w:cs="David"/>
          <w:kern w:val="0"/>
          <w:lang w:bidi="ar-SA"/>
          <w14:ligatures w14:val="none"/>
        </w:rPr>
      </w:pPr>
      <w:r w:rsidRPr="00896B22">
        <w:rPr>
          <w:rFonts w:ascii="David" w:hAnsi="David" w:cs="David"/>
          <w:kern w:val="0"/>
          <w:lang w:bidi="ar-SA"/>
          <w14:ligatures w14:val="none"/>
        </w:rPr>
        <w:t>2004: Ministry of Health – Certified Senior Supervising Psychologist in Educational Psychology.</w:t>
      </w:r>
    </w:p>
    <w:p w14:paraId="50E68AC8" w14:textId="40902DCE" w:rsidR="007E2A65" w:rsidRPr="00896B22" w:rsidRDefault="007E2A65" w:rsidP="00896B22">
      <w:pPr>
        <w:bidi w:val="0"/>
        <w:spacing w:after="0" w:line="360" w:lineRule="auto"/>
        <w:rPr>
          <w:rFonts w:ascii="David" w:hAnsi="David" w:cs="David"/>
          <w:kern w:val="0"/>
          <w:lang w:bidi="ar-SA"/>
          <w14:ligatures w14:val="none"/>
        </w:rPr>
      </w:pPr>
      <w:r w:rsidRPr="00896B22">
        <w:rPr>
          <w:rFonts w:ascii="David" w:hAnsi="David" w:cs="David"/>
          <w:kern w:val="0"/>
          <w:lang w:bidi="ar-SA"/>
          <w14:ligatures w14:val="none"/>
        </w:rPr>
        <w:t xml:space="preserve">1999–2012: Senior Psychologist, Ministry of Health Child and Adolescent Psychiatric Clinic, Beer -Yaacov Mental Health Center, Child and adolescent </w:t>
      </w:r>
      <w:r w:rsidR="004400A1" w:rsidRPr="00896B22">
        <w:rPr>
          <w:rFonts w:ascii="David" w:hAnsi="David" w:cs="David"/>
          <w:kern w:val="0"/>
          <w:lang w:bidi="ar-SA"/>
          <w14:ligatures w14:val="none"/>
        </w:rPr>
        <w:t>Clinique</w:t>
      </w:r>
      <w:r w:rsidRPr="00896B22">
        <w:rPr>
          <w:rFonts w:ascii="David" w:hAnsi="David" w:cs="David"/>
          <w:kern w:val="0"/>
          <w:lang w:bidi="ar-SA"/>
          <w14:ligatures w14:val="none"/>
        </w:rPr>
        <w:t>- Specializing in ASD and psychiatric disorders from infancy to age 18.</w:t>
      </w:r>
    </w:p>
    <w:p w14:paraId="3766F638" w14:textId="77777777" w:rsidR="007E2A65" w:rsidRPr="00896B22" w:rsidRDefault="007E2A65" w:rsidP="00896B22">
      <w:pPr>
        <w:bidi w:val="0"/>
        <w:spacing w:after="0" w:line="360" w:lineRule="auto"/>
        <w:rPr>
          <w:rFonts w:ascii="David" w:hAnsi="David" w:cs="David"/>
          <w:kern w:val="0"/>
          <w:lang w:bidi="ar-SA"/>
          <w14:ligatures w14:val="none"/>
        </w:rPr>
      </w:pPr>
      <w:r w:rsidRPr="00896B22">
        <w:rPr>
          <w:rFonts w:ascii="David" w:hAnsi="David" w:cs="David"/>
          <w:kern w:val="0"/>
          <w:lang w:bidi="ar-SA"/>
          <w14:ligatures w14:val="none"/>
        </w:rPr>
        <w:t>1998–1999: Director, Treatment Center for Children with Emotional/Behavioral Disorders, Educational Psychological Service, Tel Aviv Municipality.</w:t>
      </w:r>
    </w:p>
    <w:p w14:paraId="04009AD7" w14:textId="77777777" w:rsidR="007E2A65" w:rsidRPr="00896B22" w:rsidRDefault="007E2A65" w:rsidP="00896B22">
      <w:pPr>
        <w:bidi w:val="0"/>
        <w:spacing w:after="0" w:line="360" w:lineRule="auto"/>
        <w:rPr>
          <w:rFonts w:ascii="David" w:hAnsi="David" w:cs="David"/>
          <w:kern w:val="0"/>
          <w:lang w:bidi="ar-SA"/>
          <w14:ligatures w14:val="none"/>
        </w:rPr>
      </w:pPr>
      <w:r w:rsidRPr="00896B22">
        <w:rPr>
          <w:rFonts w:ascii="David" w:hAnsi="David" w:cs="David"/>
          <w:kern w:val="0"/>
          <w:lang w:bidi="ar-SA"/>
          <w14:ligatures w14:val="none"/>
        </w:rPr>
        <w:t>1995: Ministry of Health – Licensed Specialist in Educational Psychology.</w:t>
      </w:r>
    </w:p>
    <w:p w14:paraId="2640CB13" w14:textId="77777777" w:rsidR="007E2A65" w:rsidRPr="00896B22" w:rsidRDefault="007E2A65" w:rsidP="00896B22">
      <w:pPr>
        <w:bidi w:val="0"/>
        <w:spacing w:after="0" w:line="360" w:lineRule="auto"/>
        <w:rPr>
          <w:rFonts w:ascii="David" w:hAnsi="David" w:cs="David"/>
          <w:kern w:val="0"/>
          <w:lang w:bidi="ar-SA"/>
          <w14:ligatures w14:val="none"/>
        </w:rPr>
      </w:pPr>
      <w:r w:rsidRPr="00896B22">
        <w:rPr>
          <w:rFonts w:ascii="David" w:hAnsi="David" w:cs="David"/>
          <w:kern w:val="0"/>
          <w:lang w:bidi="ar-SA"/>
          <w14:ligatures w14:val="none"/>
        </w:rPr>
        <w:t>1990–2001: Senior Supervising Psychologist, Educational Psychological Service, Tel Aviv Municipality. Diagnosed and treated children in kindergartens and schools, provided guidance to parents, speech therapists, occupational therapists, teachers, and worked with psychiatrists and neurologists.</w:t>
      </w:r>
    </w:p>
    <w:p w14:paraId="1EBB6EBF" w14:textId="77777777" w:rsidR="007E2A65" w:rsidRPr="00896B22" w:rsidRDefault="007E2A65" w:rsidP="00896B22">
      <w:pPr>
        <w:bidi w:val="0"/>
        <w:spacing w:after="0" w:line="360" w:lineRule="auto"/>
        <w:rPr>
          <w:rFonts w:ascii="David" w:hAnsi="David" w:cs="David"/>
          <w:kern w:val="0"/>
          <w:lang w:bidi="ar-SA"/>
          <w14:ligatures w14:val="none"/>
        </w:rPr>
      </w:pPr>
      <w:r w:rsidRPr="00896B22">
        <w:rPr>
          <w:rFonts w:ascii="David" w:hAnsi="David" w:cs="David"/>
          <w:kern w:val="0"/>
          <w:lang w:bidi="ar-SA"/>
          <w14:ligatures w14:val="none"/>
        </w:rPr>
        <w:t>1989–1990: Intern Psychologist, Early Childhood Development Center, Municipality of Yavne. Diagnosis, treatment, and counseling for children aged 3–6, their parents, and preschool staff.</w:t>
      </w:r>
    </w:p>
    <w:p w14:paraId="17945CDF" w14:textId="77777777" w:rsidR="007E2A65" w:rsidRPr="00896B22" w:rsidRDefault="007E2A65" w:rsidP="00896B22">
      <w:pPr>
        <w:bidi w:val="0"/>
        <w:spacing w:after="0" w:line="360" w:lineRule="auto"/>
        <w:rPr>
          <w:rFonts w:ascii="David" w:hAnsi="David" w:cs="David"/>
          <w:b/>
          <w:bCs/>
          <w:kern w:val="0"/>
          <w:u w:val="single"/>
          <w:rtl/>
          <w:lang w:bidi="ar-SA"/>
          <w14:ligatures w14:val="none"/>
        </w:rPr>
      </w:pPr>
      <w:r w:rsidRPr="00896B22">
        <w:rPr>
          <w:rFonts w:ascii="David" w:hAnsi="David" w:cs="David"/>
          <w:b/>
          <w:bCs/>
          <w:kern w:val="0"/>
          <w:u w:val="single"/>
          <w:lang w:bidi="ar-SA"/>
          <w14:ligatures w14:val="none"/>
        </w:rPr>
        <w:br w:type="page"/>
      </w:r>
    </w:p>
    <w:p w14:paraId="31BB956E" w14:textId="77777777" w:rsidR="007E2A65" w:rsidRPr="00896B22" w:rsidRDefault="007E2A65" w:rsidP="00896B22">
      <w:pPr>
        <w:bidi w:val="0"/>
        <w:spacing w:after="0" w:line="360" w:lineRule="auto"/>
        <w:jc w:val="center"/>
        <w:rPr>
          <w:rFonts w:ascii="David" w:hAnsi="David" w:cs="David"/>
          <w:b/>
          <w:bCs/>
          <w:smallCaps/>
          <w:kern w:val="0"/>
          <w:u w:val="single"/>
          <w:lang w:bidi="ar-SA"/>
          <w14:ligatures w14:val="none"/>
        </w:rPr>
      </w:pPr>
      <w:r w:rsidRPr="00896B22">
        <w:rPr>
          <w:rFonts w:ascii="David" w:hAnsi="David" w:cs="David"/>
          <w:b/>
          <w:bCs/>
          <w:smallCaps/>
          <w:kern w:val="0"/>
          <w:u w:val="single"/>
          <w:lang w:bidi="ar-SA"/>
          <w14:ligatures w14:val="none"/>
        </w:rPr>
        <w:t>Publications</w:t>
      </w:r>
    </w:p>
    <w:p w14:paraId="7FBDF60D" w14:textId="77777777" w:rsidR="007E2A65" w:rsidRPr="00896B22" w:rsidRDefault="007E2A65" w:rsidP="00896B22">
      <w:pPr>
        <w:bidi w:val="0"/>
        <w:spacing w:after="0" w:line="360" w:lineRule="auto"/>
        <w:rPr>
          <w:rFonts w:ascii="David" w:hAnsi="David" w:cs="David"/>
          <w:b/>
          <w:bCs/>
          <w:kern w:val="0"/>
          <w:lang w:bidi="ar-SA"/>
          <w14:ligatures w14:val="none"/>
        </w:rPr>
      </w:pPr>
      <w:r w:rsidRPr="00896B22">
        <w:rPr>
          <w:rFonts w:ascii="David" w:hAnsi="David" w:cs="David"/>
          <w:b/>
          <w:bCs/>
          <w:kern w:val="0"/>
          <w:lang w:bidi="ar-SA"/>
          <w14:ligatures w14:val="none"/>
        </w:rPr>
        <w:t>A. Ph.D. dissertation</w:t>
      </w:r>
    </w:p>
    <w:p w14:paraId="359555A5" w14:textId="77777777" w:rsidR="007E2A65" w:rsidRPr="00896B22" w:rsidRDefault="007E2A65" w:rsidP="00896B22">
      <w:pPr>
        <w:numPr>
          <w:ilvl w:val="0"/>
          <w:numId w:val="8"/>
        </w:numPr>
        <w:bidi w:val="0"/>
        <w:spacing w:after="0" w:line="360" w:lineRule="auto"/>
        <w:contextualSpacing/>
        <w:jc w:val="both"/>
        <w:rPr>
          <w:rFonts w:ascii="David" w:hAnsi="David" w:cs="David"/>
          <w:kern w:val="0"/>
          <w:lang w:bidi="ar-SA"/>
          <w14:ligatures w14:val="none"/>
        </w:rPr>
      </w:pPr>
      <w:r w:rsidRPr="00896B22">
        <w:rPr>
          <w:rFonts w:ascii="David" w:hAnsi="David" w:cs="David"/>
          <w:kern w:val="0"/>
          <w:lang w:bidi="ar-SA"/>
          <w14:ligatures w14:val="none"/>
        </w:rPr>
        <w:t>Nagar-Shimoni, H. (July 2008). “A</w:t>
      </w:r>
      <w:r w:rsidRPr="00896B22">
        <w:rPr>
          <w:rFonts w:ascii="David" w:hAnsi="David" w:cs="David"/>
          <w:i/>
          <w:iCs/>
          <w:kern w:val="0"/>
          <w:lang w:bidi="ar-SA"/>
          <w14:ligatures w14:val="none"/>
        </w:rPr>
        <w:t xml:space="preserve"> </w:t>
      </w:r>
      <w:r w:rsidRPr="00896B22">
        <w:rPr>
          <w:rFonts w:ascii="David" w:hAnsi="David" w:cs="David"/>
          <w:kern w:val="0"/>
          <w:lang w:bidi="ar-SA"/>
          <w14:ligatures w14:val="none"/>
        </w:rPr>
        <w:t>Model of Theory of Mind, Severity of Autistic Symptoms and Familial Correlates in Asperger Children and Adolescents.” PhD dissertation (76 pages), Tel Aviv University, Israel. Supervisors: Prof. Amiram Raviv &amp; Prof. Abraham Weizman.</w:t>
      </w:r>
    </w:p>
    <w:p w14:paraId="3D037D9F" w14:textId="77777777" w:rsidR="007E2A65" w:rsidRPr="00896B22" w:rsidRDefault="007E2A65" w:rsidP="00896B22">
      <w:pPr>
        <w:bidi w:val="0"/>
        <w:spacing w:after="0" w:line="360" w:lineRule="auto"/>
        <w:jc w:val="both"/>
        <w:rPr>
          <w:rFonts w:ascii="David" w:hAnsi="David" w:cs="David"/>
          <w:kern w:val="0"/>
          <w:lang w:bidi="ar-SA"/>
          <w14:ligatures w14:val="none"/>
        </w:rPr>
      </w:pPr>
    </w:p>
    <w:p w14:paraId="49F71F11" w14:textId="77777777" w:rsidR="007E2A65" w:rsidRDefault="007E2A65" w:rsidP="00896B22">
      <w:pPr>
        <w:bidi w:val="0"/>
        <w:spacing w:after="0" w:line="360" w:lineRule="auto"/>
        <w:rPr>
          <w:rFonts w:ascii="David" w:hAnsi="David" w:cs="David"/>
          <w:b/>
          <w:bCs/>
          <w:kern w:val="0"/>
          <w14:ligatures w14:val="none"/>
        </w:rPr>
      </w:pPr>
      <w:r w:rsidRPr="00896B22">
        <w:rPr>
          <w:rFonts w:ascii="David" w:hAnsi="David" w:cs="David"/>
          <w:b/>
          <w:bCs/>
          <w:kern w:val="0"/>
          <w:lang w:bidi="ar-SA"/>
          <w14:ligatures w14:val="none"/>
        </w:rPr>
        <w:t>B. Articles in Refereed Journals</w:t>
      </w:r>
    </w:p>
    <w:p w14:paraId="5D828A07" w14:textId="1B82ADFA" w:rsidR="007E2029" w:rsidRDefault="007E2029" w:rsidP="007E2029">
      <w:pPr>
        <w:bidi w:val="0"/>
        <w:spacing w:after="0" w:line="360" w:lineRule="auto"/>
        <w:rPr>
          <w:rFonts w:ascii="David" w:hAnsi="David" w:cs="David"/>
          <w:kern w:val="0"/>
          <w14:ligatures w14:val="none"/>
        </w:rPr>
      </w:pPr>
      <w:r>
        <w:rPr>
          <w:rFonts w:ascii="David" w:hAnsi="David" w:cs="David"/>
          <w:kern w:val="0"/>
          <w14:ligatures w14:val="none"/>
        </w:rPr>
        <w:t xml:space="preserve">h-index: 2 | </w:t>
      </w:r>
      <w:r w:rsidRPr="007E2029">
        <w:rPr>
          <w:rFonts w:ascii="David" w:hAnsi="David" w:cs="David"/>
          <w:kern w:val="0"/>
          <w14:ligatures w14:val="none"/>
        </w:rPr>
        <w:t>Citations:</w:t>
      </w:r>
      <w:r>
        <w:rPr>
          <w:rFonts w:ascii="David" w:hAnsi="David" w:cs="David"/>
          <w:kern w:val="0"/>
          <w14:ligatures w14:val="none"/>
        </w:rPr>
        <w:t xml:space="preserve">39 (from </w:t>
      </w:r>
      <w:r w:rsidRPr="007E2029">
        <w:rPr>
          <w:rFonts w:ascii="David" w:hAnsi="David" w:cs="David"/>
          <w:kern w:val="0"/>
          <w14:ligatures w14:val="none"/>
        </w:rPr>
        <w:t>Scopus</w:t>
      </w:r>
      <w:r>
        <w:rPr>
          <w:rFonts w:ascii="David" w:hAnsi="David" w:cs="David"/>
          <w:kern w:val="0"/>
          <w14:ligatures w14:val="none"/>
        </w:rPr>
        <w:t>)</w:t>
      </w:r>
    </w:p>
    <w:p w14:paraId="1BAEA29B" w14:textId="5B7E9FA3" w:rsidR="007E2029" w:rsidRDefault="007E2029" w:rsidP="007E2029">
      <w:pPr>
        <w:bidi w:val="0"/>
        <w:spacing w:after="0" w:line="360" w:lineRule="auto"/>
        <w:rPr>
          <w:rFonts w:ascii="David" w:hAnsi="David" w:cs="David"/>
          <w:kern w:val="0"/>
          <w14:ligatures w14:val="none"/>
        </w:rPr>
      </w:pPr>
      <w:r>
        <w:rPr>
          <w:rFonts w:ascii="David" w:hAnsi="David" w:cs="David"/>
          <w:kern w:val="0"/>
          <w14:ligatures w14:val="none"/>
        </w:rPr>
        <w:t xml:space="preserve">h-index: 4 | </w:t>
      </w:r>
      <w:r w:rsidRPr="007E2029">
        <w:rPr>
          <w:rFonts w:ascii="David" w:hAnsi="David" w:cs="David"/>
          <w:kern w:val="0"/>
          <w14:ligatures w14:val="none"/>
        </w:rPr>
        <w:t>Citations:</w:t>
      </w:r>
      <w:r>
        <w:rPr>
          <w:rFonts w:ascii="David" w:hAnsi="David" w:cs="David"/>
          <w:kern w:val="0"/>
          <w14:ligatures w14:val="none"/>
        </w:rPr>
        <w:t>14</w:t>
      </w:r>
      <w:r w:rsidR="003034B3">
        <w:rPr>
          <w:rFonts w:ascii="David" w:hAnsi="David" w:cs="David"/>
          <w:kern w:val="0"/>
          <w14:ligatures w14:val="none"/>
        </w:rPr>
        <w:t>8</w:t>
      </w:r>
      <w:r>
        <w:rPr>
          <w:rFonts w:ascii="David" w:hAnsi="David" w:cs="David"/>
          <w:kern w:val="0"/>
          <w14:ligatures w14:val="none"/>
        </w:rPr>
        <w:t xml:space="preserve"> (from Google Scholar)</w:t>
      </w:r>
    </w:p>
    <w:p w14:paraId="53BD33CD" w14:textId="4EA2FAF6" w:rsidR="007E2029" w:rsidRPr="007E2029" w:rsidRDefault="007E2029" w:rsidP="007E2029">
      <w:pPr>
        <w:bidi w:val="0"/>
        <w:spacing w:after="0" w:line="360" w:lineRule="auto"/>
        <w:rPr>
          <w:rFonts w:ascii="David" w:hAnsi="David" w:cs="David"/>
          <w:kern w:val="0"/>
          <w14:ligatures w14:val="none"/>
        </w:rPr>
      </w:pPr>
      <w:r>
        <w:rPr>
          <w:rFonts w:ascii="David" w:hAnsi="David" w:cs="David"/>
          <w:kern w:val="0"/>
          <w14:ligatures w14:val="none"/>
        </w:rPr>
        <w:t xml:space="preserve"> </w:t>
      </w:r>
    </w:p>
    <w:p w14:paraId="286FB501" w14:textId="77777777" w:rsidR="007E2A65" w:rsidRPr="00896B22" w:rsidRDefault="007E2A65" w:rsidP="00896B22">
      <w:pPr>
        <w:bidi w:val="0"/>
        <w:spacing w:after="0" w:line="360" w:lineRule="auto"/>
        <w:rPr>
          <w:rFonts w:ascii="David" w:hAnsi="David" w:cs="David"/>
          <w:b/>
          <w:bCs/>
          <w:kern w:val="0"/>
          <w:rtl/>
          <w:lang w:bidi="ar-SA"/>
          <w14:ligatures w14:val="none"/>
        </w:rPr>
      </w:pPr>
      <w:r w:rsidRPr="00896B22">
        <w:rPr>
          <w:rFonts w:ascii="David" w:hAnsi="David" w:cs="David"/>
          <w:b/>
          <w:bCs/>
          <w:kern w:val="0"/>
          <w:lang w:bidi="ar-SA"/>
          <w14:ligatures w14:val="none"/>
        </w:rPr>
        <w:t>Published</w:t>
      </w:r>
    </w:p>
    <w:p w14:paraId="607FBB6E" w14:textId="77777777" w:rsidR="007E2A65" w:rsidRPr="00896B22" w:rsidRDefault="007E2A65" w:rsidP="00896B22">
      <w:pPr>
        <w:numPr>
          <w:ilvl w:val="0"/>
          <w:numId w:val="9"/>
        </w:numPr>
        <w:bidi w:val="0"/>
        <w:spacing w:after="0" w:line="360" w:lineRule="auto"/>
        <w:contextualSpacing/>
        <w:rPr>
          <w:rFonts w:ascii="David" w:hAnsi="David" w:cs="David"/>
          <w:kern w:val="0"/>
          <w:lang w:bidi="ar-SA"/>
          <w14:ligatures w14:val="none"/>
        </w:rPr>
      </w:pPr>
      <w:r w:rsidRPr="00896B22">
        <w:rPr>
          <w:rFonts w:ascii="David" w:hAnsi="David" w:cs="David"/>
          <w:kern w:val="0"/>
          <w:lang w:val="de-DE" w:bidi="ar-SA"/>
          <w14:ligatures w14:val="none"/>
        </w:rPr>
        <w:t xml:space="preserve">Gindi, S., </w:t>
      </w:r>
      <w:r w:rsidRPr="00896B22">
        <w:rPr>
          <w:rFonts w:ascii="David" w:hAnsi="David" w:cs="David"/>
          <w:b/>
          <w:bCs/>
          <w:kern w:val="0"/>
          <w:lang w:val="de-DE" w:bidi="ar-SA"/>
          <w14:ligatures w14:val="none"/>
        </w:rPr>
        <w:t>Nagar-Shimoni, H.</w:t>
      </w:r>
      <w:r w:rsidRPr="00896B22">
        <w:rPr>
          <w:rFonts w:ascii="David" w:hAnsi="David" w:cs="David"/>
          <w:kern w:val="0"/>
          <w:lang w:val="de-DE" w:bidi="ar-SA"/>
          <w14:ligatures w14:val="none"/>
        </w:rPr>
        <w:t xml:space="preserve">, Fink-Zilbershot, E., Oppenheim, N., Assi, F., &amp; Leitner, Y. (2026). </w:t>
      </w:r>
      <w:r w:rsidRPr="00896B22">
        <w:rPr>
          <w:rFonts w:ascii="David" w:hAnsi="David" w:cs="David"/>
          <w:kern w:val="0"/>
          <w:lang w:bidi="ar-SA"/>
          <w14:ligatures w14:val="none"/>
        </w:rPr>
        <w:t>Diagnosing ASD in Ages 6–18: Gender Differences and the Diagnostic Process. Journal of Clinical Medicine, 15(2), 803.</w:t>
      </w:r>
    </w:p>
    <w:p w14:paraId="1F466386" w14:textId="77777777" w:rsidR="007E2A65" w:rsidRPr="00896B22" w:rsidRDefault="007E2A65" w:rsidP="00896B22">
      <w:pPr>
        <w:bidi w:val="0"/>
        <w:spacing w:after="0" w:line="360" w:lineRule="auto"/>
        <w:ind w:left="720"/>
        <w:contextualSpacing/>
        <w:rPr>
          <w:rFonts w:ascii="David" w:hAnsi="David" w:cs="David"/>
          <w:kern w:val="0"/>
          <w:lang w:bidi="ar-SA"/>
          <w14:ligatures w14:val="none"/>
        </w:rPr>
      </w:pPr>
      <w:r w:rsidRPr="00896B22">
        <w:rPr>
          <w:rFonts w:ascii="David" w:hAnsi="David" w:cs="David"/>
          <w:kern w:val="0"/>
          <w:lang w:bidi="ar-SA"/>
          <w14:ligatures w14:val="none"/>
        </w:rPr>
        <w:t xml:space="preserve">DOI: </w:t>
      </w:r>
      <w:hyperlink r:id="rId13" w:history="1">
        <w:r w:rsidRPr="00896B22">
          <w:rPr>
            <w:rFonts w:ascii="David" w:hAnsi="David" w:cs="David"/>
            <w:color w:val="467886" w:themeColor="hyperlink"/>
            <w:kern w:val="0"/>
            <w:u w:val="single"/>
            <w:lang w:bidi="ar-SA"/>
            <w14:ligatures w14:val="none"/>
          </w:rPr>
          <w:t>https://doi.org/10.3390/jcm15020803</w:t>
        </w:r>
      </w:hyperlink>
    </w:p>
    <w:p w14:paraId="6A64C91E" w14:textId="5F4CE0AF" w:rsidR="007E2A65" w:rsidRPr="00896B22" w:rsidRDefault="007E2029" w:rsidP="00896B22">
      <w:pPr>
        <w:bidi w:val="0"/>
        <w:spacing w:after="0" w:line="360" w:lineRule="auto"/>
        <w:ind w:left="720"/>
        <w:contextualSpacing/>
        <w:rPr>
          <w:rFonts w:ascii="David" w:hAnsi="David" w:cs="David"/>
          <w:kern w:val="0"/>
          <w14:ligatures w14:val="none"/>
        </w:rPr>
      </w:pPr>
      <w:r>
        <w:rPr>
          <w:rFonts w:ascii="David" w:hAnsi="David" w:cs="David"/>
          <w:kern w:val="0"/>
          <w:lang w:bidi="ar-SA"/>
          <w14:ligatures w14:val="none"/>
        </w:rPr>
        <w:t>[</w:t>
      </w:r>
      <w:r w:rsidRPr="007E2029">
        <w:rPr>
          <w:rFonts w:ascii="David" w:hAnsi="David" w:cs="David"/>
          <w:kern w:val="0"/>
          <w:lang w:bidi="ar-SA"/>
          <w14:ligatures w14:val="none"/>
        </w:rPr>
        <w:t xml:space="preserve">JCR: Q1 </w:t>
      </w:r>
      <w:r>
        <w:rPr>
          <w:rFonts w:ascii="David" w:hAnsi="David" w:cs="David"/>
          <w:kern w:val="0"/>
          <w:lang w:bidi="ar-SA"/>
          <w14:ligatures w14:val="none"/>
        </w:rPr>
        <w:t>(</w:t>
      </w:r>
      <w:r w:rsidRPr="007E2029">
        <w:rPr>
          <w:rFonts w:ascii="David" w:hAnsi="David" w:cs="David"/>
          <w:kern w:val="0"/>
          <w:lang w:bidi="ar-SA"/>
          <w14:ligatures w14:val="none"/>
        </w:rPr>
        <w:t>Medicine, General &amp; Internal)</w:t>
      </w:r>
      <w:r w:rsidR="00E86628">
        <w:rPr>
          <w:rFonts w:ascii="David" w:hAnsi="David" w:cs="David"/>
          <w:kern w:val="0"/>
          <w:lang w:bidi="ar-SA"/>
          <w14:ligatures w14:val="none"/>
        </w:rPr>
        <w:t>; IF: 3.1</w:t>
      </w:r>
      <w:r>
        <w:rPr>
          <w:rFonts w:ascii="David" w:hAnsi="David" w:cs="David"/>
          <w:kern w:val="0"/>
          <w:lang w:bidi="ar-SA"/>
          <w14:ligatures w14:val="none"/>
        </w:rPr>
        <w:t>]</w:t>
      </w:r>
    </w:p>
    <w:p w14:paraId="37848201" w14:textId="77777777" w:rsidR="007E2A65" w:rsidRPr="00896B22" w:rsidRDefault="007E2A65" w:rsidP="00896B22">
      <w:pPr>
        <w:bidi w:val="0"/>
        <w:spacing w:after="0" w:line="360" w:lineRule="auto"/>
        <w:ind w:left="720"/>
        <w:contextualSpacing/>
        <w:rPr>
          <w:rFonts w:ascii="David" w:hAnsi="David" w:cs="David"/>
          <w:b/>
          <w:bCs/>
          <w:kern w:val="0"/>
          <w:lang w:bidi="ar-SA"/>
          <w14:ligatures w14:val="none"/>
        </w:rPr>
      </w:pPr>
      <w:r w:rsidRPr="00896B22">
        <w:rPr>
          <w:rFonts w:ascii="David" w:hAnsi="David" w:cs="David"/>
          <w:b/>
          <w:bCs/>
          <w:kern w:val="0"/>
          <w:lang w:bidi="ar-SA"/>
          <w14:ligatures w14:val="none"/>
        </w:rPr>
        <w:t>Role in the publication:</w:t>
      </w:r>
      <w:r w:rsidRPr="00896B22">
        <w:rPr>
          <w:rFonts w:ascii="David" w:hAnsi="David" w:cs="David"/>
          <w:kern w:val="0"/>
          <w:lang w:bidi="ar-SA"/>
          <w14:ligatures w14:val="none"/>
        </w:rPr>
        <w:t xml:space="preserve"> I contributed to the conceptualization, formulated the research strategy, performed the empirical analysis and wrote several chapters of the manuscript (Materials and Methods, Results, Discussion).</w:t>
      </w:r>
    </w:p>
    <w:p w14:paraId="717C2EBC" w14:textId="247BC220" w:rsidR="007E2A65" w:rsidRPr="00896B22" w:rsidRDefault="007E2A65" w:rsidP="00896B22">
      <w:pPr>
        <w:numPr>
          <w:ilvl w:val="0"/>
          <w:numId w:val="9"/>
        </w:numPr>
        <w:bidi w:val="0"/>
        <w:spacing w:after="0" w:line="360" w:lineRule="auto"/>
        <w:contextualSpacing/>
        <w:rPr>
          <w:rFonts w:ascii="David" w:hAnsi="David" w:cs="David"/>
          <w:kern w:val="0"/>
          <w:lang w:bidi="ar-SA"/>
          <w14:ligatures w14:val="none"/>
        </w:rPr>
      </w:pPr>
      <w:r w:rsidRPr="00896B22">
        <w:rPr>
          <w:rFonts w:ascii="David" w:hAnsi="David" w:cs="David"/>
          <w:kern w:val="0"/>
          <w:lang w:val="de-DE" w:bidi="ar-SA"/>
          <w14:ligatures w14:val="none"/>
        </w:rPr>
        <w:t xml:space="preserve">Ben Shabbat Seri, M., </w:t>
      </w:r>
      <w:r w:rsidRPr="00896B22">
        <w:rPr>
          <w:rFonts w:ascii="David" w:hAnsi="David" w:cs="David"/>
          <w:b/>
          <w:bCs/>
          <w:kern w:val="0"/>
          <w:lang w:val="de-DE" w:bidi="ar-SA"/>
          <w14:ligatures w14:val="none"/>
        </w:rPr>
        <w:t>Nagar-Shimoni, H.</w:t>
      </w:r>
      <w:r w:rsidRPr="00896B22">
        <w:rPr>
          <w:rFonts w:ascii="David" w:hAnsi="David" w:cs="David"/>
          <w:kern w:val="0"/>
          <w:lang w:val="de-DE" w:bidi="ar-SA"/>
          <w14:ligatures w14:val="none"/>
        </w:rPr>
        <w:t xml:space="preserve">, Ravbinovich, A., Leitner, Y., &amp; Bauminger-Zviely, N. (2026). </w:t>
      </w:r>
      <w:r w:rsidRPr="00896B22">
        <w:rPr>
          <w:rFonts w:ascii="David" w:hAnsi="David" w:cs="David"/>
          <w:kern w:val="0"/>
          <w:lang w:bidi="ar-SA"/>
          <w14:ligatures w14:val="none"/>
        </w:rPr>
        <w:t xml:space="preserve">Peer Interaction in Cognitively Able ASD Adolescents. Journal of Clinical Medicine, </w:t>
      </w:r>
      <w:r w:rsidR="00E86628">
        <w:rPr>
          <w:rFonts w:ascii="David" w:hAnsi="David" w:cs="David"/>
          <w:kern w:val="0"/>
          <w:lang w:bidi="ar-SA"/>
          <w14:ligatures w14:val="none"/>
        </w:rPr>
        <w:t>1</w:t>
      </w:r>
      <w:r w:rsidRPr="00896B22">
        <w:rPr>
          <w:rFonts w:ascii="David" w:hAnsi="David" w:cs="David"/>
          <w:kern w:val="0"/>
          <w:lang w:bidi="ar-SA"/>
          <w14:ligatures w14:val="none"/>
        </w:rPr>
        <w:t>5(11), 4340.</w:t>
      </w:r>
    </w:p>
    <w:p w14:paraId="4419E259" w14:textId="77777777" w:rsidR="007E2A65" w:rsidRPr="00896B22" w:rsidRDefault="007E2A65" w:rsidP="00896B22">
      <w:pPr>
        <w:bidi w:val="0"/>
        <w:spacing w:after="0" w:line="360" w:lineRule="auto"/>
        <w:ind w:left="720"/>
        <w:contextualSpacing/>
        <w:rPr>
          <w:rFonts w:ascii="David" w:hAnsi="David" w:cs="David"/>
          <w:kern w:val="0"/>
          <w:lang w:bidi="ar-SA"/>
          <w14:ligatures w14:val="none"/>
        </w:rPr>
      </w:pPr>
      <w:r w:rsidRPr="00896B22">
        <w:rPr>
          <w:rFonts w:ascii="David" w:hAnsi="David" w:cs="David"/>
          <w:kern w:val="0"/>
          <w:lang w:bidi="ar-SA"/>
          <w14:ligatures w14:val="none"/>
        </w:rPr>
        <w:t xml:space="preserve">DOI: </w:t>
      </w:r>
      <w:hyperlink r:id="rId14" w:history="1">
        <w:r w:rsidRPr="00896B22">
          <w:rPr>
            <w:rFonts w:ascii="David" w:hAnsi="David" w:cs="David"/>
            <w:color w:val="467886" w:themeColor="hyperlink"/>
            <w:kern w:val="0"/>
            <w:u w:val="single"/>
            <w:lang w:bidi="ar-SA"/>
            <w14:ligatures w14:val="none"/>
          </w:rPr>
          <w:t>https://doi.org/10.3390/jcm15114340</w:t>
        </w:r>
      </w:hyperlink>
    </w:p>
    <w:p w14:paraId="2A22020A" w14:textId="77777777" w:rsidR="00E86628" w:rsidRPr="00896B22" w:rsidRDefault="00E86628" w:rsidP="00E86628">
      <w:pPr>
        <w:bidi w:val="0"/>
        <w:spacing w:after="0" w:line="360" w:lineRule="auto"/>
        <w:ind w:left="720"/>
        <w:contextualSpacing/>
        <w:rPr>
          <w:rFonts w:ascii="David" w:hAnsi="David" w:cs="David"/>
          <w:kern w:val="0"/>
          <w14:ligatures w14:val="none"/>
        </w:rPr>
      </w:pPr>
      <w:r>
        <w:rPr>
          <w:rFonts w:ascii="David" w:hAnsi="David" w:cs="David"/>
          <w:kern w:val="0"/>
          <w:lang w:bidi="ar-SA"/>
          <w14:ligatures w14:val="none"/>
        </w:rPr>
        <w:t>[</w:t>
      </w:r>
      <w:r w:rsidRPr="007E2029">
        <w:rPr>
          <w:rFonts w:ascii="David" w:hAnsi="David" w:cs="David"/>
          <w:kern w:val="0"/>
          <w:lang w:bidi="ar-SA"/>
          <w14:ligatures w14:val="none"/>
        </w:rPr>
        <w:t xml:space="preserve">JCR: Q1 </w:t>
      </w:r>
      <w:r>
        <w:rPr>
          <w:rFonts w:ascii="David" w:hAnsi="David" w:cs="David"/>
          <w:kern w:val="0"/>
          <w:lang w:bidi="ar-SA"/>
          <w14:ligatures w14:val="none"/>
        </w:rPr>
        <w:t>(</w:t>
      </w:r>
      <w:r w:rsidRPr="007E2029">
        <w:rPr>
          <w:rFonts w:ascii="David" w:hAnsi="David" w:cs="David"/>
          <w:kern w:val="0"/>
          <w:lang w:bidi="ar-SA"/>
          <w14:ligatures w14:val="none"/>
        </w:rPr>
        <w:t>Medicine, General &amp; Internal)</w:t>
      </w:r>
      <w:r>
        <w:rPr>
          <w:rFonts w:ascii="David" w:hAnsi="David" w:cs="David"/>
          <w:kern w:val="0"/>
          <w:lang w:bidi="ar-SA"/>
          <w14:ligatures w14:val="none"/>
        </w:rPr>
        <w:t>; IF: 3.1]</w:t>
      </w:r>
    </w:p>
    <w:p w14:paraId="0B55EF77" w14:textId="77777777" w:rsidR="007E2A65" w:rsidRPr="00896B22" w:rsidRDefault="007E2A65" w:rsidP="00896B22">
      <w:pPr>
        <w:bidi w:val="0"/>
        <w:spacing w:after="0" w:line="360" w:lineRule="auto"/>
        <w:ind w:left="720"/>
        <w:contextualSpacing/>
        <w:rPr>
          <w:rFonts w:ascii="David" w:hAnsi="David" w:cs="David"/>
          <w:b/>
          <w:bCs/>
          <w:kern w:val="0"/>
          <w:lang w:bidi="ar-SA"/>
          <w14:ligatures w14:val="none"/>
        </w:rPr>
      </w:pPr>
      <w:r w:rsidRPr="00896B22">
        <w:rPr>
          <w:rFonts w:ascii="David" w:hAnsi="David" w:cs="David"/>
          <w:b/>
          <w:bCs/>
          <w:kern w:val="0"/>
          <w:lang w:bidi="ar-SA"/>
          <w14:ligatures w14:val="none"/>
        </w:rPr>
        <w:t>Role in the publication:</w:t>
      </w:r>
      <w:r w:rsidRPr="00896B22">
        <w:rPr>
          <w:rFonts w:ascii="David" w:hAnsi="David" w:cs="David"/>
          <w:kern w:val="0"/>
          <w:lang w:bidi="ar-SA"/>
          <w14:ligatures w14:val="none"/>
        </w:rPr>
        <w:t xml:space="preserve"> Provided methodological guidance, contributed to the practical aspects of the study design, and assisted in reviewing and refining the manuscript.</w:t>
      </w:r>
    </w:p>
    <w:p w14:paraId="7AD07195" w14:textId="45C80999" w:rsidR="007E2A65" w:rsidRPr="00896B22" w:rsidRDefault="007E2A65" w:rsidP="00896B22">
      <w:pPr>
        <w:numPr>
          <w:ilvl w:val="0"/>
          <w:numId w:val="9"/>
        </w:numPr>
        <w:bidi w:val="0"/>
        <w:spacing w:after="0" w:line="360" w:lineRule="auto"/>
        <w:contextualSpacing/>
        <w:rPr>
          <w:rFonts w:ascii="David" w:hAnsi="David" w:cs="David"/>
          <w:kern w:val="0"/>
          <w:lang w:bidi="ar-SA"/>
          <w14:ligatures w14:val="none"/>
        </w:rPr>
      </w:pPr>
      <w:r w:rsidRPr="00896B22">
        <w:rPr>
          <w:rFonts w:ascii="David" w:hAnsi="David" w:cs="David"/>
          <w:b/>
          <w:bCs/>
          <w:kern w:val="0"/>
          <w:lang w:bidi="ar-SA"/>
          <w14:ligatures w14:val="none"/>
        </w:rPr>
        <w:t>Nagar-Shimoni, H.</w:t>
      </w:r>
      <w:r w:rsidRPr="00896B22">
        <w:rPr>
          <w:rFonts w:ascii="David" w:hAnsi="David" w:cs="David"/>
          <w:kern w:val="0"/>
          <w:lang w:bidi="ar-SA"/>
          <w14:ligatures w14:val="none"/>
        </w:rPr>
        <w:t xml:space="preserve">, Leibovitch, N., Zilbershot-Pink, E., &amp; Leitner, Reevaluating, Y. (2025). Challenging Case Report: Reevaluating Autism Diagnosis in a 7-Year-Old Girl. Frontiers </w:t>
      </w:r>
      <w:r w:rsidR="00CD4757">
        <w:rPr>
          <w:rFonts w:ascii="David" w:hAnsi="David" w:cs="David"/>
          <w:kern w:val="0"/>
          <w:lang w:bidi="ar-SA"/>
          <w14:ligatures w14:val="none"/>
        </w:rPr>
        <w:t xml:space="preserve">in </w:t>
      </w:r>
      <w:r w:rsidR="00CD4757" w:rsidRPr="00CD4757">
        <w:rPr>
          <w:rFonts w:ascii="David" w:hAnsi="David" w:cs="David"/>
          <w:kern w:val="0"/>
          <w:lang w:bidi="ar-SA"/>
          <w14:ligatures w14:val="none"/>
        </w:rPr>
        <w:t>Psychiatry</w:t>
      </w:r>
      <w:r w:rsidRPr="00896B22">
        <w:rPr>
          <w:rFonts w:ascii="David" w:hAnsi="David" w:cs="David"/>
          <w:kern w:val="0"/>
          <w:lang w:bidi="ar-SA"/>
          <w14:ligatures w14:val="none"/>
        </w:rPr>
        <w:t>, 16, 1701629.</w:t>
      </w:r>
    </w:p>
    <w:p w14:paraId="29A25AAA" w14:textId="77777777" w:rsidR="007E2A65" w:rsidRPr="00896B22" w:rsidRDefault="007E2A65" w:rsidP="00896B22">
      <w:pPr>
        <w:bidi w:val="0"/>
        <w:spacing w:after="0" w:line="360" w:lineRule="auto"/>
        <w:ind w:left="720"/>
        <w:contextualSpacing/>
        <w:rPr>
          <w:rFonts w:ascii="David" w:hAnsi="David" w:cs="David"/>
          <w:kern w:val="0"/>
          <w:lang w:val="fr-FR" w:bidi="ar-SA"/>
          <w14:ligatures w14:val="none"/>
        </w:rPr>
      </w:pPr>
      <w:r w:rsidRPr="00896B22">
        <w:rPr>
          <w:rFonts w:ascii="David" w:hAnsi="David" w:cs="David"/>
          <w:kern w:val="0"/>
          <w:lang w:val="fr-FR" w:bidi="ar-SA"/>
          <w14:ligatures w14:val="none"/>
        </w:rPr>
        <w:t xml:space="preserve">DOI: </w:t>
      </w:r>
      <w:hyperlink r:id="rId15" w:history="1">
        <w:r w:rsidRPr="00896B22">
          <w:rPr>
            <w:rFonts w:ascii="David" w:hAnsi="David" w:cs="David"/>
            <w:color w:val="467886" w:themeColor="hyperlink"/>
            <w:kern w:val="0"/>
            <w:u w:val="single"/>
            <w:lang w:val="fr-FR" w:bidi="ar-SA"/>
            <w14:ligatures w14:val="none"/>
          </w:rPr>
          <w:t>https://doi.org/10.3389/fpsyt.2025.1701629</w:t>
        </w:r>
      </w:hyperlink>
    </w:p>
    <w:p w14:paraId="54568A5A" w14:textId="1BA549D0" w:rsidR="00E86628" w:rsidRPr="00896B22" w:rsidRDefault="00E86628" w:rsidP="00E86628">
      <w:pPr>
        <w:bidi w:val="0"/>
        <w:spacing w:after="0" w:line="360" w:lineRule="auto"/>
        <w:ind w:left="720"/>
        <w:contextualSpacing/>
        <w:rPr>
          <w:rFonts w:ascii="David" w:hAnsi="David" w:cs="David"/>
          <w:kern w:val="0"/>
          <w14:ligatures w14:val="none"/>
        </w:rPr>
      </w:pPr>
      <w:r>
        <w:rPr>
          <w:rFonts w:ascii="David" w:hAnsi="David" w:cs="David"/>
          <w:kern w:val="0"/>
          <w:lang w:bidi="ar-SA"/>
          <w14:ligatures w14:val="none"/>
        </w:rPr>
        <w:t>[</w:t>
      </w:r>
      <w:r w:rsidRPr="007E2029">
        <w:rPr>
          <w:rFonts w:ascii="David" w:hAnsi="David" w:cs="David"/>
          <w:kern w:val="0"/>
          <w:lang w:bidi="ar-SA"/>
          <w14:ligatures w14:val="none"/>
        </w:rPr>
        <w:t>JCR: Q</w:t>
      </w:r>
      <w:r w:rsidR="00CD4757">
        <w:rPr>
          <w:rFonts w:ascii="David" w:hAnsi="David" w:cs="David"/>
          <w:kern w:val="0"/>
          <w:lang w:bidi="ar-SA"/>
          <w14:ligatures w14:val="none"/>
        </w:rPr>
        <w:t>2</w:t>
      </w:r>
      <w:r w:rsidRPr="007E2029">
        <w:rPr>
          <w:rFonts w:ascii="David" w:hAnsi="David" w:cs="David"/>
          <w:kern w:val="0"/>
          <w:lang w:bidi="ar-SA"/>
          <w14:ligatures w14:val="none"/>
        </w:rPr>
        <w:t xml:space="preserve"> </w:t>
      </w:r>
      <w:r>
        <w:rPr>
          <w:rFonts w:ascii="David" w:hAnsi="David" w:cs="David"/>
          <w:kern w:val="0"/>
          <w:lang w:bidi="ar-SA"/>
          <w14:ligatures w14:val="none"/>
        </w:rPr>
        <w:t>(</w:t>
      </w:r>
      <w:r w:rsidR="00CD4757" w:rsidRPr="00CD4757">
        <w:rPr>
          <w:rFonts w:ascii="David" w:hAnsi="David" w:cs="David"/>
          <w:kern w:val="0"/>
          <w:lang w:bidi="ar-SA"/>
          <w14:ligatures w14:val="none"/>
        </w:rPr>
        <w:t>Psychiatry</w:t>
      </w:r>
      <w:r w:rsidRPr="007E2029">
        <w:rPr>
          <w:rFonts w:ascii="David" w:hAnsi="David" w:cs="David"/>
          <w:kern w:val="0"/>
          <w:lang w:bidi="ar-SA"/>
          <w14:ligatures w14:val="none"/>
        </w:rPr>
        <w:t>)</w:t>
      </w:r>
      <w:r>
        <w:rPr>
          <w:rFonts w:ascii="David" w:hAnsi="David" w:cs="David"/>
          <w:kern w:val="0"/>
          <w:lang w:bidi="ar-SA"/>
          <w14:ligatures w14:val="none"/>
        </w:rPr>
        <w:t>; IF: 3.</w:t>
      </w:r>
      <w:r w:rsidR="00CD4757">
        <w:rPr>
          <w:rFonts w:ascii="David" w:hAnsi="David" w:cs="David"/>
          <w:kern w:val="0"/>
          <w:lang w:bidi="ar-SA"/>
          <w14:ligatures w14:val="none"/>
        </w:rPr>
        <w:t>6</w:t>
      </w:r>
      <w:r>
        <w:rPr>
          <w:rFonts w:ascii="David" w:hAnsi="David" w:cs="David"/>
          <w:kern w:val="0"/>
          <w:lang w:bidi="ar-SA"/>
          <w14:ligatures w14:val="none"/>
        </w:rPr>
        <w:t>]</w:t>
      </w:r>
    </w:p>
    <w:p w14:paraId="591EE958" w14:textId="77777777" w:rsidR="007E2A65" w:rsidRPr="00896B22" w:rsidRDefault="007E2A65" w:rsidP="00896B22">
      <w:pPr>
        <w:bidi w:val="0"/>
        <w:spacing w:after="0" w:line="360" w:lineRule="auto"/>
        <w:ind w:left="720"/>
        <w:contextualSpacing/>
        <w:rPr>
          <w:rFonts w:ascii="David" w:hAnsi="David" w:cs="David"/>
          <w:kern w:val="0"/>
          <w:lang w:bidi="ar-SA"/>
          <w14:ligatures w14:val="none"/>
        </w:rPr>
      </w:pPr>
      <w:r w:rsidRPr="00896B22">
        <w:rPr>
          <w:rFonts w:ascii="David" w:hAnsi="David" w:cs="David"/>
          <w:b/>
          <w:bCs/>
          <w:kern w:val="0"/>
          <w:lang w:bidi="ar-SA"/>
          <w14:ligatures w14:val="none"/>
        </w:rPr>
        <w:t>Role in the publication:</w:t>
      </w:r>
      <w:r w:rsidRPr="00896B22">
        <w:rPr>
          <w:rFonts w:ascii="David" w:hAnsi="David" w:cs="David"/>
          <w:kern w:val="0"/>
          <w:lang w:bidi="ar-SA"/>
          <w14:ligatures w14:val="none"/>
        </w:rPr>
        <w:t xml:space="preserve"> I contributed to the conceptualization, formulated the research strategy, performed the empirical analysis and wrote several chapters of the manuscript (Materials and Methods, Results, Discussion). In addition, I read and approved the final manuscript.</w:t>
      </w:r>
    </w:p>
    <w:p w14:paraId="11EAA838" w14:textId="77777777" w:rsidR="007E2A65" w:rsidRPr="00896B22" w:rsidRDefault="007E2A65" w:rsidP="00896B22">
      <w:pPr>
        <w:numPr>
          <w:ilvl w:val="0"/>
          <w:numId w:val="9"/>
        </w:numPr>
        <w:bidi w:val="0"/>
        <w:spacing w:after="0" w:line="360" w:lineRule="auto"/>
        <w:contextualSpacing/>
        <w:rPr>
          <w:rFonts w:ascii="David" w:hAnsi="David" w:cs="David"/>
          <w:kern w:val="0"/>
          <w:lang w:bidi="ar-SA"/>
          <w14:ligatures w14:val="none"/>
        </w:rPr>
      </w:pPr>
      <w:r w:rsidRPr="00896B22">
        <w:rPr>
          <w:rFonts w:ascii="David" w:hAnsi="David" w:cs="David"/>
          <w:b/>
          <w:bCs/>
          <w:kern w:val="0"/>
          <w:lang w:bidi="ar-SA"/>
          <w14:ligatures w14:val="none"/>
        </w:rPr>
        <w:t>Shimoni, H.</w:t>
      </w:r>
      <w:r w:rsidRPr="00896B22">
        <w:rPr>
          <w:rFonts w:ascii="David" w:hAnsi="David" w:cs="David"/>
          <w:kern w:val="0"/>
          <w:lang w:bidi="ar-SA"/>
          <w14:ligatures w14:val="none"/>
        </w:rPr>
        <w:t>, Gindi, S., Zilbershot Fink, E., Ben Shabbat Seri, M., Levy, E., Hutter-Beeri, D., Hadaya Cohen, M., &amp; Leitner, Y. (2025). Diagnosing ASD in Medical Settings: The Peer Group Observation Technique – Three Case Studies. Harefuah</w:t>
      </w:r>
      <w:r w:rsidRPr="00896B22">
        <w:rPr>
          <w:rFonts w:ascii="David" w:hAnsi="David" w:cs="David"/>
          <w:kern w:val="0"/>
          <w:lang w:val="en-GB" w:bidi="ar-SA"/>
          <w14:ligatures w14:val="none"/>
        </w:rPr>
        <w:t xml:space="preserve">, 7, pp. 412–417 </w:t>
      </w:r>
      <w:r w:rsidRPr="00896B22">
        <w:rPr>
          <w:rFonts w:ascii="David" w:hAnsi="David" w:cs="David"/>
          <w:kern w:val="0"/>
          <w:lang w:bidi="ar-SA"/>
          <w14:ligatures w14:val="none"/>
        </w:rPr>
        <w:t xml:space="preserve">[Hebrew]. </w:t>
      </w:r>
    </w:p>
    <w:p w14:paraId="72441840" w14:textId="77777777" w:rsidR="007E2A65" w:rsidRPr="00896B22" w:rsidRDefault="007E2A65" w:rsidP="00896B22">
      <w:pPr>
        <w:bidi w:val="0"/>
        <w:spacing w:after="0" w:line="360" w:lineRule="auto"/>
        <w:ind w:left="720"/>
        <w:contextualSpacing/>
        <w:rPr>
          <w:rFonts w:ascii="David" w:hAnsi="David" w:cs="David"/>
          <w:kern w:val="0"/>
          <w:lang w:bidi="ar-SA"/>
          <w14:ligatures w14:val="none"/>
        </w:rPr>
      </w:pPr>
      <w:r w:rsidRPr="00896B22">
        <w:rPr>
          <w:rFonts w:ascii="David" w:hAnsi="David" w:cs="David"/>
          <w:kern w:val="0"/>
          <w:lang w:bidi="ar-SA"/>
          <w14:ligatures w14:val="none"/>
        </w:rPr>
        <w:t>DOI:</w:t>
      </w:r>
      <w:hyperlink r:id="rId16" w:history="1">
        <w:r w:rsidRPr="00896B22">
          <w:rPr>
            <w:rFonts w:ascii="David" w:hAnsi="David" w:cs="David"/>
            <w:color w:val="467886" w:themeColor="hyperlink"/>
            <w:kern w:val="0"/>
            <w:u w:val="single"/>
            <w:lang w:bidi="ar-SA"/>
            <w14:ligatures w14:val="none"/>
          </w:rPr>
          <w:t>https://www.ima.org.il/MedicineSite/Article.aspx?NewspaperArticleId=6348</w:t>
        </w:r>
      </w:hyperlink>
    </w:p>
    <w:p w14:paraId="39633A06" w14:textId="77777777" w:rsidR="007E2A65" w:rsidRPr="00896B22" w:rsidRDefault="007E2A65" w:rsidP="00896B22">
      <w:pPr>
        <w:bidi w:val="0"/>
        <w:spacing w:after="0" w:line="360" w:lineRule="auto"/>
        <w:ind w:left="720"/>
        <w:contextualSpacing/>
        <w:rPr>
          <w:rFonts w:ascii="David" w:hAnsi="David" w:cs="David"/>
          <w:kern w:val="0"/>
          <w:lang w:bidi="ar-SA"/>
          <w14:ligatures w14:val="none"/>
        </w:rPr>
      </w:pPr>
      <w:r w:rsidRPr="00896B22">
        <w:rPr>
          <w:rFonts w:ascii="David" w:hAnsi="David" w:cs="David"/>
          <w:b/>
          <w:bCs/>
          <w:kern w:val="0"/>
          <w:lang w:bidi="ar-SA"/>
          <w14:ligatures w14:val="none"/>
        </w:rPr>
        <w:t>Role in the publication:</w:t>
      </w:r>
      <w:r w:rsidRPr="00896B22">
        <w:rPr>
          <w:rFonts w:ascii="David" w:hAnsi="David" w:cs="David"/>
          <w:kern w:val="0"/>
          <w:lang w:bidi="ar-SA"/>
          <w14:ligatures w14:val="none"/>
        </w:rPr>
        <w:t xml:space="preserve"> I contributed to the conceptualization, formulated the research strategy, performed the empirical analysis and wrote several chapters of the manuscript (Materials and Methods, Results, Discussion). In addition, I read and approved the final manuscript).</w:t>
      </w:r>
    </w:p>
    <w:p w14:paraId="2EB5CBE0" w14:textId="77777777" w:rsidR="007E2A65" w:rsidRPr="00896B22" w:rsidRDefault="007E2A65" w:rsidP="00896B22">
      <w:pPr>
        <w:numPr>
          <w:ilvl w:val="0"/>
          <w:numId w:val="9"/>
        </w:numPr>
        <w:bidi w:val="0"/>
        <w:spacing w:after="0" w:line="360" w:lineRule="auto"/>
        <w:contextualSpacing/>
        <w:rPr>
          <w:rFonts w:ascii="David" w:hAnsi="David" w:cs="David"/>
          <w:kern w:val="0"/>
          <w:lang w:bidi="ar-SA"/>
          <w14:ligatures w14:val="none"/>
        </w:rPr>
      </w:pPr>
      <w:r w:rsidRPr="00896B22">
        <w:rPr>
          <w:rFonts w:ascii="David" w:hAnsi="David" w:cs="David"/>
          <w:b/>
          <w:bCs/>
          <w:kern w:val="0"/>
          <w:lang w:bidi="ar-SA"/>
          <w14:ligatures w14:val="none"/>
        </w:rPr>
        <w:t>Nagar-Shimoni, H.</w:t>
      </w:r>
      <w:r w:rsidRPr="00896B22">
        <w:rPr>
          <w:rFonts w:ascii="David" w:hAnsi="David" w:cs="David"/>
          <w:kern w:val="0"/>
          <w:lang w:bidi="ar-SA"/>
          <w14:ligatures w14:val="none"/>
        </w:rPr>
        <w:t xml:space="preserve">, Fink Zilbershot, E., &amp; Leitner, Y. (2025). The Clinical Phenotype of Early Selective Mutism and Later ASD in Girls: A Case Series Analysis. Children, 12(2), 237. </w:t>
      </w:r>
    </w:p>
    <w:p w14:paraId="0F5B2619" w14:textId="77777777" w:rsidR="007E2A65" w:rsidRPr="00896B22" w:rsidRDefault="007E2A65" w:rsidP="00896B22">
      <w:pPr>
        <w:bidi w:val="0"/>
        <w:spacing w:after="0" w:line="360" w:lineRule="auto"/>
        <w:ind w:left="720"/>
        <w:contextualSpacing/>
        <w:rPr>
          <w:rFonts w:ascii="David" w:hAnsi="David" w:cs="David"/>
          <w:kern w:val="0"/>
          <w:lang w:bidi="ar-SA"/>
          <w14:ligatures w14:val="none"/>
        </w:rPr>
      </w:pPr>
      <w:r w:rsidRPr="00896B22">
        <w:rPr>
          <w:rFonts w:ascii="David" w:hAnsi="David" w:cs="David"/>
          <w:kern w:val="0"/>
          <w:lang w:bidi="ar-SA"/>
          <w14:ligatures w14:val="none"/>
        </w:rPr>
        <w:t xml:space="preserve">DOI: </w:t>
      </w:r>
      <w:hyperlink r:id="rId17" w:history="1">
        <w:r w:rsidRPr="00896B22">
          <w:rPr>
            <w:rFonts w:ascii="David" w:hAnsi="David" w:cs="David"/>
            <w:color w:val="467886" w:themeColor="hyperlink"/>
            <w:kern w:val="0"/>
            <w:u w:val="single"/>
            <w:lang w:bidi="ar-SA"/>
            <w14:ligatures w14:val="none"/>
          </w:rPr>
          <w:t>https://doi.org/10.3390/children12020237</w:t>
        </w:r>
      </w:hyperlink>
    </w:p>
    <w:p w14:paraId="39830ED6" w14:textId="133A655F" w:rsidR="00444FAE" w:rsidRPr="00896B22" w:rsidRDefault="00444FAE" w:rsidP="00444FAE">
      <w:pPr>
        <w:bidi w:val="0"/>
        <w:spacing w:after="0" w:line="360" w:lineRule="auto"/>
        <w:ind w:left="720"/>
        <w:contextualSpacing/>
        <w:rPr>
          <w:rFonts w:ascii="David" w:hAnsi="David" w:cs="David"/>
          <w:kern w:val="0"/>
          <w14:ligatures w14:val="none"/>
        </w:rPr>
      </w:pPr>
      <w:r>
        <w:rPr>
          <w:rFonts w:ascii="David" w:hAnsi="David" w:cs="David"/>
          <w:kern w:val="0"/>
          <w:lang w:bidi="ar-SA"/>
          <w14:ligatures w14:val="none"/>
        </w:rPr>
        <w:t>[</w:t>
      </w:r>
      <w:r w:rsidRPr="007E2029">
        <w:rPr>
          <w:rFonts w:ascii="David" w:hAnsi="David" w:cs="David"/>
          <w:kern w:val="0"/>
          <w:lang w:bidi="ar-SA"/>
          <w14:ligatures w14:val="none"/>
        </w:rPr>
        <w:t>JCR: Q</w:t>
      </w:r>
      <w:r>
        <w:rPr>
          <w:rFonts w:ascii="David" w:hAnsi="David" w:cs="David"/>
          <w:kern w:val="0"/>
          <w:lang w:bidi="ar-SA"/>
          <w14:ligatures w14:val="none"/>
        </w:rPr>
        <w:t>1</w:t>
      </w:r>
      <w:r w:rsidRPr="007E2029">
        <w:rPr>
          <w:rFonts w:ascii="David" w:hAnsi="David" w:cs="David"/>
          <w:kern w:val="0"/>
          <w:lang w:bidi="ar-SA"/>
          <w14:ligatures w14:val="none"/>
        </w:rPr>
        <w:t xml:space="preserve"> </w:t>
      </w:r>
      <w:r>
        <w:rPr>
          <w:rFonts w:ascii="David" w:hAnsi="David" w:cs="David"/>
          <w:kern w:val="0"/>
          <w:lang w:bidi="ar-SA"/>
          <w14:ligatures w14:val="none"/>
        </w:rPr>
        <w:t>(</w:t>
      </w:r>
      <w:r w:rsidRPr="00444FAE">
        <w:rPr>
          <w:rFonts w:ascii="David" w:hAnsi="David" w:cs="David"/>
          <w:kern w:val="0"/>
          <w:lang w:bidi="ar-SA"/>
          <w14:ligatures w14:val="none"/>
        </w:rPr>
        <w:t>Pediatrics</w:t>
      </w:r>
      <w:r w:rsidRPr="007E2029">
        <w:rPr>
          <w:rFonts w:ascii="David" w:hAnsi="David" w:cs="David"/>
          <w:kern w:val="0"/>
          <w:lang w:bidi="ar-SA"/>
          <w14:ligatures w14:val="none"/>
        </w:rPr>
        <w:t>)</w:t>
      </w:r>
      <w:r>
        <w:rPr>
          <w:rFonts w:ascii="David" w:hAnsi="David" w:cs="David"/>
          <w:kern w:val="0"/>
          <w:lang w:bidi="ar-SA"/>
          <w14:ligatures w14:val="none"/>
        </w:rPr>
        <w:t>; IF: 2.6]</w:t>
      </w:r>
    </w:p>
    <w:p w14:paraId="137B8D13" w14:textId="77777777" w:rsidR="007E2A65" w:rsidRPr="00896B22" w:rsidRDefault="007E2A65" w:rsidP="00896B22">
      <w:pPr>
        <w:bidi w:val="0"/>
        <w:spacing w:after="0" w:line="360" w:lineRule="auto"/>
        <w:ind w:left="720"/>
        <w:contextualSpacing/>
        <w:rPr>
          <w:rFonts w:ascii="David" w:hAnsi="David" w:cs="David"/>
          <w:kern w:val="0"/>
          <w:lang w:bidi="ar-SA"/>
          <w14:ligatures w14:val="none"/>
        </w:rPr>
      </w:pPr>
      <w:r w:rsidRPr="00896B22">
        <w:rPr>
          <w:rFonts w:ascii="David" w:hAnsi="David" w:cs="David"/>
          <w:b/>
          <w:bCs/>
          <w:kern w:val="0"/>
          <w:lang w:bidi="ar-SA"/>
          <w14:ligatures w14:val="none"/>
        </w:rPr>
        <w:t>Role in the publication:</w:t>
      </w:r>
      <w:r w:rsidRPr="00896B22">
        <w:rPr>
          <w:rFonts w:ascii="David" w:hAnsi="David" w:cs="David"/>
          <w:kern w:val="0"/>
          <w:lang w:bidi="ar-SA"/>
          <w14:ligatures w14:val="none"/>
        </w:rPr>
        <w:t xml:space="preserve"> I contributed to the conceptualization, formulated the research strategy, performed the empirical analysis and wrote several chapters of the manuscript (Materials and Methods, Results, Discussion). In addition, I read and approved the final manuscript.</w:t>
      </w:r>
    </w:p>
    <w:p w14:paraId="05DFCB87" w14:textId="2D7163C3" w:rsidR="007E2A65" w:rsidRPr="00896B22" w:rsidRDefault="007E2A65" w:rsidP="00896B22">
      <w:pPr>
        <w:numPr>
          <w:ilvl w:val="0"/>
          <w:numId w:val="9"/>
        </w:numPr>
        <w:bidi w:val="0"/>
        <w:spacing w:after="0" w:line="360" w:lineRule="auto"/>
        <w:contextualSpacing/>
        <w:rPr>
          <w:rFonts w:ascii="David" w:hAnsi="David" w:cs="David"/>
          <w:kern w:val="0"/>
          <w:lang w:bidi="ar-SA"/>
          <w14:ligatures w14:val="none"/>
        </w:rPr>
      </w:pPr>
      <w:r w:rsidRPr="00896B22">
        <w:rPr>
          <w:rFonts w:ascii="David" w:hAnsi="David" w:cs="David"/>
          <w:kern w:val="0"/>
          <w:lang w:val="de-DE" w:bidi="ar-SA"/>
          <w14:ligatures w14:val="none"/>
        </w:rPr>
        <w:t xml:space="preserve">Gindi, S., Ben Shabbat-Seri, M., </w:t>
      </w:r>
      <w:r w:rsidRPr="00896B22">
        <w:rPr>
          <w:rFonts w:ascii="David" w:hAnsi="David" w:cs="David"/>
          <w:b/>
          <w:bCs/>
          <w:kern w:val="0"/>
          <w:lang w:val="de-DE" w:bidi="ar-SA"/>
          <w14:ligatures w14:val="none"/>
        </w:rPr>
        <w:t>Nagar Shimoni, H.</w:t>
      </w:r>
      <w:r w:rsidRPr="00896B22">
        <w:rPr>
          <w:rFonts w:ascii="David" w:hAnsi="David" w:cs="David"/>
          <w:kern w:val="0"/>
          <w:lang w:val="de-DE" w:bidi="ar-SA"/>
          <w14:ligatures w14:val="none"/>
        </w:rPr>
        <w:t xml:space="preserve">, Gilat, Y., &amp; Leitner, Y. (2024). </w:t>
      </w:r>
      <w:r w:rsidRPr="00896B22">
        <w:rPr>
          <w:rFonts w:ascii="David" w:hAnsi="David" w:cs="David"/>
          <w:kern w:val="0"/>
          <w:lang w:bidi="ar-SA"/>
          <w14:ligatures w14:val="none"/>
        </w:rPr>
        <w:t xml:space="preserve">“Breaking the News” – Post-autism Spectrum Disorder Diagnosis Group Intervention for Parents to </w:t>
      </w:r>
      <w:r w:rsidR="004400A1" w:rsidRPr="00896B22">
        <w:rPr>
          <w:rFonts w:ascii="David" w:hAnsi="David" w:cs="David"/>
          <w:kern w:val="0"/>
          <w:lang w:bidi="ar-SA"/>
          <w14:ligatures w14:val="none"/>
        </w:rPr>
        <w:t>6–18-Year-Old</w:t>
      </w:r>
      <w:r w:rsidRPr="00896B22">
        <w:rPr>
          <w:rFonts w:ascii="David" w:hAnsi="David" w:cs="David"/>
          <w:kern w:val="0"/>
          <w:lang w:bidi="ar-SA"/>
          <w14:ligatures w14:val="none"/>
        </w:rPr>
        <w:t xml:space="preserve"> Children. Clinical Child Psychology and Psychiatry, 29(4), pp. 1417–1431. </w:t>
      </w:r>
    </w:p>
    <w:p w14:paraId="758FA14D" w14:textId="77777777" w:rsidR="007E2A65" w:rsidRPr="00896B22" w:rsidRDefault="007E2A65" w:rsidP="00896B22">
      <w:pPr>
        <w:bidi w:val="0"/>
        <w:spacing w:after="0" w:line="360" w:lineRule="auto"/>
        <w:ind w:left="720"/>
        <w:contextualSpacing/>
        <w:rPr>
          <w:rFonts w:ascii="David" w:hAnsi="David" w:cs="David"/>
          <w:kern w:val="0"/>
          <w:lang w:bidi="ar-SA"/>
          <w14:ligatures w14:val="none"/>
        </w:rPr>
      </w:pPr>
      <w:r w:rsidRPr="00896B22">
        <w:rPr>
          <w:rFonts w:ascii="David" w:hAnsi="David" w:cs="David"/>
          <w:kern w:val="0"/>
          <w:lang w:bidi="ar-SA"/>
          <w14:ligatures w14:val="none"/>
        </w:rPr>
        <w:t xml:space="preserve">DOI: </w:t>
      </w:r>
      <w:hyperlink r:id="rId18" w:history="1">
        <w:r w:rsidRPr="00896B22">
          <w:rPr>
            <w:rFonts w:ascii="David" w:hAnsi="David" w:cs="David"/>
            <w:color w:val="467886" w:themeColor="hyperlink"/>
            <w:kern w:val="0"/>
            <w:u w:val="single"/>
            <w:lang w:bidi="ar-SA"/>
            <w14:ligatures w14:val="none"/>
          </w:rPr>
          <w:t>https://doi.org/10.1177/13591045241263365</w:t>
        </w:r>
      </w:hyperlink>
    </w:p>
    <w:p w14:paraId="090A9125" w14:textId="0AE800D9" w:rsidR="00BE78C7" w:rsidRPr="00896B22" w:rsidRDefault="00BE78C7" w:rsidP="00BE78C7">
      <w:pPr>
        <w:bidi w:val="0"/>
        <w:spacing w:after="0" w:line="360" w:lineRule="auto"/>
        <w:ind w:left="720"/>
        <w:contextualSpacing/>
        <w:rPr>
          <w:rFonts w:ascii="David" w:hAnsi="David" w:cs="David"/>
          <w:kern w:val="0"/>
          <w14:ligatures w14:val="none"/>
        </w:rPr>
      </w:pPr>
      <w:r>
        <w:rPr>
          <w:rFonts w:ascii="David" w:hAnsi="David" w:cs="David"/>
          <w:kern w:val="0"/>
          <w:lang w:bidi="ar-SA"/>
          <w14:ligatures w14:val="none"/>
        </w:rPr>
        <w:t>[</w:t>
      </w:r>
      <w:r w:rsidRPr="007E2029">
        <w:rPr>
          <w:rFonts w:ascii="David" w:hAnsi="David" w:cs="David"/>
          <w:kern w:val="0"/>
          <w:lang w:bidi="ar-SA"/>
          <w14:ligatures w14:val="none"/>
        </w:rPr>
        <w:t>JCR: Q</w:t>
      </w:r>
      <w:r>
        <w:rPr>
          <w:rFonts w:ascii="David" w:hAnsi="David" w:cs="David"/>
          <w:kern w:val="0"/>
          <w:lang w:bidi="ar-SA"/>
          <w14:ligatures w14:val="none"/>
        </w:rPr>
        <w:t>3</w:t>
      </w:r>
      <w:r w:rsidRPr="007E2029">
        <w:rPr>
          <w:rFonts w:ascii="David" w:hAnsi="David" w:cs="David"/>
          <w:kern w:val="0"/>
          <w:lang w:bidi="ar-SA"/>
          <w14:ligatures w14:val="none"/>
        </w:rPr>
        <w:t xml:space="preserve"> </w:t>
      </w:r>
      <w:r>
        <w:rPr>
          <w:rFonts w:ascii="David" w:hAnsi="David" w:cs="David"/>
          <w:kern w:val="0"/>
          <w:lang w:bidi="ar-SA"/>
          <w14:ligatures w14:val="none"/>
        </w:rPr>
        <w:t>(Psychology</w:t>
      </w:r>
      <w:r w:rsidRPr="007E2029">
        <w:rPr>
          <w:rFonts w:ascii="David" w:hAnsi="David" w:cs="David"/>
          <w:kern w:val="0"/>
          <w:lang w:bidi="ar-SA"/>
          <w14:ligatures w14:val="none"/>
        </w:rPr>
        <w:t>)</w:t>
      </w:r>
      <w:r>
        <w:rPr>
          <w:rFonts w:ascii="David" w:hAnsi="David" w:cs="David"/>
          <w:kern w:val="0"/>
          <w:lang w:bidi="ar-SA"/>
          <w14:ligatures w14:val="none"/>
        </w:rPr>
        <w:t>; IF: 1.8]</w:t>
      </w:r>
    </w:p>
    <w:p w14:paraId="0F248F33" w14:textId="77777777" w:rsidR="007E2A65" w:rsidRPr="00896B22" w:rsidRDefault="007E2A65" w:rsidP="00896B22">
      <w:pPr>
        <w:bidi w:val="0"/>
        <w:spacing w:after="0" w:line="360" w:lineRule="auto"/>
        <w:ind w:left="720"/>
        <w:contextualSpacing/>
        <w:rPr>
          <w:rFonts w:ascii="David" w:hAnsi="David" w:cs="David"/>
          <w:kern w:val="0"/>
          <w14:ligatures w14:val="none"/>
        </w:rPr>
      </w:pPr>
      <w:r w:rsidRPr="00896B22">
        <w:rPr>
          <w:rFonts w:ascii="David" w:hAnsi="David" w:cs="David"/>
          <w:b/>
          <w:bCs/>
          <w:kern w:val="0"/>
          <w:lang w:bidi="ar-SA"/>
          <w14:ligatures w14:val="none"/>
        </w:rPr>
        <w:t>Role in the publication:</w:t>
      </w:r>
      <w:r w:rsidRPr="00896B22">
        <w:rPr>
          <w:rFonts w:ascii="David" w:hAnsi="David" w:cs="David"/>
          <w:kern w:val="0"/>
          <w:lang w:bidi="ar-SA"/>
          <w14:ligatures w14:val="none"/>
        </w:rPr>
        <w:t xml:space="preserve"> </w:t>
      </w:r>
      <w:r w:rsidRPr="00896B22">
        <w:rPr>
          <w:rFonts w:ascii="David" w:hAnsi="David" w:cs="David"/>
          <w:kern w:val="0"/>
          <w14:ligatures w14:val="none"/>
        </w:rPr>
        <w:t>Contributed to the study design, implementation of the research protocol, and drafting and revision of the manuscript.</w:t>
      </w:r>
    </w:p>
    <w:p w14:paraId="08965605" w14:textId="77777777" w:rsidR="007E2A65" w:rsidRPr="00896B22" w:rsidRDefault="007E2A65" w:rsidP="00896B22">
      <w:pPr>
        <w:numPr>
          <w:ilvl w:val="0"/>
          <w:numId w:val="9"/>
        </w:numPr>
        <w:bidi w:val="0"/>
        <w:spacing w:after="0" w:line="360" w:lineRule="auto"/>
        <w:contextualSpacing/>
        <w:rPr>
          <w:rFonts w:ascii="David" w:hAnsi="David" w:cs="David"/>
          <w:b/>
          <w:bCs/>
          <w:kern w:val="0"/>
          <w:lang w:bidi="ar-SA"/>
          <w14:ligatures w14:val="none"/>
        </w:rPr>
      </w:pPr>
      <w:r w:rsidRPr="00896B22">
        <w:rPr>
          <w:rFonts w:ascii="David" w:hAnsi="David" w:cs="David"/>
          <w:b/>
          <w:bCs/>
          <w:kern w:val="0"/>
          <w:lang w:bidi="ar-SA"/>
          <w14:ligatures w14:val="none"/>
        </w:rPr>
        <w:t>Nagar Shimoni, H.</w:t>
      </w:r>
      <w:r w:rsidRPr="00896B22">
        <w:rPr>
          <w:rFonts w:ascii="David" w:hAnsi="David" w:cs="David"/>
          <w:kern w:val="0"/>
          <w:lang w:bidi="ar-SA"/>
          <w14:ligatures w14:val="none"/>
        </w:rPr>
        <w:t xml:space="preserve">, Gindi, S., Bokek-Cohen, Y., &amp; Leitner, Y. (2022). Restricted Repetitive Behaviors Phenotype? Calling Attention to Children Who Are Not Diagnosed with Asd, and Exhibit Social Difficulties, Excessive Interest in Specific Topics, or Repetitive Behaviors. Developmental Psychology, 26, pp. 61–66. </w:t>
      </w:r>
    </w:p>
    <w:p w14:paraId="0A6EC407" w14:textId="77777777" w:rsidR="007E2A65" w:rsidRPr="00896B22" w:rsidRDefault="007E2A65" w:rsidP="00896B22">
      <w:pPr>
        <w:bidi w:val="0"/>
        <w:spacing w:after="0" w:line="360" w:lineRule="auto"/>
        <w:ind w:left="720"/>
        <w:contextualSpacing/>
        <w:rPr>
          <w:rFonts w:ascii="David" w:hAnsi="David" w:cs="David"/>
          <w:kern w:val="0"/>
          <w:lang w:val="fr-FR" w:bidi="ar-SA"/>
          <w14:ligatures w14:val="none"/>
        </w:rPr>
      </w:pPr>
      <w:r w:rsidRPr="00896B22">
        <w:rPr>
          <w:rFonts w:ascii="David" w:hAnsi="David" w:cs="David"/>
          <w:kern w:val="0"/>
          <w:lang w:val="fr-FR" w:bidi="ar-SA"/>
          <w14:ligatures w14:val="none"/>
        </w:rPr>
        <w:t xml:space="preserve">DOI: </w:t>
      </w:r>
      <w:hyperlink r:id="rId19" w:history="1">
        <w:r w:rsidRPr="00896B22">
          <w:rPr>
            <w:rFonts w:ascii="David" w:hAnsi="David" w:cs="David"/>
            <w:color w:val="467886" w:themeColor="hyperlink"/>
            <w:kern w:val="0"/>
            <w:u w:val="single"/>
            <w:lang w:val="fr-FR" w:bidi="ar-SA"/>
            <w14:ligatures w14:val="none"/>
          </w:rPr>
          <w:t>https://doi.org/10.4467/20843879PR.21.027.15483</w:t>
        </w:r>
      </w:hyperlink>
    </w:p>
    <w:p w14:paraId="5662FB96" w14:textId="44847272" w:rsidR="007E2A65" w:rsidRPr="00896B22" w:rsidRDefault="003721ED" w:rsidP="00896B22">
      <w:pPr>
        <w:bidi w:val="0"/>
        <w:spacing w:after="0" w:line="360" w:lineRule="auto"/>
        <w:ind w:left="720"/>
        <w:contextualSpacing/>
        <w:rPr>
          <w:rFonts w:ascii="David" w:hAnsi="David" w:cs="David"/>
          <w:b/>
          <w:bCs/>
          <w:kern w:val="0"/>
          <w:lang w:bidi="ar-SA"/>
          <w14:ligatures w14:val="none"/>
        </w:rPr>
      </w:pPr>
      <w:r>
        <w:rPr>
          <w:rFonts w:ascii="David" w:hAnsi="David" w:cs="David"/>
          <w:kern w:val="0"/>
          <w:lang w:bidi="ar-SA"/>
          <w14:ligatures w14:val="none"/>
        </w:rPr>
        <w:t>[</w:t>
      </w:r>
      <w:r w:rsidR="007E2A65" w:rsidRPr="00896B22">
        <w:rPr>
          <w:rFonts w:ascii="David" w:hAnsi="David" w:cs="David"/>
          <w:kern w:val="0"/>
          <w:lang w:bidi="ar-SA"/>
          <w14:ligatures w14:val="none"/>
        </w:rPr>
        <w:t xml:space="preserve">ERIH+, with local recognition in Poland </w:t>
      </w:r>
      <w:r>
        <w:rPr>
          <w:rFonts w:ascii="David" w:hAnsi="David" w:cs="David"/>
          <w:kern w:val="0"/>
          <w:lang w:bidi="ar-SA"/>
          <w14:ligatures w14:val="none"/>
        </w:rPr>
        <w:t>(</w:t>
      </w:r>
      <w:r w:rsidR="007E2A65" w:rsidRPr="00896B22">
        <w:rPr>
          <w:rFonts w:ascii="David" w:hAnsi="David" w:cs="David"/>
          <w:kern w:val="0"/>
          <w:lang w:bidi="ar-SA"/>
          <w14:ligatures w14:val="none"/>
        </w:rPr>
        <w:t>40 points in 2024</w:t>
      </w:r>
      <w:r>
        <w:rPr>
          <w:rFonts w:ascii="David" w:hAnsi="David" w:cs="David"/>
          <w:kern w:val="0"/>
          <w:lang w:bidi="ar-SA"/>
          <w14:ligatures w14:val="none"/>
        </w:rPr>
        <w:t>)]</w:t>
      </w:r>
    </w:p>
    <w:p w14:paraId="2E5A886E" w14:textId="77777777" w:rsidR="007E2A65" w:rsidRPr="00896B22" w:rsidRDefault="007E2A65" w:rsidP="00896B22">
      <w:pPr>
        <w:bidi w:val="0"/>
        <w:spacing w:after="0" w:line="360" w:lineRule="auto"/>
        <w:ind w:left="720"/>
        <w:contextualSpacing/>
        <w:rPr>
          <w:rFonts w:ascii="David" w:hAnsi="David" w:cs="David"/>
          <w:kern w:val="0"/>
          <w:lang w:bidi="ar-SA"/>
          <w14:ligatures w14:val="none"/>
        </w:rPr>
      </w:pPr>
      <w:r w:rsidRPr="00896B22">
        <w:rPr>
          <w:rFonts w:ascii="David" w:hAnsi="David" w:cs="David"/>
          <w:b/>
          <w:bCs/>
          <w:kern w:val="0"/>
          <w:lang w:bidi="ar-SA"/>
          <w14:ligatures w14:val="none"/>
        </w:rPr>
        <w:t>Role in the publication:</w:t>
      </w:r>
      <w:r w:rsidRPr="00896B22">
        <w:rPr>
          <w:rFonts w:ascii="David" w:hAnsi="David" w:cs="David"/>
          <w:kern w:val="0"/>
          <w:lang w:bidi="ar-SA"/>
          <w14:ligatures w14:val="none"/>
        </w:rPr>
        <w:t xml:space="preserve"> I contributed to the conceptualization, formulated the research strategy, performed the empirical analysis and wrote several chapters of the manuscript (Materials and Methods, Results, Discussion). In addition, I read and approved the final manuscript.</w:t>
      </w:r>
    </w:p>
    <w:p w14:paraId="62309CC1" w14:textId="77777777" w:rsidR="007E2A65" w:rsidRPr="00896B22" w:rsidRDefault="007E2A65" w:rsidP="00896B22">
      <w:pPr>
        <w:numPr>
          <w:ilvl w:val="0"/>
          <w:numId w:val="9"/>
        </w:numPr>
        <w:bidi w:val="0"/>
        <w:spacing w:after="0" w:line="360" w:lineRule="auto"/>
        <w:contextualSpacing/>
        <w:rPr>
          <w:rFonts w:ascii="David" w:hAnsi="David" w:cs="David"/>
          <w:kern w:val="0"/>
          <w:lang w:bidi="ar-SA"/>
          <w14:ligatures w14:val="none"/>
        </w:rPr>
      </w:pPr>
      <w:r w:rsidRPr="00896B22">
        <w:rPr>
          <w:rFonts w:ascii="David" w:hAnsi="David" w:cs="David"/>
          <w:kern w:val="0"/>
          <w:lang w:val="de-DE" w:bidi="ar-SA"/>
          <w14:ligatures w14:val="none"/>
        </w:rPr>
        <w:t xml:space="preserve">Freudenstein, O., </w:t>
      </w:r>
      <w:r w:rsidRPr="00896B22">
        <w:rPr>
          <w:rFonts w:ascii="David" w:hAnsi="David" w:cs="David"/>
          <w:b/>
          <w:bCs/>
          <w:kern w:val="0"/>
          <w:lang w:val="de-DE" w:bidi="ar-SA"/>
          <w14:ligatures w14:val="none"/>
        </w:rPr>
        <w:t>Shimoni, H.</w:t>
      </w:r>
      <w:r w:rsidRPr="00896B22">
        <w:rPr>
          <w:rFonts w:ascii="David" w:hAnsi="David" w:cs="David"/>
          <w:kern w:val="0"/>
          <w:lang w:val="de-DE" w:bidi="ar-SA"/>
          <w14:ligatures w14:val="none"/>
        </w:rPr>
        <w:t xml:space="preserve">, Gindi, S., &amp; Leitner, Y. (2021). </w:t>
      </w:r>
      <w:r w:rsidRPr="00896B22">
        <w:rPr>
          <w:rFonts w:ascii="David" w:hAnsi="David" w:cs="David"/>
          <w:kern w:val="0"/>
          <w:lang w:bidi="ar-SA"/>
          <w14:ligatures w14:val="none"/>
        </w:rPr>
        <w:t xml:space="preserve">Disagreement Between Assessment of ASD Utilizing the ADOS-2 and DSM-5 – A Preliminary Study. Annales Universitatis Paedagogicae Cracoviensis Studia Psychologica, 13, pp. 17–21. </w:t>
      </w:r>
    </w:p>
    <w:p w14:paraId="7DFA8C2C" w14:textId="77777777" w:rsidR="007E2A65" w:rsidRPr="00896B22" w:rsidRDefault="007E2A65" w:rsidP="00896B22">
      <w:pPr>
        <w:bidi w:val="0"/>
        <w:spacing w:after="0" w:line="360" w:lineRule="auto"/>
        <w:ind w:left="720"/>
        <w:contextualSpacing/>
        <w:rPr>
          <w:rFonts w:ascii="David" w:hAnsi="David" w:cs="David"/>
          <w:kern w:val="0"/>
          <w:lang w:bidi="ar-SA"/>
          <w14:ligatures w14:val="none"/>
        </w:rPr>
      </w:pPr>
      <w:r w:rsidRPr="00896B22">
        <w:rPr>
          <w:rFonts w:ascii="David" w:hAnsi="David" w:cs="David"/>
          <w:kern w:val="0"/>
          <w:lang w:bidi="ar-SA"/>
          <w14:ligatures w14:val="none"/>
        </w:rPr>
        <w:t xml:space="preserve">DOI: </w:t>
      </w:r>
      <w:hyperlink r:id="rId20" w:history="1">
        <w:r w:rsidRPr="00896B22">
          <w:rPr>
            <w:rFonts w:ascii="David" w:hAnsi="David" w:cs="David"/>
            <w:color w:val="467886" w:themeColor="hyperlink"/>
            <w:kern w:val="0"/>
            <w:u w:val="single"/>
            <w:lang w:bidi="ar-SA"/>
            <w14:ligatures w14:val="none"/>
          </w:rPr>
          <w:t>https://doi.org/10.24917/20845596.13.1</w:t>
        </w:r>
      </w:hyperlink>
    </w:p>
    <w:p w14:paraId="79F8BC88" w14:textId="55E86172" w:rsidR="003721ED" w:rsidRPr="003721ED" w:rsidRDefault="003721ED" w:rsidP="003721ED">
      <w:pPr>
        <w:bidi w:val="0"/>
        <w:spacing w:after="0" w:line="360" w:lineRule="auto"/>
        <w:ind w:left="720"/>
        <w:contextualSpacing/>
        <w:rPr>
          <w:rFonts w:ascii="David" w:hAnsi="David" w:cs="David"/>
          <w:kern w:val="0"/>
          <w:lang w:bidi="ar-SA"/>
          <w14:ligatures w14:val="none"/>
        </w:rPr>
      </w:pPr>
      <w:r w:rsidRPr="003721ED">
        <w:rPr>
          <w:rFonts w:ascii="David" w:hAnsi="David" w:cs="David"/>
          <w:kern w:val="0"/>
          <w:lang w:bidi="ar-SA"/>
          <w14:ligatures w14:val="none"/>
        </w:rPr>
        <w:t>[JCR: not indexed / no JIF or JCR quartile]</w:t>
      </w:r>
    </w:p>
    <w:p w14:paraId="32E9EF2F" w14:textId="1ECEAE12" w:rsidR="007E2A65" w:rsidRPr="00896B22" w:rsidRDefault="007E2A65" w:rsidP="003721ED">
      <w:pPr>
        <w:bidi w:val="0"/>
        <w:spacing w:after="0" w:line="360" w:lineRule="auto"/>
        <w:ind w:left="720"/>
        <w:contextualSpacing/>
        <w:rPr>
          <w:rFonts w:ascii="David" w:hAnsi="David" w:cs="David"/>
          <w:kern w:val="0"/>
          <w:lang w:bidi="ar-SA"/>
          <w14:ligatures w14:val="none"/>
        </w:rPr>
      </w:pPr>
      <w:r w:rsidRPr="00896B22">
        <w:rPr>
          <w:rFonts w:ascii="David" w:hAnsi="David" w:cs="David"/>
          <w:b/>
          <w:bCs/>
          <w:kern w:val="0"/>
          <w:lang w:bidi="ar-SA"/>
          <w14:ligatures w14:val="none"/>
        </w:rPr>
        <w:t>Role in the publication:</w:t>
      </w:r>
      <w:r w:rsidRPr="00896B22">
        <w:rPr>
          <w:rFonts w:ascii="David" w:hAnsi="David" w:cs="David"/>
          <w:kern w:val="0"/>
          <w:lang w:bidi="ar-SA"/>
          <w14:ligatures w14:val="none"/>
        </w:rPr>
        <w:t xml:space="preserve"> I contributed to the conceptualization. </w:t>
      </w:r>
    </w:p>
    <w:p w14:paraId="5389BC55" w14:textId="77777777" w:rsidR="007E2A65" w:rsidRPr="00896B22" w:rsidRDefault="007E2A65" w:rsidP="00896B22">
      <w:pPr>
        <w:numPr>
          <w:ilvl w:val="0"/>
          <w:numId w:val="9"/>
        </w:numPr>
        <w:bidi w:val="0"/>
        <w:spacing w:after="0" w:line="360" w:lineRule="auto"/>
        <w:contextualSpacing/>
        <w:rPr>
          <w:rFonts w:ascii="David" w:hAnsi="David" w:cs="David"/>
          <w:kern w:val="0"/>
          <w:lang w:bidi="ar-SA"/>
          <w14:ligatures w14:val="none"/>
        </w:rPr>
      </w:pPr>
      <w:r w:rsidRPr="00896B22">
        <w:rPr>
          <w:rFonts w:ascii="David" w:hAnsi="David" w:cs="David"/>
          <w:b/>
          <w:bCs/>
          <w:kern w:val="0"/>
          <w:lang w:bidi="ar-SA"/>
          <w14:ligatures w14:val="none"/>
        </w:rPr>
        <w:t>Nagar Shimoni, H.</w:t>
      </w:r>
      <w:r w:rsidRPr="00896B22">
        <w:rPr>
          <w:rFonts w:ascii="David" w:hAnsi="David" w:cs="David"/>
          <w:kern w:val="0"/>
          <w:lang w:bidi="ar-SA"/>
          <w14:ligatures w14:val="none"/>
        </w:rPr>
        <w:t xml:space="preserve">, Leitner, Y., Yoran-Hegesh, R., Bokek-Cohen, Y., Gindi, S., &amp; Weizman, A. (2021). The Potential Usefulness of the Social Attribution Task (SAT) in Diagnosing Girls with ASD. International Journal of Disability, Development and Education, pp. 588–593. </w:t>
      </w:r>
    </w:p>
    <w:p w14:paraId="660AF60C" w14:textId="485EDCC0" w:rsidR="007E2A65" w:rsidRPr="00896B22" w:rsidRDefault="004400A1" w:rsidP="00896B22">
      <w:pPr>
        <w:bidi w:val="0"/>
        <w:spacing w:after="0" w:line="360" w:lineRule="auto"/>
        <w:ind w:left="720"/>
        <w:contextualSpacing/>
        <w:rPr>
          <w:rFonts w:ascii="David" w:hAnsi="David" w:cs="David"/>
          <w:kern w:val="0"/>
          <w:lang w:val="fr-FR" w:bidi="ar-SA"/>
          <w14:ligatures w14:val="none"/>
        </w:rPr>
      </w:pPr>
      <w:r w:rsidRPr="00896B22">
        <w:rPr>
          <w:rFonts w:ascii="David" w:hAnsi="David" w:cs="David"/>
          <w:kern w:val="0"/>
          <w:lang w:val="fr-FR" w:bidi="ar-SA"/>
          <w14:ligatures w14:val="none"/>
        </w:rPr>
        <w:t>DOI:</w:t>
      </w:r>
      <w:r w:rsidR="007E2A65" w:rsidRPr="00896B22">
        <w:rPr>
          <w:rFonts w:ascii="David" w:hAnsi="David" w:cs="David"/>
          <w:kern w:val="0"/>
          <w:lang w:val="fr-FR" w:bidi="ar-SA"/>
          <w14:ligatures w14:val="none"/>
        </w:rPr>
        <w:t xml:space="preserve"> </w:t>
      </w:r>
      <w:hyperlink r:id="rId21" w:history="1">
        <w:r w:rsidR="007E2A65" w:rsidRPr="00896B22">
          <w:rPr>
            <w:rFonts w:ascii="David" w:hAnsi="David" w:cs="David"/>
            <w:color w:val="467886" w:themeColor="hyperlink"/>
            <w:kern w:val="0"/>
            <w:u w:val="single"/>
            <w:lang w:val="fr-FR" w:bidi="ar-SA"/>
            <w14:ligatures w14:val="none"/>
          </w:rPr>
          <w:t>https://doi.org/10.1080/1034912X.2021.1904503</w:t>
        </w:r>
      </w:hyperlink>
    </w:p>
    <w:p w14:paraId="4318ECA6" w14:textId="5C58CC3E" w:rsidR="0074328A" w:rsidRPr="00896B22" w:rsidRDefault="0074328A" w:rsidP="0074328A">
      <w:pPr>
        <w:bidi w:val="0"/>
        <w:spacing w:after="0" w:line="360" w:lineRule="auto"/>
        <w:ind w:left="720"/>
        <w:contextualSpacing/>
        <w:rPr>
          <w:rFonts w:ascii="David" w:hAnsi="David" w:cs="David"/>
          <w:kern w:val="0"/>
          <w14:ligatures w14:val="none"/>
        </w:rPr>
      </w:pPr>
      <w:r>
        <w:rPr>
          <w:rFonts w:ascii="David" w:hAnsi="David" w:cs="David"/>
          <w:kern w:val="0"/>
          <w:lang w:bidi="ar-SA"/>
          <w14:ligatures w14:val="none"/>
        </w:rPr>
        <w:t>[</w:t>
      </w:r>
      <w:r w:rsidRPr="007E2029">
        <w:rPr>
          <w:rFonts w:ascii="David" w:hAnsi="David" w:cs="David"/>
          <w:kern w:val="0"/>
          <w:lang w:bidi="ar-SA"/>
          <w14:ligatures w14:val="none"/>
        </w:rPr>
        <w:t>JCR: Q</w:t>
      </w:r>
      <w:r>
        <w:rPr>
          <w:rFonts w:ascii="David" w:hAnsi="David" w:cs="David"/>
          <w:kern w:val="0"/>
          <w:lang w:bidi="ar-SA"/>
          <w14:ligatures w14:val="none"/>
        </w:rPr>
        <w:t>4</w:t>
      </w:r>
      <w:r w:rsidRPr="007E2029">
        <w:rPr>
          <w:rFonts w:ascii="David" w:hAnsi="David" w:cs="David"/>
          <w:kern w:val="0"/>
          <w:lang w:bidi="ar-SA"/>
          <w14:ligatures w14:val="none"/>
        </w:rPr>
        <w:t xml:space="preserve"> </w:t>
      </w:r>
      <w:r>
        <w:rPr>
          <w:rFonts w:ascii="David" w:hAnsi="David" w:cs="David"/>
          <w:kern w:val="0"/>
          <w:lang w:bidi="ar-SA"/>
          <w14:ligatures w14:val="none"/>
        </w:rPr>
        <w:t>(</w:t>
      </w:r>
      <w:r w:rsidRPr="0074328A">
        <w:rPr>
          <w:rFonts w:ascii="David" w:hAnsi="David" w:cs="David"/>
          <w:kern w:val="0"/>
          <w:lang w:bidi="ar-SA"/>
          <w14:ligatures w14:val="none"/>
        </w:rPr>
        <w:t>Education</w:t>
      </w:r>
      <w:r w:rsidRPr="007E2029">
        <w:rPr>
          <w:rFonts w:ascii="David" w:hAnsi="David" w:cs="David"/>
          <w:kern w:val="0"/>
          <w:lang w:bidi="ar-SA"/>
          <w14:ligatures w14:val="none"/>
        </w:rPr>
        <w:t>)</w:t>
      </w:r>
      <w:r>
        <w:rPr>
          <w:rFonts w:ascii="David" w:hAnsi="David" w:cs="David"/>
          <w:kern w:val="0"/>
          <w:lang w:bidi="ar-SA"/>
          <w14:ligatures w14:val="none"/>
        </w:rPr>
        <w:t>; IF: 0.9]</w:t>
      </w:r>
    </w:p>
    <w:p w14:paraId="60011F22" w14:textId="77777777" w:rsidR="007E2A65" w:rsidRPr="00896B22" w:rsidRDefault="007E2A65" w:rsidP="00896B22">
      <w:pPr>
        <w:bidi w:val="0"/>
        <w:spacing w:after="0" w:line="360" w:lineRule="auto"/>
        <w:ind w:left="720"/>
        <w:contextualSpacing/>
        <w:rPr>
          <w:rFonts w:ascii="David" w:hAnsi="David" w:cs="David"/>
          <w:kern w:val="0"/>
          <w:lang w:bidi="ar-SA"/>
          <w14:ligatures w14:val="none"/>
        </w:rPr>
      </w:pPr>
      <w:r w:rsidRPr="00896B22">
        <w:rPr>
          <w:rFonts w:ascii="David" w:hAnsi="David" w:cs="David"/>
          <w:b/>
          <w:bCs/>
          <w:kern w:val="0"/>
          <w:lang w:bidi="ar-SA"/>
          <w14:ligatures w14:val="none"/>
        </w:rPr>
        <w:t>Role in the publication:</w:t>
      </w:r>
      <w:r w:rsidRPr="00896B22">
        <w:rPr>
          <w:rFonts w:ascii="David" w:hAnsi="David" w:cs="David"/>
          <w:kern w:val="0"/>
          <w:lang w:bidi="ar-SA"/>
          <w14:ligatures w14:val="none"/>
        </w:rPr>
        <w:t xml:space="preserve"> I contributed to the conceptualization, formulated the research strategy, performed the empirical analysis and wrote several chapters of the manuscript (Materials and Methods, Results, Discussion). In addition, I read and approved the final manuscript.</w:t>
      </w:r>
    </w:p>
    <w:p w14:paraId="26143D82" w14:textId="77777777" w:rsidR="007E2A65" w:rsidRPr="00896B22" w:rsidRDefault="007E2A65" w:rsidP="00896B22">
      <w:pPr>
        <w:numPr>
          <w:ilvl w:val="0"/>
          <w:numId w:val="10"/>
        </w:numPr>
        <w:bidi w:val="0"/>
        <w:spacing w:after="0" w:line="360" w:lineRule="auto"/>
        <w:contextualSpacing/>
        <w:rPr>
          <w:rFonts w:ascii="David" w:hAnsi="David" w:cs="David"/>
          <w:kern w:val="0"/>
          <w:lang w:bidi="ar-SA"/>
          <w14:ligatures w14:val="none"/>
        </w:rPr>
      </w:pPr>
      <w:r w:rsidRPr="00896B22">
        <w:rPr>
          <w:rFonts w:ascii="David" w:hAnsi="David" w:cs="David"/>
          <w:b/>
          <w:bCs/>
          <w:kern w:val="0"/>
          <w:lang w:bidi="ar-SA"/>
          <w14:ligatures w14:val="none"/>
        </w:rPr>
        <w:t>Nagar Shimoni, H.</w:t>
      </w:r>
      <w:r w:rsidRPr="00896B22">
        <w:rPr>
          <w:rFonts w:ascii="David" w:hAnsi="David" w:cs="David"/>
          <w:kern w:val="0"/>
          <w:lang w:bidi="ar-SA"/>
          <w14:ligatures w14:val="none"/>
        </w:rPr>
        <w:t xml:space="preserve">, Weizman, A., Yoran, R. H., &amp; Raviv, A. (2012). Theory of Mind, Severity of Autistic Symptoms and Parental Correlates in Children and Adolescents with Asperger Syndrome. Psychiatry Research, 197(1–2), pp. 85–89. </w:t>
      </w:r>
    </w:p>
    <w:p w14:paraId="71887C1D" w14:textId="77777777" w:rsidR="007E2A65" w:rsidRPr="00896B22" w:rsidRDefault="007E2A65" w:rsidP="00896B22">
      <w:pPr>
        <w:bidi w:val="0"/>
        <w:spacing w:after="0" w:line="360" w:lineRule="auto"/>
        <w:ind w:left="737"/>
        <w:contextualSpacing/>
        <w:rPr>
          <w:rFonts w:ascii="David" w:hAnsi="David" w:cs="David"/>
          <w:kern w:val="0"/>
          <w:lang w:val="fr-FR" w:bidi="ar-SA"/>
          <w14:ligatures w14:val="none"/>
        </w:rPr>
      </w:pPr>
      <w:r w:rsidRPr="00896B22">
        <w:rPr>
          <w:rFonts w:ascii="David" w:hAnsi="David" w:cs="David"/>
          <w:kern w:val="0"/>
          <w:lang w:val="fr-FR" w:bidi="ar-SA"/>
          <w14:ligatures w14:val="none"/>
        </w:rPr>
        <w:t xml:space="preserve">DOI: </w:t>
      </w:r>
      <w:hyperlink r:id="rId22" w:history="1">
        <w:r w:rsidRPr="00896B22">
          <w:rPr>
            <w:rFonts w:ascii="David" w:hAnsi="David" w:cs="David"/>
            <w:color w:val="467886" w:themeColor="hyperlink"/>
            <w:kern w:val="0"/>
            <w:u w:val="single"/>
            <w:lang w:val="fr-FR" w:bidi="ar-SA"/>
            <w14:ligatures w14:val="none"/>
          </w:rPr>
          <w:t>https://doi.org/10.1016/j.psychres.2012.02.021</w:t>
        </w:r>
      </w:hyperlink>
    </w:p>
    <w:p w14:paraId="7F940966" w14:textId="69122F12" w:rsidR="00774C3A" w:rsidRPr="00896B22" w:rsidRDefault="00774C3A" w:rsidP="00774C3A">
      <w:pPr>
        <w:bidi w:val="0"/>
        <w:spacing w:after="0" w:line="360" w:lineRule="auto"/>
        <w:ind w:left="720"/>
        <w:contextualSpacing/>
        <w:rPr>
          <w:rFonts w:ascii="David" w:hAnsi="David" w:cs="David"/>
          <w:kern w:val="0"/>
          <w14:ligatures w14:val="none"/>
        </w:rPr>
      </w:pPr>
      <w:r>
        <w:rPr>
          <w:rFonts w:ascii="David" w:hAnsi="David" w:cs="David"/>
          <w:kern w:val="0"/>
          <w:lang w:bidi="ar-SA"/>
          <w14:ligatures w14:val="none"/>
        </w:rPr>
        <w:t>[</w:t>
      </w:r>
      <w:r w:rsidRPr="007E2029">
        <w:rPr>
          <w:rFonts w:ascii="David" w:hAnsi="David" w:cs="David"/>
          <w:kern w:val="0"/>
          <w:lang w:bidi="ar-SA"/>
          <w14:ligatures w14:val="none"/>
        </w:rPr>
        <w:t>JCR: Q</w:t>
      </w:r>
      <w:r>
        <w:rPr>
          <w:rFonts w:ascii="David" w:hAnsi="David" w:cs="David"/>
          <w:kern w:val="0"/>
          <w:lang w:bidi="ar-SA"/>
          <w14:ligatures w14:val="none"/>
        </w:rPr>
        <w:t>2</w:t>
      </w:r>
      <w:r w:rsidRPr="007E2029">
        <w:rPr>
          <w:rFonts w:ascii="David" w:hAnsi="David" w:cs="David"/>
          <w:kern w:val="0"/>
          <w:lang w:bidi="ar-SA"/>
          <w14:ligatures w14:val="none"/>
        </w:rPr>
        <w:t xml:space="preserve"> </w:t>
      </w:r>
      <w:r>
        <w:rPr>
          <w:rFonts w:ascii="David" w:hAnsi="David" w:cs="David"/>
          <w:kern w:val="0"/>
          <w:lang w:bidi="ar-SA"/>
          <w14:ligatures w14:val="none"/>
        </w:rPr>
        <w:t>(Psychiatry</w:t>
      </w:r>
      <w:r w:rsidRPr="007E2029">
        <w:rPr>
          <w:rFonts w:ascii="David" w:hAnsi="David" w:cs="David"/>
          <w:kern w:val="0"/>
          <w:lang w:bidi="ar-SA"/>
          <w14:ligatures w14:val="none"/>
        </w:rPr>
        <w:t>)</w:t>
      </w:r>
      <w:r>
        <w:rPr>
          <w:rFonts w:ascii="David" w:hAnsi="David" w:cs="David"/>
          <w:kern w:val="0"/>
          <w:lang w:bidi="ar-SA"/>
          <w14:ligatures w14:val="none"/>
        </w:rPr>
        <w:t>; IF: 5.0]</w:t>
      </w:r>
    </w:p>
    <w:p w14:paraId="6F9A5410" w14:textId="77777777" w:rsidR="007E2A65" w:rsidRPr="00896B22" w:rsidRDefault="007E2A65" w:rsidP="00896B22">
      <w:pPr>
        <w:bidi w:val="0"/>
        <w:spacing w:after="0" w:line="360" w:lineRule="auto"/>
        <w:ind w:left="737"/>
        <w:contextualSpacing/>
        <w:rPr>
          <w:rFonts w:ascii="David" w:hAnsi="David" w:cs="David"/>
          <w:kern w:val="0"/>
          <w:lang w:bidi="ar-SA"/>
          <w14:ligatures w14:val="none"/>
        </w:rPr>
      </w:pPr>
      <w:r w:rsidRPr="00896B22">
        <w:rPr>
          <w:rFonts w:ascii="David" w:hAnsi="David" w:cs="David"/>
          <w:b/>
          <w:bCs/>
          <w:kern w:val="0"/>
          <w:lang w:bidi="ar-SA"/>
          <w14:ligatures w14:val="none"/>
        </w:rPr>
        <w:t xml:space="preserve">Role in the publication: </w:t>
      </w:r>
      <w:r w:rsidRPr="00896B22">
        <w:rPr>
          <w:rFonts w:ascii="David" w:hAnsi="David" w:cs="David"/>
          <w:kern w:val="0"/>
          <w:lang w:bidi="ar-SA"/>
          <w14:ligatures w14:val="none"/>
        </w:rPr>
        <w:t>This article is derived from my doctoral dissertation. I contributed to the conceptualization, formulated the research strategy, performed the empirical analyses, and wrote substantial parts of the manuscript (Materials and Methods, Results, Discussion). I also reviewed and approved the final version of the paper.</w:t>
      </w:r>
    </w:p>
    <w:p w14:paraId="0E97D4AA" w14:textId="77777777" w:rsidR="007E2A65" w:rsidRPr="00896B22" w:rsidRDefault="007E2A65" w:rsidP="00896B22">
      <w:pPr>
        <w:numPr>
          <w:ilvl w:val="0"/>
          <w:numId w:val="9"/>
        </w:numPr>
        <w:bidi w:val="0"/>
        <w:spacing w:after="0" w:line="360" w:lineRule="auto"/>
        <w:contextualSpacing/>
        <w:rPr>
          <w:rFonts w:ascii="David" w:hAnsi="David" w:cs="David"/>
          <w:kern w:val="0"/>
          <w:lang w:bidi="ar-SA"/>
          <w14:ligatures w14:val="none"/>
        </w:rPr>
      </w:pPr>
      <w:r w:rsidRPr="00896B22">
        <w:rPr>
          <w:rFonts w:ascii="David" w:hAnsi="David" w:cs="David"/>
          <w:kern w:val="0"/>
          <w:lang w:bidi="ar-SA"/>
          <w14:ligatures w14:val="none"/>
        </w:rPr>
        <w:t xml:space="preserve">Saruf, A., </w:t>
      </w:r>
      <w:r w:rsidRPr="00896B22">
        <w:rPr>
          <w:rFonts w:ascii="David" w:hAnsi="David" w:cs="David"/>
          <w:b/>
          <w:bCs/>
          <w:kern w:val="0"/>
          <w:lang w:bidi="ar-SA"/>
          <w14:ligatures w14:val="none"/>
        </w:rPr>
        <w:t>Shimoni, H.</w:t>
      </w:r>
      <w:r w:rsidRPr="00896B22">
        <w:rPr>
          <w:rFonts w:ascii="David" w:hAnsi="David" w:cs="David"/>
          <w:kern w:val="0"/>
          <w:lang w:bidi="ar-SA"/>
          <w14:ligatures w14:val="none"/>
        </w:rPr>
        <w:t>, &amp; Yoran-Hegesh, R. (2006). Asperger Syndrome and Learning Disabilities: Clinical Symptoms and Unique Parameters on the Rorschach Test. Psychoactualia, April, pp. 18–27 [Hebrew].</w:t>
      </w:r>
    </w:p>
    <w:p w14:paraId="71C631FB" w14:textId="77777777" w:rsidR="007E2A65" w:rsidRPr="00896B22" w:rsidRDefault="007E2A65" w:rsidP="00896B22">
      <w:pPr>
        <w:bidi w:val="0"/>
        <w:spacing w:after="0" w:line="360" w:lineRule="auto"/>
        <w:ind w:left="720"/>
        <w:contextualSpacing/>
        <w:rPr>
          <w:rFonts w:ascii="David" w:hAnsi="David" w:cs="David"/>
          <w:kern w:val="0"/>
          <w:lang w:bidi="ar-SA"/>
          <w14:ligatures w14:val="none"/>
        </w:rPr>
      </w:pPr>
      <w:r w:rsidRPr="00896B22">
        <w:rPr>
          <w:rFonts w:ascii="David" w:hAnsi="David" w:cs="David"/>
          <w:b/>
          <w:bCs/>
          <w:kern w:val="0"/>
          <w:lang w:bidi="ar-SA"/>
          <w14:ligatures w14:val="none"/>
        </w:rPr>
        <w:t xml:space="preserve">Role in the publication: </w:t>
      </w:r>
      <w:r w:rsidRPr="00896B22">
        <w:rPr>
          <w:rFonts w:ascii="David" w:hAnsi="David" w:cs="David"/>
          <w:kern w:val="0"/>
          <w:lang w:bidi="ar-SA"/>
          <w14:ligatures w14:val="none"/>
        </w:rPr>
        <w:t>Contributed to the conceptualization, developed the research strategy, performed the empirical analyses, and drafted major sections of the manuscript (Materials and Methods, Results, Discussion). Led the preparation and writing of the article.</w:t>
      </w:r>
    </w:p>
    <w:p w14:paraId="5B785B2D" w14:textId="77777777" w:rsidR="007E2A65" w:rsidRPr="00896B22" w:rsidRDefault="007E2A65" w:rsidP="00896B22">
      <w:pPr>
        <w:numPr>
          <w:ilvl w:val="0"/>
          <w:numId w:val="9"/>
        </w:numPr>
        <w:bidi w:val="0"/>
        <w:spacing w:after="0" w:line="360" w:lineRule="auto"/>
        <w:contextualSpacing/>
        <w:rPr>
          <w:rFonts w:ascii="David" w:hAnsi="David" w:cs="David"/>
          <w:kern w:val="0"/>
          <w:lang w:bidi="ar-SA"/>
          <w14:ligatures w14:val="none"/>
        </w:rPr>
      </w:pPr>
      <w:r w:rsidRPr="00896B22">
        <w:rPr>
          <w:rFonts w:ascii="David" w:hAnsi="David" w:cs="David"/>
          <w:kern w:val="0"/>
          <w:lang w:bidi="ar-SA"/>
          <w14:ligatures w14:val="none"/>
        </w:rPr>
        <w:t xml:space="preserve">Raviv, A., Raviv, A., </w:t>
      </w:r>
      <w:r w:rsidRPr="00896B22">
        <w:rPr>
          <w:rFonts w:ascii="David" w:hAnsi="David" w:cs="David"/>
          <w:b/>
          <w:bCs/>
          <w:kern w:val="0"/>
          <w:lang w:bidi="ar-SA"/>
          <w14:ligatures w14:val="none"/>
        </w:rPr>
        <w:t>Shimoni, H.</w:t>
      </w:r>
      <w:r w:rsidRPr="00896B22">
        <w:rPr>
          <w:rFonts w:ascii="David" w:hAnsi="David" w:cs="David"/>
          <w:kern w:val="0"/>
          <w:lang w:bidi="ar-SA"/>
          <w14:ligatures w14:val="none"/>
        </w:rPr>
        <w:t xml:space="preserve">, Fox, N., &amp; Leavitt, L. (1999). Children’s Self-Report of Exposure to Violence and Its Relation to Emotional Distress. Journal of Applied Developmental Psychology, 20, pp. 45–55. </w:t>
      </w:r>
    </w:p>
    <w:p w14:paraId="334EA3E4" w14:textId="77777777" w:rsidR="007E2A65" w:rsidRPr="00896B22" w:rsidRDefault="007E2A65" w:rsidP="00896B22">
      <w:pPr>
        <w:bidi w:val="0"/>
        <w:spacing w:after="0" w:line="360" w:lineRule="auto"/>
        <w:ind w:left="720"/>
        <w:contextualSpacing/>
        <w:rPr>
          <w:rFonts w:ascii="David" w:hAnsi="David" w:cs="David"/>
          <w:kern w:val="0"/>
          <w:lang w:val="fr-FR" w:bidi="ar-SA"/>
          <w14:ligatures w14:val="none"/>
        </w:rPr>
      </w:pPr>
      <w:r w:rsidRPr="00896B22">
        <w:rPr>
          <w:rFonts w:ascii="David" w:hAnsi="David" w:cs="David"/>
          <w:kern w:val="0"/>
          <w:lang w:val="fr-FR" w:bidi="ar-SA"/>
          <w14:ligatures w14:val="none"/>
        </w:rPr>
        <w:t xml:space="preserve">DOI: </w:t>
      </w:r>
      <w:hyperlink r:id="rId23" w:history="1">
        <w:r w:rsidRPr="00896B22">
          <w:rPr>
            <w:rFonts w:ascii="David" w:hAnsi="David" w:cs="David"/>
            <w:color w:val="467886" w:themeColor="hyperlink"/>
            <w:kern w:val="0"/>
            <w:u w:val="single"/>
            <w:lang w:val="fr-FR" w:bidi="ar-SA"/>
            <w14:ligatures w14:val="none"/>
          </w:rPr>
          <w:t>https://www.tau.ac.il/~raviv/pdf/Raviv%20et%20al%2099%20-%20Childrens%20self-report%20of%20exposure%20to%20violence.pdf</w:t>
        </w:r>
      </w:hyperlink>
    </w:p>
    <w:p w14:paraId="51FDF799" w14:textId="60CA15C1" w:rsidR="00E61F5C" w:rsidRPr="00896B22" w:rsidRDefault="00E61F5C" w:rsidP="00E61F5C">
      <w:pPr>
        <w:bidi w:val="0"/>
        <w:spacing w:after="0" w:line="360" w:lineRule="auto"/>
        <w:ind w:left="720"/>
        <w:contextualSpacing/>
        <w:rPr>
          <w:rFonts w:ascii="David" w:hAnsi="David" w:cs="David"/>
          <w:kern w:val="0"/>
          <w14:ligatures w14:val="none"/>
        </w:rPr>
      </w:pPr>
      <w:r>
        <w:rPr>
          <w:rFonts w:ascii="David" w:hAnsi="David" w:cs="David"/>
          <w:kern w:val="0"/>
          <w:lang w:bidi="ar-SA"/>
          <w14:ligatures w14:val="none"/>
        </w:rPr>
        <w:t>[</w:t>
      </w:r>
      <w:r w:rsidRPr="007E2029">
        <w:rPr>
          <w:rFonts w:ascii="David" w:hAnsi="David" w:cs="David"/>
          <w:kern w:val="0"/>
          <w:lang w:bidi="ar-SA"/>
          <w14:ligatures w14:val="none"/>
        </w:rPr>
        <w:t>JCR: Q</w:t>
      </w:r>
      <w:r>
        <w:rPr>
          <w:rFonts w:ascii="David" w:hAnsi="David" w:cs="David"/>
          <w:kern w:val="0"/>
          <w:lang w:bidi="ar-SA"/>
          <w14:ligatures w14:val="none"/>
        </w:rPr>
        <w:t>4</w:t>
      </w:r>
      <w:r w:rsidRPr="007E2029">
        <w:rPr>
          <w:rFonts w:ascii="David" w:hAnsi="David" w:cs="David"/>
          <w:kern w:val="0"/>
          <w:lang w:bidi="ar-SA"/>
          <w14:ligatures w14:val="none"/>
        </w:rPr>
        <w:t xml:space="preserve"> </w:t>
      </w:r>
      <w:r>
        <w:rPr>
          <w:rFonts w:ascii="David" w:hAnsi="David" w:cs="David"/>
          <w:kern w:val="0"/>
          <w:lang w:bidi="ar-SA"/>
          <w14:ligatures w14:val="none"/>
        </w:rPr>
        <w:t>(Psychology</w:t>
      </w:r>
      <w:r w:rsidRPr="007E2029">
        <w:rPr>
          <w:rFonts w:ascii="David" w:hAnsi="David" w:cs="David"/>
          <w:kern w:val="0"/>
          <w:lang w:bidi="ar-SA"/>
          <w14:ligatures w14:val="none"/>
        </w:rPr>
        <w:t>)</w:t>
      </w:r>
      <w:r>
        <w:rPr>
          <w:rFonts w:ascii="David" w:hAnsi="David" w:cs="David"/>
          <w:kern w:val="0"/>
          <w:lang w:bidi="ar-SA"/>
          <w14:ligatures w14:val="none"/>
        </w:rPr>
        <w:t>; IF: 2.4]</w:t>
      </w:r>
    </w:p>
    <w:p w14:paraId="68BA0E5F" w14:textId="727635CD" w:rsidR="007E2A65" w:rsidRPr="00896B22" w:rsidRDefault="007E2A65" w:rsidP="00896B22">
      <w:pPr>
        <w:bidi w:val="0"/>
        <w:spacing w:after="0" w:line="360" w:lineRule="auto"/>
        <w:ind w:left="720"/>
        <w:contextualSpacing/>
        <w:rPr>
          <w:rFonts w:ascii="David" w:hAnsi="David" w:cs="David"/>
          <w:kern w:val="0"/>
          <w:lang w:bidi="ar-SA"/>
          <w14:ligatures w14:val="none"/>
        </w:rPr>
      </w:pPr>
      <w:r w:rsidRPr="00896B22">
        <w:rPr>
          <w:rFonts w:ascii="David" w:hAnsi="David" w:cs="David"/>
          <w:b/>
          <w:bCs/>
          <w:kern w:val="0"/>
          <w:lang w:bidi="ar-SA"/>
          <w14:ligatures w14:val="none"/>
        </w:rPr>
        <w:t>Role in the publication</w:t>
      </w:r>
      <w:r w:rsidRPr="00896B22">
        <w:rPr>
          <w:rFonts w:ascii="David" w:hAnsi="David" w:cs="David"/>
          <w:kern w:val="0"/>
          <w:lang w:bidi="ar-SA"/>
          <w14:ligatures w14:val="none"/>
        </w:rPr>
        <w:t xml:space="preserve">: Conducted the research and performed the data </w:t>
      </w:r>
      <w:r w:rsidR="00B558EB" w:rsidRPr="00896B22">
        <w:rPr>
          <w:rFonts w:ascii="David" w:hAnsi="David" w:cs="David"/>
          <w:kern w:val="0"/>
          <w:lang w:bidi="ar-SA"/>
          <w14:ligatures w14:val="none"/>
        </w:rPr>
        <w:t>analysis and</w:t>
      </w:r>
      <w:r w:rsidRPr="00896B22">
        <w:rPr>
          <w:rFonts w:ascii="David" w:hAnsi="David" w:cs="David"/>
          <w:kern w:val="0"/>
          <w:lang w:bidi="ar-SA"/>
          <w14:ligatures w14:val="none"/>
        </w:rPr>
        <w:t xml:space="preserve"> drafted and revised the manuscript.</w:t>
      </w:r>
    </w:p>
    <w:p w14:paraId="5BFE611D" w14:textId="77777777" w:rsidR="00943BF3" w:rsidRPr="00896B22" w:rsidRDefault="00943BF3" w:rsidP="00896B22">
      <w:pPr>
        <w:bidi w:val="0"/>
        <w:spacing w:after="0" w:line="360" w:lineRule="auto"/>
        <w:ind w:left="720"/>
        <w:contextualSpacing/>
        <w:rPr>
          <w:rFonts w:ascii="David" w:hAnsi="David" w:cs="David"/>
          <w:kern w:val="0"/>
          <w:lang w:bidi="ar-SA"/>
          <w14:ligatures w14:val="none"/>
        </w:rPr>
      </w:pPr>
    </w:p>
    <w:p w14:paraId="4A03E3D3" w14:textId="78C52C3D" w:rsidR="00943BF3" w:rsidRPr="00896B22" w:rsidRDefault="00943BF3" w:rsidP="00896B22">
      <w:pPr>
        <w:bidi w:val="0"/>
        <w:spacing w:after="0" w:line="360" w:lineRule="auto"/>
        <w:rPr>
          <w:rFonts w:ascii="David" w:hAnsi="David" w:cs="David"/>
          <w:b/>
          <w:bCs/>
          <w:kern w:val="0"/>
          <w:lang w:bidi="ar-SA"/>
          <w14:ligatures w14:val="none"/>
        </w:rPr>
      </w:pPr>
      <w:r w:rsidRPr="00896B22">
        <w:rPr>
          <w:rFonts w:ascii="David" w:hAnsi="David" w:cs="David"/>
          <w:b/>
          <w:bCs/>
          <w:kern w:val="0"/>
          <w:lang w:bidi="ar-SA"/>
          <w14:ligatures w14:val="none"/>
        </w:rPr>
        <w:t>Manuscripts in Preparation</w:t>
      </w:r>
    </w:p>
    <w:p w14:paraId="50EEE03C" w14:textId="77777777" w:rsidR="00943BF3" w:rsidRPr="00896B22" w:rsidRDefault="00943BF3" w:rsidP="00896B22">
      <w:pPr>
        <w:pStyle w:val="ab"/>
        <w:numPr>
          <w:ilvl w:val="0"/>
          <w:numId w:val="17"/>
        </w:numPr>
        <w:bidi w:val="0"/>
        <w:spacing w:after="0" w:line="360" w:lineRule="auto"/>
        <w:rPr>
          <w:rFonts w:ascii="David" w:hAnsi="David" w:cs="David"/>
          <w:b/>
          <w:bCs/>
          <w:kern w:val="0"/>
          <w14:ligatures w14:val="none"/>
        </w:rPr>
      </w:pPr>
      <w:r w:rsidRPr="00896B22">
        <w:rPr>
          <w:rFonts w:ascii="David" w:hAnsi="David" w:cs="David"/>
          <w:kern w:val="0"/>
          <w:lang w:bidi="ar-SA"/>
          <w14:ligatures w14:val="none"/>
        </w:rPr>
        <w:t xml:space="preserve">Canaan, Y., </w:t>
      </w:r>
      <w:r w:rsidRPr="00896B22">
        <w:rPr>
          <w:rFonts w:ascii="David" w:hAnsi="David" w:cs="David"/>
          <w:b/>
          <w:bCs/>
          <w:kern w:val="0"/>
          <w:lang w:bidi="ar-SA"/>
          <w14:ligatures w14:val="none"/>
        </w:rPr>
        <w:t>Nagar-Shimoni, H.</w:t>
      </w:r>
      <w:r w:rsidRPr="00896B22">
        <w:rPr>
          <w:rFonts w:ascii="David" w:hAnsi="David" w:cs="David"/>
          <w:kern w:val="0"/>
          <w:lang w:bidi="ar-SA"/>
          <w14:ligatures w14:val="none"/>
        </w:rPr>
        <w:t xml:space="preserve">, Leibovitch, N., &amp; Leitner, Y. (in preparation). Fetal Alcohol Syndrome or Autism. </w:t>
      </w:r>
    </w:p>
    <w:p w14:paraId="6BEF6FA0" w14:textId="7C11C63C" w:rsidR="00943BF3" w:rsidRPr="00896B22" w:rsidRDefault="00943BF3" w:rsidP="00896B22">
      <w:pPr>
        <w:pStyle w:val="ab"/>
        <w:bidi w:val="0"/>
        <w:spacing w:after="0" w:line="360" w:lineRule="auto"/>
        <w:rPr>
          <w:rFonts w:ascii="David" w:hAnsi="David" w:cs="David"/>
          <w:kern w:val="0"/>
          <w:lang w:bidi="ar-SA"/>
          <w14:ligatures w14:val="none"/>
        </w:rPr>
      </w:pPr>
      <w:r w:rsidRPr="00896B22">
        <w:rPr>
          <w:rFonts w:ascii="David" w:hAnsi="David" w:cs="David"/>
          <w:b/>
          <w:bCs/>
          <w:kern w:val="0"/>
          <w14:ligatures w14:val="none"/>
        </w:rPr>
        <w:t>Role in the publication:</w:t>
      </w:r>
      <w:r w:rsidRPr="00896B22">
        <w:rPr>
          <w:rFonts w:ascii="David" w:hAnsi="David" w:cs="David"/>
          <w:kern w:val="0"/>
          <w14:ligatures w14:val="none"/>
        </w:rPr>
        <w:t xml:space="preserve"> Jointly contributed to the methodological framework and to drafting the manuscript.</w:t>
      </w:r>
    </w:p>
    <w:p w14:paraId="5B9A3E91" w14:textId="7807D4BC" w:rsidR="00943BF3" w:rsidRPr="00896B22" w:rsidRDefault="00943BF3" w:rsidP="00896B22">
      <w:pPr>
        <w:pStyle w:val="ab"/>
        <w:numPr>
          <w:ilvl w:val="0"/>
          <w:numId w:val="17"/>
        </w:numPr>
        <w:bidi w:val="0"/>
        <w:spacing w:after="0" w:line="360" w:lineRule="auto"/>
        <w:rPr>
          <w:rFonts w:ascii="David" w:hAnsi="David" w:cs="David"/>
          <w:kern w:val="0"/>
          <w:lang w:bidi="ar-SA"/>
          <w14:ligatures w14:val="none"/>
        </w:rPr>
      </w:pPr>
      <w:r w:rsidRPr="00896B22">
        <w:rPr>
          <w:rFonts w:ascii="David" w:hAnsi="David" w:cs="David"/>
          <w:b/>
          <w:bCs/>
          <w:kern w:val="0"/>
          <w:lang w:bidi="ar-SA"/>
          <w14:ligatures w14:val="none"/>
        </w:rPr>
        <w:t>Nagar-Shimoni, H.</w:t>
      </w:r>
      <w:r w:rsidRPr="00896B22">
        <w:rPr>
          <w:rFonts w:ascii="David" w:hAnsi="David" w:cs="David"/>
          <w:kern w:val="0"/>
          <w:lang w:bidi="ar-SA"/>
          <w14:ligatures w14:val="none"/>
        </w:rPr>
        <w:t xml:space="preserve">, Canaan, Y., Leibovitch, N., &amp; Leitner, Y.  (in preparation). Who Diagnoses Autism Spectrum Disorder: Roles and Tool’s limitations. </w:t>
      </w:r>
    </w:p>
    <w:p w14:paraId="0797C65A" w14:textId="77777777" w:rsidR="00236267" w:rsidRPr="00896B22" w:rsidRDefault="00943BF3" w:rsidP="00896B22">
      <w:pPr>
        <w:pStyle w:val="ab"/>
        <w:bidi w:val="0"/>
        <w:spacing w:after="0" w:line="360" w:lineRule="auto"/>
        <w:rPr>
          <w:rFonts w:ascii="David" w:hAnsi="David" w:cs="David"/>
          <w:kern w:val="0"/>
          <w:lang w:bidi="ar-SA"/>
          <w14:ligatures w14:val="none"/>
        </w:rPr>
      </w:pPr>
      <w:r w:rsidRPr="00896B22">
        <w:rPr>
          <w:rFonts w:ascii="David" w:hAnsi="David" w:cs="David"/>
          <w:b/>
          <w:bCs/>
          <w:kern w:val="0"/>
          <w:lang w:bidi="ar-SA"/>
          <w14:ligatures w14:val="none"/>
        </w:rPr>
        <w:t>Role in the publication:</w:t>
      </w:r>
      <w:r w:rsidRPr="00896B22">
        <w:rPr>
          <w:rFonts w:ascii="David" w:hAnsi="David" w:cs="David"/>
          <w:kern w:val="0"/>
          <w:lang w:bidi="ar-SA"/>
          <w14:ligatures w14:val="none"/>
        </w:rPr>
        <w:t xml:space="preserve"> I contributed to the conceptualization, formulated the research strategy, performed the </w:t>
      </w:r>
      <w:r w:rsidR="00236267" w:rsidRPr="00896B22">
        <w:rPr>
          <w:rFonts w:ascii="David" w:hAnsi="David" w:cs="David"/>
          <w:kern w:val="0"/>
          <w:lang w:bidi="ar-SA"/>
          <w14:ligatures w14:val="none"/>
        </w:rPr>
        <w:t>clinical supervision pf the procedure.</w:t>
      </w:r>
    </w:p>
    <w:p w14:paraId="54C93923" w14:textId="77777777" w:rsidR="008366DB" w:rsidRPr="00896B22" w:rsidRDefault="008366DB" w:rsidP="00896B22">
      <w:pPr>
        <w:pStyle w:val="ab"/>
        <w:numPr>
          <w:ilvl w:val="0"/>
          <w:numId w:val="17"/>
        </w:numPr>
        <w:bidi w:val="0"/>
        <w:spacing w:after="0" w:line="360" w:lineRule="auto"/>
        <w:rPr>
          <w:rFonts w:ascii="David" w:hAnsi="David" w:cs="David"/>
          <w:b/>
          <w:bCs/>
          <w:kern w:val="0"/>
          <w:lang w:bidi="ar-SA"/>
          <w14:ligatures w14:val="none"/>
        </w:rPr>
      </w:pPr>
      <w:r w:rsidRPr="00896B22">
        <w:rPr>
          <w:rFonts w:ascii="David" w:hAnsi="David" w:cs="David"/>
          <w:b/>
          <w:bCs/>
          <w:kern w:val="0"/>
          <w:lang w:bidi="ar-SA"/>
          <w14:ligatures w14:val="none"/>
        </w:rPr>
        <w:t>Nagar-Shimoni, H</w:t>
      </w:r>
      <w:r w:rsidRPr="00896B22">
        <w:rPr>
          <w:rFonts w:ascii="David" w:hAnsi="David" w:cs="David"/>
          <w:kern w:val="0"/>
          <w:lang w:bidi="ar-SA"/>
          <w14:ligatures w14:val="none"/>
        </w:rPr>
        <w:t>., Leitner, Y., &amp; Canaan, Y. (in preparation). Characteristics of Older Children Referred for Autism Evaluation, Developmental Milestones, Individual Evaluation and Group Evaluation</w:t>
      </w:r>
      <w:r w:rsidRPr="00896B22">
        <w:rPr>
          <w:rFonts w:ascii="David" w:hAnsi="David" w:cs="David"/>
          <w:b/>
          <w:bCs/>
          <w:kern w:val="0"/>
          <w:lang w:bidi="ar-SA"/>
          <w14:ligatures w14:val="none"/>
        </w:rPr>
        <w:t xml:space="preserve"> </w:t>
      </w:r>
      <w:r w:rsidRPr="00896B22">
        <w:rPr>
          <w:rFonts w:ascii="David" w:hAnsi="David" w:cs="David"/>
          <w:kern w:val="0"/>
          <w:lang w:bidi="ar-SA"/>
          <w14:ligatures w14:val="none"/>
        </w:rPr>
        <w:t xml:space="preserve">Outcomes. </w:t>
      </w:r>
    </w:p>
    <w:p w14:paraId="796C3582" w14:textId="0C98D5D5" w:rsidR="00236267" w:rsidRPr="00896B22" w:rsidRDefault="008366DB" w:rsidP="00896B22">
      <w:pPr>
        <w:pStyle w:val="ab"/>
        <w:bidi w:val="0"/>
        <w:spacing w:after="0" w:line="360" w:lineRule="auto"/>
        <w:rPr>
          <w:rFonts w:ascii="David" w:hAnsi="David" w:cs="David"/>
          <w:kern w:val="0"/>
          <w:lang w:bidi="ar-SA"/>
          <w14:ligatures w14:val="none"/>
        </w:rPr>
      </w:pPr>
      <w:r w:rsidRPr="00896B22">
        <w:rPr>
          <w:rFonts w:ascii="David" w:hAnsi="David" w:cs="David"/>
          <w:b/>
          <w:bCs/>
          <w:kern w:val="0"/>
          <w:lang w:bidi="ar-SA"/>
          <w14:ligatures w14:val="none"/>
        </w:rPr>
        <w:t>Role in the publication:</w:t>
      </w:r>
      <w:r w:rsidR="00236267" w:rsidRPr="00896B22">
        <w:rPr>
          <w:rFonts w:ascii="David" w:hAnsi="David" w:cs="David"/>
          <w:kern w:val="0"/>
          <w14:ligatures w14:val="none"/>
        </w:rPr>
        <w:t xml:space="preserve"> Jointly contributed to the methodological framework and to drafting the manuscript.</w:t>
      </w:r>
    </w:p>
    <w:p w14:paraId="68C0DDA5" w14:textId="2A73E911" w:rsidR="00943BF3" w:rsidRPr="00896B22" w:rsidRDefault="008366DB" w:rsidP="00896B22">
      <w:pPr>
        <w:pStyle w:val="ab"/>
        <w:numPr>
          <w:ilvl w:val="0"/>
          <w:numId w:val="17"/>
        </w:numPr>
        <w:bidi w:val="0"/>
        <w:spacing w:after="0" w:line="360" w:lineRule="auto"/>
        <w:rPr>
          <w:rFonts w:ascii="David" w:hAnsi="David" w:cs="David"/>
          <w:kern w:val="0"/>
          <w:lang w:bidi="ar-SA"/>
          <w14:ligatures w14:val="none"/>
        </w:rPr>
      </w:pPr>
      <w:r w:rsidRPr="00896B22">
        <w:rPr>
          <w:rFonts w:ascii="David" w:hAnsi="David" w:cs="David"/>
          <w:kern w:val="0"/>
          <w:lang w:bidi="ar-SA"/>
          <w14:ligatures w14:val="none"/>
        </w:rPr>
        <w:t xml:space="preserve">Leitner, Y., &amp; </w:t>
      </w:r>
      <w:r w:rsidRPr="00896B22">
        <w:rPr>
          <w:rFonts w:ascii="David" w:hAnsi="David" w:cs="David"/>
          <w:b/>
          <w:bCs/>
          <w:kern w:val="0"/>
          <w:lang w:bidi="ar-SA"/>
          <w14:ligatures w14:val="none"/>
        </w:rPr>
        <w:t>Nagar-Shimoni, H.</w:t>
      </w:r>
      <w:r w:rsidRPr="00896B22">
        <w:rPr>
          <w:rFonts w:ascii="David" w:hAnsi="David" w:cs="David"/>
          <w:kern w:val="0"/>
          <w:lang w:bidi="ar-SA"/>
          <w14:ligatures w14:val="none"/>
        </w:rPr>
        <w:t xml:space="preserve"> (in preparation). The Peer Group Observation Technique; Pathways of Older Children Referred for Autism Evaluation. What Do We Learn from the Latest Cohort?</w:t>
      </w:r>
    </w:p>
    <w:p w14:paraId="7708AF9D" w14:textId="77777777" w:rsidR="00D9378D" w:rsidRDefault="008366DB" w:rsidP="00D9378D">
      <w:pPr>
        <w:pStyle w:val="ab"/>
        <w:bidi w:val="0"/>
        <w:spacing w:after="0" w:line="360" w:lineRule="auto"/>
        <w:rPr>
          <w:rFonts w:ascii="David" w:hAnsi="David" w:cs="David"/>
          <w:kern w:val="0"/>
          <w14:ligatures w14:val="none"/>
        </w:rPr>
      </w:pPr>
      <w:r w:rsidRPr="00896B22">
        <w:rPr>
          <w:rFonts w:ascii="David" w:hAnsi="David" w:cs="David"/>
          <w:b/>
          <w:bCs/>
          <w:kern w:val="0"/>
          <w:lang w:bidi="ar-SA"/>
          <w14:ligatures w14:val="none"/>
        </w:rPr>
        <w:t>Role in the publication:</w:t>
      </w:r>
      <w:r w:rsidR="00236267" w:rsidRPr="00896B22">
        <w:rPr>
          <w:rFonts w:ascii="David" w:hAnsi="David" w:cs="David"/>
          <w:kern w:val="0"/>
          <w14:ligatures w14:val="none"/>
        </w:rPr>
        <w:t xml:space="preserve"> Jointly contributed to the methodological framework and to drafting the manuscript.</w:t>
      </w:r>
    </w:p>
    <w:p w14:paraId="74AA70A9" w14:textId="574E7AFC" w:rsidR="00236267" w:rsidRPr="00D9378D" w:rsidRDefault="00236267" w:rsidP="00D9378D">
      <w:pPr>
        <w:pStyle w:val="ab"/>
        <w:numPr>
          <w:ilvl w:val="0"/>
          <w:numId w:val="17"/>
        </w:numPr>
        <w:bidi w:val="0"/>
        <w:spacing w:after="0" w:line="360" w:lineRule="auto"/>
        <w:rPr>
          <w:rFonts w:ascii="David" w:hAnsi="David" w:cs="David"/>
          <w:kern w:val="0"/>
          <w:lang w:bidi="ar-SA"/>
          <w14:ligatures w14:val="none"/>
        </w:rPr>
      </w:pPr>
      <w:r w:rsidRPr="00D9378D">
        <w:rPr>
          <w:rFonts w:ascii="David" w:hAnsi="David" w:cs="David"/>
          <w:kern w:val="0"/>
          <w:lang w:bidi="ar-SA"/>
          <w14:ligatures w14:val="none"/>
        </w:rPr>
        <w:t xml:space="preserve">Gindi, S., </w:t>
      </w:r>
      <w:r w:rsidRPr="00D9378D">
        <w:rPr>
          <w:rFonts w:ascii="David" w:hAnsi="David" w:cs="David"/>
          <w:b/>
          <w:bCs/>
          <w:kern w:val="0"/>
          <w:lang w:bidi="ar-SA"/>
          <w14:ligatures w14:val="none"/>
        </w:rPr>
        <w:t>Nagar Shimoni H</w:t>
      </w:r>
      <w:r w:rsidR="00D9378D" w:rsidRPr="00D9378D">
        <w:rPr>
          <w:rFonts w:ascii="David" w:hAnsi="David" w:cs="David"/>
          <w:b/>
          <w:bCs/>
          <w:kern w:val="0"/>
          <w:lang w:bidi="ar-SA"/>
          <w14:ligatures w14:val="none"/>
        </w:rPr>
        <w:t>.</w:t>
      </w:r>
      <w:r w:rsidRPr="00D9378D">
        <w:rPr>
          <w:rFonts w:ascii="David" w:hAnsi="David" w:cs="David"/>
          <w:kern w:val="0"/>
          <w:lang w:bidi="ar-SA"/>
          <w14:ligatures w14:val="none"/>
        </w:rPr>
        <w:t xml:space="preserve">, Leitner Y. Content analysis of social interaction during extended diagnostic observation- features Supporting differential Diagnosis of Autism Spectrum Disorder in Complex children and adolescents. </w:t>
      </w:r>
    </w:p>
    <w:p w14:paraId="6EC8729C" w14:textId="1C1C3559" w:rsidR="00236267" w:rsidRDefault="00236267" w:rsidP="00896B22">
      <w:pPr>
        <w:pStyle w:val="ab"/>
        <w:bidi w:val="0"/>
        <w:spacing w:after="0" w:line="360" w:lineRule="auto"/>
        <w:rPr>
          <w:rFonts w:ascii="David" w:hAnsi="David" w:cs="David"/>
          <w:b/>
          <w:bCs/>
          <w:kern w:val="0"/>
          <w:lang w:bidi="ar-SA"/>
          <w14:ligatures w14:val="none"/>
        </w:rPr>
      </w:pPr>
      <w:r w:rsidRPr="00896B22">
        <w:rPr>
          <w:rFonts w:ascii="David" w:hAnsi="David" w:cs="David"/>
          <w:b/>
          <w:bCs/>
          <w:kern w:val="0"/>
          <w14:ligatures w14:val="none"/>
        </w:rPr>
        <w:t>Role in publication</w:t>
      </w:r>
      <w:r w:rsidR="004400A1" w:rsidRPr="00896B22">
        <w:rPr>
          <w:rFonts w:ascii="David" w:hAnsi="David" w:cs="David"/>
          <w:b/>
          <w:bCs/>
          <w:kern w:val="0"/>
          <w14:ligatures w14:val="none"/>
        </w:rPr>
        <w:t>:</w:t>
      </w:r>
      <w:r w:rsidR="004400A1" w:rsidRPr="00896B22">
        <w:rPr>
          <w:rFonts w:ascii="David" w:hAnsi="David" w:cs="David"/>
          <w:kern w:val="0"/>
          <w14:ligatures w14:val="none"/>
        </w:rPr>
        <w:t xml:space="preserve"> </w:t>
      </w:r>
      <w:r w:rsidRPr="00896B22">
        <w:rPr>
          <w:rFonts w:ascii="David" w:hAnsi="David" w:cs="David"/>
          <w:kern w:val="0"/>
          <w14:ligatures w14:val="none"/>
        </w:rPr>
        <w:t>Jointly contributed to the methodological framework and to drafting the manuscript.</w:t>
      </w:r>
    </w:p>
    <w:p w14:paraId="2D8D9C6D" w14:textId="77777777" w:rsidR="00D9378D" w:rsidRDefault="00D9378D" w:rsidP="00D9378D">
      <w:pPr>
        <w:pStyle w:val="NormalWeb"/>
        <w:numPr>
          <w:ilvl w:val="0"/>
          <w:numId w:val="17"/>
        </w:numPr>
        <w:spacing w:before="0" w:beforeAutospacing="0" w:after="0" w:afterAutospacing="0" w:line="360" w:lineRule="auto"/>
        <w:ind w:left="714" w:hanging="357"/>
      </w:pPr>
      <w:r>
        <w:t xml:space="preserve">Gindi, S., </w:t>
      </w:r>
      <w:r>
        <w:rPr>
          <w:rStyle w:val="affd"/>
        </w:rPr>
        <w:t>Nagar Shimoni, H.</w:t>
      </w:r>
      <w:r>
        <w:t>, Leitner, Y. Resolving Diagnostic Disputes in Autism Spectrum Disorder: Clinical and Quantitative Validation of the 6-Week Naturalistic Peer-Group Observation Protocol (PGOP).</w:t>
      </w:r>
      <w:r>
        <w:br/>
      </w:r>
      <w:r w:rsidRPr="00E6721E">
        <w:rPr>
          <w:rStyle w:val="affd"/>
          <w:highlight w:val="yellow"/>
        </w:rPr>
        <w:t>Role in publication:</w:t>
      </w:r>
      <w:r w:rsidRPr="00E6721E">
        <w:rPr>
          <w:highlight w:val="yellow"/>
        </w:rPr>
        <w:t xml:space="preserve"> Jointly contributed to the methodological framework, data interpretation, and drafting of the manuscript.</w:t>
      </w:r>
    </w:p>
    <w:p w14:paraId="0D843471" w14:textId="2DAF57FC" w:rsidR="00D9378D" w:rsidRPr="00D9378D" w:rsidRDefault="00D9378D" w:rsidP="00D9378D">
      <w:pPr>
        <w:pStyle w:val="NormalWeb"/>
        <w:numPr>
          <w:ilvl w:val="0"/>
          <w:numId w:val="17"/>
        </w:numPr>
        <w:spacing w:before="0" w:beforeAutospacing="0" w:after="0" w:afterAutospacing="0" w:line="360" w:lineRule="auto"/>
        <w:ind w:left="714" w:hanging="357"/>
      </w:pPr>
      <w:r>
        <w:rPr>
          <w:rStyle w:val="affd"/>
        </w:rPr>
        <w:t>Nagar Shimoni, H.</w:t>
      </w:r>
      <w:r>
        <w:t xml:space="preserve"> </w:t>
      </w:r>
      <w:r w:rsidRPr="00E6721E">
        <w:rPr>
          <w:highlight w:val="yellow"/>
        </w:rPr>
        <w:t>[add co-authors if applicable].</w:t>
      </w:r>
      <w:r>
        <w:t xml:space="preserve"> Beyond the ADOS-2: The Contribution of Longitudinal Peer-Group Observation to Complex Autism Diagnosis—A Descriptive Case Series.</w:t>
      </w:r>
      <w:r>
        <w:br/>
      </w:r>
      <w:r w:rsidRPr="00E6721E">
        <w:rPr>
          <w:rStyle w:val="affd"/>
          <w:highlight w:val="yellow"/>
        </w:rPr>
        <w:t>Role in publication:</w:t>
      </w:r>
      <w:r w:rsidRPr="00E6721E">
        <w:rPr>
          <w:highlight w:val="yellow"/>
        </w:rPr>
        <w:t xml:space="preserve"> Contributed to the study conception, clinical data collection and interpretation, and drafting of the manuscript.</w:t>
      </w:r>
    </w:p>
    <w:p w14:paraId="430F8F26" w14:textId="1AE1CD80" w:rsidR="00236267" w:rsidRPr="00896B22" w:rsidRDefault="00236267" w:rsidP="00896B22">
      <w:pPr>
        <w:pStyle w:val="ab"/>
        <w:bidi w:val="0"/>
        <w:spacing w:after="0" w:line="360" w:lineRule="auto"/>
        <w:rPr>
          <w:rFonts w:ascii="David" w:hAnsi="David" w:cs="David"/>
          <w:b/>
          <w:bCs/>
          <w:kern w:val="0"/>
          <w:lang w:bidi="ar-SA"/>
          <w14:ligatures w14:val="none"/>
        </w:rPr>
      </w:pPr>
    </w:p>
    <w:p w14:paraId="6F46E672" w14:textId="41602836" w:rsidR="007E2A65" w:rsidRPr="00896B22" w:rsidRDefault="00BD5E41" w:rsidP="00896B22">
      <w:pPr>
        <w:bidi w:val="0"/>
        <w:spacing w:after="0" w:line="360" w:lineRule="auto"/>
        <w:rPr>
          <w:rFonts w:ascii="David" w:hAnsi="David" w:cs="David"/>
          <w:b/>
          <w:bCs/>
          <w:kern w:val="0"/>
          <w:lang w:bidi="ar-SA"/>
          <w14:ligatures w14:val="none"/>
        </w:rPr>
      </w:pPr>
      <w:r w:rsidRPr="00896B22">
        <w:rPr>
          <w:rFonts w:ascii="David" w:hAnsi="David" w:cs="David"/>
          <w:b/>
          <w:bCs/>
          <w:kern w:val="0"/>
          <w:lang w:bidi="ar-SA"/>
          <w14:ligatures w14:val="none"/>
        </w:rPr>
        <w:t xml:space="preserve">C. </w:t>
      </w:r>
      <w:r w:rsidR="007E2A65" w:rsidRPr="00896B22">
        <w:rPr>
          <w:rFonts w:ascii="David" w:hAnsi="David" w:cs="David"/>
          <w:b/>
          <w:bCs/>
          <w:kern w:val="0"/>
          <w:lang w:bidi="ar-SA"/>
          <w14:ligatures w14:val="none"/>
        </w:rPr>
        <w:t xml:space="preserve">Articles and Media </w:t>
      </w:r>
      <w:r w:rsidR="0012393F" w:rsidRPr="00896B22">
        <w:rPr>
          <w:rFonts w:ascii="David" w:hAnsi="David" w:cs="David"/>
          <w:b/>
          <w:bCs/>
          <w:kern w:val="0"/>
          <w:lang w:bidi="ar-SA"/>
          <w14:ligatures w14:val="none"/>
        </w:rPr>
        <w:t>Communications</w:t>
      </w:r>
      <w:r w:rsidR="007E2A65" w:rsidRPr="00896B22">
        <w:rPr>
          <w:rFonts w:ascii="David" w:hAnsi="David" w:cs="David"/>
          <w:b/>
          <w:bCs/>
          <w:kern w:val="0"/>
          <w:lang w:bidi="ar-SA"/>
          <w14:ligatures w14:val="none"/>
        </w:rPr>
        <w:t xml:space="preserve"> </w:t>
      </w:r>
    </w:p>
    <w:p w14:paraId="0E03A558" w14:textId="77777777" w:rsidR="007E2A65" w:rsidRPr="00896B22" w:rsidRDefault="007E2A65" w:rsidP="00896B22">
      <w:pPr>
        <w:numPr>
          <w:ilvl w:val="0"/>
          <w:numId w:val="11"/>
        </w:numPr>
        <w:bidi w:val="0"/>
        <w:spacing w:after="0" w:line="360" w:lineRule="auto"/>
        <w:ind w:left="714" w:hanging="357"/>
        <w:rPr>
          <w:rFonts w:ascii="David" w:eastAsia="Times New Roman" w:hAnsi="David" w:cs="David"/>
          <w:kern w:val="0"/>
          <w14:ligatures w14:val="none"/>
        </w:rPr>
      </w:pPr>
      <w:r w:rsidRPr="00896B22">
        <w:rPr>
          <w:rFonts w:ascii="David" w:eastAsia="Times New Roman" w:hAnsi="David" w:cs="David"/>
          <w:b/>
          <w:bCs/>
          <w:kern w:val="0"/>
          <w14:ligatures w14:val="none"/>
        </w:rPr>
        <w:t>Tel Aviv Sourasky Medical Center (Ichilov).</w:t>
      </w:r>
      <w:r w:rsidRPr="00896B22">
        <w:rPr>
          <w:rFonts w:ascii="David" w:eastAsia="Times New Roman" w:hAnsi="David" w:cs="David"/>
          <w:kern w:val="0"/>
          <w14:ligatures w14:val="none"/>
        </w:rPr>
        <w:t xml:space="preserve"> (2026). World Autism Awareness Day: Not Every Social Communication Difficulty Is Autism. Facebook, April 2, 2026. Featuring insights from Dr.</w:t>
      </w:r>
      <w:r w:rsidRPr="00896B22">
        <w:rPr>
          <w:rFonts w:ascii="David" w:eastAsia="Times New Roman" w:hAnsi="David" w:cs="David"/>
          <w:b/>
          <w:bCs/>
          <w:kern w:val="0"/>
          <w14:ligatures w14:val="none"/>
        </w:rPr>
        <w:t xml:space="preserve"> Hagit Nagar Shimoni</w:t>
      </w:r>
      <w:r w:rsidRPr="00896B22">
        <w:rPr>
          <w:rFonts w:ascii="David" w:eastAsia="Times New Roman" w:hAnsi="David" w:cs="David"/>
          <w:kern w:val="0"/>
          <w14:ligatures w14:val="none"/>
        </w:rPr>
        <w:t xml:space="preserve"> and Prof. Yael Leitner.</w:t>
      </w:r>
    </w:p>
    <w:p w14:paraId="3CEAEA06" w14:textId="77777777" w:rsidR="007E2A65" w:rsidRPr="00896B22" w:rsidRDefault="007E2A65" w:rsidP="00896B22">
      <w:pPr>
        <w:bidi w:val="0"/>
        <w:spacing w:after="0" w:line="360" w:lineRule="auto"/>
        <w:ind w:left="714"/>
        <w:rPr>
          <w:rFonts w:ascii="David" w:eastAsia="Times New Roman" w:hAnsi="David" w:cs="David"/>
          <w:kern w:val="0"/>
          <w14:ligatures w14:val="none"/>
        </w:rPr>
      </w:pPr>
      <w:hyperlink r:id="rId24" w:history="1">
        <w:r w:rsidRPr="00896B22">
          <w:rPr>
            <w:rFonts w:ascii="David" w:eastAsia="Times New Roman" w:hAnsi="David" w:cs="David"/>
            <w:color w:val="467886" w:themeColor="hyperlink"/>
            <w:kern w:val="0"/>
            <w:u w:val="single"/>
            <w14:ligatures w14:val="none"/>
          </w:rPr>
          <w:t>https://www.facebook.com/ichilovmedical/photos</w:t>
        </w:r>
      </w:hyperlink>
    </w:p>
    <w:p w14:paraId="1B20C5D8" w14:textId="77777777" w:rsidR="007E2A65" w:rsidRPr="00896B22" w:rsidRDefault="007E2A65" w:rsidP="00896B22">
      <w:pPr>
        <w:numPr>
          <w:ilvl w:val="0"/>
          <w:numId w:val="11"/>
        </w:numPr>
        <w:bidi w:val="0"/>
        <w:spacing w:after="0" w:line="360" w:lineRule="auto"/>
        <w:ind w:left="714" w:hanging="357"/>
        <w:rPr>
          <w:rFonts w:ascii="David" w:eastAsia="Times New Roman" w:hAnsi="David" w:cs="David"/>
          <w:kern w:val="0"/>
          <w14:ligatures w14:val="none"/>
        </w:rPr>
      </w:pPr>
      <w:r w:rsidRPr="00896B22">
        <w:rPr>
          <w:rFonts w:ascii="David" w:eastAsia="Times New Roman" w:hAnsi="David" w:cs="David"/>
          <w:b/>
          <w:bCs/>
          <w:kern w:val="0"/>
          <w14:ligatures w14:val="none"/>
        </w:rPr>
        <w:t>Nagar, H.</w:t>
      </w:r>
      <w:r w:rsidRPr="00896B22">
        <w:rPr>
          <w:rFonts w:ascii="David" w:eastAsia="Times New Roman" w:hAnsi="David" w:cs="David"/>
          <w:kern w:val="0"/>
          <w14:ligatures w14:val="none"/>
        </w:rPr>
        <w:t xml:space="preserve">, &amp; Leitner, Y. (2026). The Case That Shows: Not Every Social and Communication Difficulty Is Autism. </w:t>
      </w:r>
      <w:r w:rsidRPr="00896B22">
        <w:rPr>
          <w:rFonts w:ascii="David" w:eastAsia="Times New Roman" w:hAnsi="David" w:cs="David"/>
          <w:i/>
          <w:iCs/>
          <w:kern w:val="0"/>
          <w14:ligatures w14:val="none"/>
        </w:rPr>
        <w:t>Israel Hayom</w:t>
      </w:r>
      <w:r w:rsidRPr="00896B22">
        <w:rPr>
          <w:rFonts w:ascii="David" w:eastAsia="Times New Roman" w:hAnsi="David" w:cs="David"/>
          <w:kern w:val="0"/>
          <w14:ligatures w14:val="none"/>
        </w:rPr>
        <w:t>, March 31, 2026.</w:t>
      </w:r>
    </w:p>
    <w:p w14:paraId="5352A4E4" w14:textId="77777777" w:rsidR="007E2A65" w:rsidRPr="00896B22" w:rsidRDefault="007E2A65" w:rsidP="00896B22">
      <w:pPr>
        <w:bidi w:val="0"/>
        <w:spacing w:after="0" w:line="360" w:lineRule="auto"/>
        <w:ind w:left="720"/>
        <w:rPr>
          <w:rFonts w:ascii="David" w:eastAsia="Times New Roman" w:hAnsi="David" w:cs="David"/>
          <w:kern w:val="0"/>
          <w14:ligatures w14:val="none"/>
        </w:rPr>
      </w:pPr>
      <w:hyperlink r:id="rId25" w:history="1">
        <w:r w:rsidRPr="00896B22">
          <w:rPr>
            <w:rFonts w:ascii="David" w:eastAsia="Times New Roman" w:hAnsi="David" w:cs="David"/>
            <w:color w:val="467886" w:themeColor="hyperlink"/>
            <w:kern w:val="0"/>
            <w:u w:val="single"/>
            <w14:ligatures w14:val="none"/>
          </w:rPr>
          <w:t>https://www.israelhayom.co.il/health/article/20236007</w:t>
        </w:r>
      </w:hyperlink>
    </w:p>
    <w:p w14:paraId="248CAC3A" w14:textId="62D13A7E" w:rsidR="007E2A65" w:rsidRPr="00896B22" w:rsidRDefault="007E2A65" w:rsidP="00896B22">
      <w:pPr>
        <w:numPr>
          <w:ilvl w:val="0"/>
          <w:numId w:val="11"/>
        </w:numPr>
        <w:bidi w:val="0"/>
        <w:spacing w:after="0" w:line="360" w:lineRule="auto"/>
        <w:rPr>
          <w:rFonts w:ascii="David" w:eastAsia="Times New Roman" w:hAnsi="David" w:cs="David"/>
          <w:kern w:val="0"/>
          <w14:ligatures w14:val="none"/>
        </w:rPr>
      </w:pPr>
      <w:r w:rsidRPr="00896B22">
        <w:rPr>
          <w:rFonts w:ascii="David" w:eastAsia="Times New Roman" w:hAnsi="David" w:cs="David"/>
          <w:kern w:val="0"/>
          <w14:ligatures w14:val="none"/>
        </w:rPr>
        <w:t>Dalit, M (host).</w:t>
      </w:r>
      <w:r w:rsidR="00BD5E41" w:rsidRPr="00896B22">
        <w:rPr>
          <w:rFonts w:ascii="David" w:eastAsia="Times New Roman" w:hAnsi="David" w:cs="David"/>
          <w:kern w:val="0"/>
          <w14:ligatures w14:val="none"/>
        </w:rPr>
        <w:t xml:space="preserve"> (2024).</w:t>
      </w:r>
      <w:r w:rsidRPr="00896B22">
        <w:rPr>
          <w:rFonts w:ascii="David" w:eastAsia="Times New Roman" w:hAnsi="David" w:cs="David"/>
          <w:kern w:val="0"/>
          <w14:ligatures w14:val="none"/>
        </w:rPr>
        <w:t xml:space="preserve"> Extraordinary Improvements in Skills Are Possible. 103FM</w:t>
      </w:r>
      <w:r w:rsidRPr="00896B22">
        <w:rPr>
          <w:rFonts w:ascii="David" w:eastAsia="Times New Roman" w:hAnsi="David" w:cs="David"/>
          <w:i/>
          <w:iCs/>
          <w:kern w:val="0"/>
          <w14:ligatures w14:val="none"/>
        </w:rPr>
        <w:t>,</w:t>
      </w:r>
      <w:r w:rsidRPr="00896B22">
        <w:rPr>
          <w:rFonts w:ascii="David" w:eastAsia="Times New Roman" w:hAnsi="David" w:cs="David"/>
          <w:kern w:val="0"/>
          <w14:ligatures w14:val="none"/>
        </w:rPr>
        <w:t xml:space="preserve"> March 29, 2024. Radio interview with Dr. </w:t>
      </w:r>
      <w:r w:rsidRPr="00896B22">
        <w:rPr>
          <w:rFonts w:ascii="David" w:eastAsia="Times New Roman" w:hAnsi="David" w:cs="David"/>
          <w:b/>
          <w:bCs/>
          <w:kern w:val="0"/>
          <w14:ligatures w14:val="none"/>
        </w:rPr>
        <w:t>Hagit Nagar-Shimoni</w:t>
      </w:r>
      <w:r w:rsidRPr="00896B22">
        <w:rPr>
          <w:rFonts w:ascii="David" w:eastAsia="Times New Roman" w:hAnsi="David" w:cs="David"/>
          <w:kern w:val="0"/>
          <w14:ligatures w14:val="none"/>
        </w:rPr>
        <w:t>.</w:t>
      </w:r>
      <w:r w:rsidRPr="00896B22">
        <w:rPr>
          <w:rFonts w:ascii="David" w:eastAsia="Times New Roman" w:hAnsi="David" w:cs="David"/>
          <w:b/>
          <w:bCs/>
          <w:kern w:val="0"/>
          <w14:ligatures w14:val="none"/>
        </w:rPr>
        <w:t xml:space="preserve"> </w:t>
      </w:r>
      <w:hyperlink r:id="rId26" w:history="1">
        <w:r w:rsidRPr="00896B22">
          <w:rPr>
            <w:rFonts w:ascii="David" w:eastAsia="Times New Roman" w:hAnsi="David" w:cs="David"/>
            <w:color w:val="467886" w:themeColor="hyperlink"/>
            <w:kern w:val="0"/>
            <w:u w:val="single"/>
            <w14:ligatures w14:val="none"/>
          </w:rPr>
          <w:t>https://103fm.maariv.co.il/programs/media.aspx?ZrqvnVq=JHJIMH&amp;c41t4nzVQ=IM</w:t>
        </w:r>
      </w:hyperlink>
    </w:p>
    <w:p w14:paraId="43B7E80A" w14:textId="77777777" w:rsidR="007E2A65" w:rsidRPr="00896B22" w:rsidRDefault="007E2A65" w:rsidP="00896B22">
      <w:pPr>
        <w:numPr>
          <w:ilvl w:val="0"/>
          <w:numId w:val="11"/>
        </w:numPr>
        <w:bidi w:val="0"/>
        <w:spacing w:after="0" w:line="360" w:lineRule="auto"/>
        <w:contextualSpacing/>
        <w:rPr>
          <w:rFonts w:ascii="David" w:hAnsi="David" w:cs="David"/>
          <w:kern w:val="0"/>
          <w:lang w:bidi="ar-SA"/>
          <w14:ligatures w14:val="none"/>
        </w:rPr>
      </w:pPr>
      <w:r w:rsidRPr="00896B22">
        <w:rPr>
          <w:rFonts w:ascii="David" w:hAnsi="David" w:cs="David"/>
          <w:kern w:val="0"/>
          <w:lang w:bidi="ar-SA"/>
          <w14:ligatures w14:val="none"/>
        </w:rPr>
        <w:t>Nasie, T.</w:t>
      </w:r>
      <w:r w:rsidRPr="00896B22">
        <w:rPr>
          <w:rFonts w:ascii="David" w:hAnsi="David" w:cs="David"/>
          <w:b/>
          <w:bCs/>
          <w:kern w:val="0"/>
          <w:lang w:bidi="ar-SA"/>
          <w14:ligatures w14:val="none"/>
        </w:rPr>
        <w:t xml:space="preserve"> </w:t>
      </w:r>
      <w:r w:rsidRPr="00896B22">
        <w:rPr>
          <w:rFonts w:ascii="David" w:hAnsi="David" w:cs="David"/>
          <w:kern w:val="0"/>
          <w:lang w:bidi="ar-SA"/>
          <w14:ligatures w14:val="none"/>
        </w:rPr>
        <w:t xml:space="preserve">(2022). I Am Autistic and I Knew It: Why Fewer Girls Are Diagnosed with Autism—and Why This Is Changing. </w:t>
      </w:r>
      <w:r w:rsidRPr="00896B22">
        <w:rPr>
          <w:rFonts w:ascii="David" w:hAnsi="David" w:cs="David"/>
          <w:i/>
          <w:iCs/>
          <w:kern w:val="0"/>
          <w:lang w:bidi="ar-SA"/>
          <w14:ligatures w14:val="none"/>
        </w:rPr>
        <w:t>Ynet</w:t>
      </w:r>
      <w:r w:rsidRPr="00896B22">
        <w:rPr>
          <w:rFonts w:ascii="David" w:hAnsi="David" w:cs="David"/>
          <w:kern w:val="0"/>
          <w:lang w:bidi="ar-SA"/>
          <w14:ligatures w14:val="none"/>
        </w:rPr>
        <w:t xml:space="preserve">, November 4, 2022. Interview with Dr. </w:t>
      </w:r>
      <w:r w:rsidRPr="00896B22">
        <w:rPr>
          <w:rFonts w:ascii="David" w:hAnsi="David" w:cs="David"/>
          <w:b/>
          <w:bCs/>
          <w:kern w:val="0"/>
          <w:lang w:bidi="ar-SA"/>
          <w14:ligatures w14:val="none"/>
        </w:rPr>
        <w:t>Hagit Nagar Shimoni</w:t>
      </w:r>
      <w:r w:rsidRPr="00896B22">
        <w:rPr>
          <w:rFonts w:ascii="David" w:hAnsi="David" w:cs="David"/>
          <w:kern w:val="0"/>
          <w:lang w:bidi="ar-SA"/>
          <w14:ligatures w14:val="none"/>
        </w:rPr>
        <w:t>.</w:t>
      </w:r>
    </w:p>
    <w:p w14:paraId="014D9F9A" w14:textId="77777777" w:rsidR="007E2A65" w:rsidRPr="00896B22" w:rsidRDefault="007E2A65" w:rsidP="00896B22">
      <w:pPr>
        <w:bidi w:val="0"/>
        <w:spacing w:after="0" w:line="360" w:lineRule="auto"/>
        <w:ind w:left="720"/>
        <w:contextualSpacing/>
        <w:rPr>
          <w:rFonts w:ascii="David" w:hAnsi="David" w:cs="David"/>
          <w:kern w:val="0"/>
          <w:lang w:bidi="ar-SA"/>
          <w14:ligatures w14:val="none"/>
        </w:rPr>
      </w:pPr>
      <w:hyperlink r:id="rId27" w:history="1">
        <w:r w:rsidRPr="00896B22">
          <w:rPr>
            <w:rFonts w:ascii="David" w:hAnsi="David" w:cs="David"/>
            <w:color w:val="467886" w:themeColor="hyperlink"/>
            <w:kern w:val="0"/>
            <w:u w:val="single"/>
            <w:lang w:bidi="ar-SA"/>
            <w14:ligatures w14:val="none"/>
          </w:rPr>
          <w:t>https://www.ynet.co.il/health/article/hyjsbeaei</w:t>
        </w:r>
      </w:hyperlink>
    </w:p>
    <w:p w14:paraId="76E4966A" w14:textId="08B8E16D" w:rsidR="00DC56EF" w:rsidRPr="00896B22" w:rsidRDefault="00DC56EF" w:rsidP="00896B22">
      <w:pPr>
        <w:numPr>
          <w:ilvl w:val="0"/>
          <w:numId w:val="11"/>
        </w:numPr>
        <w:bidi w:val="0"/>
        <w:spacing w:after="0" w:line="360" w:lineRule="auto"/>
        <w:contextualSpacing/>
        <w:rPr>
          <w:rFonts w:ascii="David" w:hAnsi="David" w:cs="David"/>
          <w:kern w:val="0"/>
          <w:lang w:bidi="ar-SA"/>
          <w14:ligatures w14:val="none"/>
        </w:rPr>
      </w:pPr>
      <w:r w:rsidRPr="00896B22">
        <w:rPr>
          <w:rFonts w:ascii="David" w:hAnsi="David" w:cs="David"/>
          <w:kern w:val="0"/>
          <w:lang w:bidi="ar-SA"/>
          <w14:ligatures w14:val="none"/>
        </w:rPr>
        <w:t xml:space="preserve">Aiden, M. (2022). </w:t>
      </w:r>
      <w:r w:rsidRPr="00896B22">
        <w:rPr>
          <w:rFonts w:ascii="David" w:hAnsi="David" w:cs="David"/>
          <w:i/>
          <w:iCs/>
          <w:kern w:val="0"/>
          <w:lang w:bidi="ar-SA"/>
          <w14:ligatures w14:val="none"/>
        </w:rPr>
        <w:t>Today’s News</w:t>
      </w:r>
      <w:r w:rsidRPr="00896B22">
        <w:rPr>
          <w:rFonts w:ascii="David" w:hAnsi="David" w:cs="David"/>
          <w:kern w:val="0"/>
          <w:lang w:bidi="ar-SA"/>
          <w14:ligatures w14:val="none"/>
        </w:rPr>
        <w:t xml:space="preserve">. Channel 13, May 26, 2022. Televised interview with Dr. </w:t>
      </w:r>
      <w:r w:rsidRPr="00896B22">
        <w:rPr>
          <w:rFonts w:ascii="David" w:hAnsi="David" w:cs="David"/>
          <w:b/>
          <w:bCs/>
          <w:kern w:val="0"/>
          <w:lang w:bidi="ar-SA"/>
          <w14:ligatures w14:val="none"/>
        </w:rPr>
        <w:t>Hagit Nagar Shimoni</w:t>
      </w:r>
      <w:r w:rsidRPr="00896B22">
        <w:rPr>
          <w:rFonts w:ascii="David" w:hAnsi="David" w:cs="David"/>
          <w:kern w:val="0"/>
          <w:lang w:bidi="ar-SA"/>
          <w14:ligatures w14:val="none"/>
        </w:rPr>
        <w:t>.</w:t>
      </w:r>
    </w:p>
    <w:p w14:paraId="7965C203" w14:textId="628E2DAE" w:rsidR="00DC56EF" w:rsidRPr="00896B22" w:rsidRDefault="00DC56EF" w:rsidP="00896B22">
      <w:pPr>
        <w:bidi w:val="0"/>
        <w:spacing w:after="0" w:line="360" w:lineRule="auto"/>
        <w:ind w:left="720"/>
        <w:contextualSpacing/>
        <w:rPr>
          <w:rFonts w:ascii="David" w:hAnsi="David" w:cs="David"/>
          <w:kern w:val="0"/>
          <w:lang w:bidi="ar-SA"/>
          <w14:ligatures w14:val="none"/>
        </w:rPr>
      </w:pPr>
      <w:hyperlink r:id="rId28" w:history="1">
        <w:r w:rsidRPr="00896B22">
          <w:rPr>
            <w:rStyle w:val="Hyperlink"/>
            <w:rFonts w:ascii="David" w:hAnsi="David" w:cs="David"/>
            <w:kern w:val="0"/>
            <w:lang w:bidi="ar-SA"/>
            <w14:ligatures w14:val="none"/>
          </w:rPr>
          <w:t>https://www.youtube.com/watch?v=WcKeIcqducU</w:t>
        </w:r>
      </w:hyperlink>
    </w:p>
    <w:p w14:paraId="19F093DD" w14:textId="54D7D3C9" w:rsidR="007E2A65" w:rsidRPr="00896B22" w:rsidRDefault="007E2A65" w:rsidP="00896B22">
      <w:pPr>
        <w:numPr>
          <w:ilvl w:val="0"/>
          <w:numId w:val="11"/>
        </w:numPr>
        <w:bidi w:val="0"/>
        <w:spacing w:after="0" w:line="360" w:lineRule="auto"/>
        <w:contextualSpacing/>
        <w:rPr>
          <w:rFonts w:ascii="David" w:hAnsi="David" w:cs="David"/>
          <w:kern w:val="0"/>
          <w:lang w:bidi="ar-SA"/>
          <w14:ligatures w14:val="none"/>
        </w:rPr>
      </w:pPr>
      <w:r w:rsidRPr="00896B22">
        <w:rPr>
          <w:rFonts w:ascii="David" w:hAnsi="David" w:cs="David"/>
          <w:kern w:val="0"/>
          <w:lang w:bidi="ar-SA"/>
          <w14:ligatures w14:val="none"/>
        </w:rPr>
        <w:t xml:space="preserve">Gliksberg, I. (2017). </w:t>
      </w:r>
      <w:r w:rsidRPr="00896B22">
        <w:rPr>
          <w:rFonts w:ascii="David" w:hAnsi="David" w:cs="David"/>
          <w:i/>
          <w:iCs/>
          <w:kern w:val="0"/>
          <w:lang w:bidi="ar-SA"/>
          <w14:ligatures w14:val="none"/>
        </w:rPr>
        <w:t xml:space="preserve">Children of Life. </w:t>
      </w:r>
      <w:r w:rsidRPr="00896B22">
        <w:rPr>
          <w:rFonts w:ascii="David" w:hAnsi="David" w:cs="David"/>
          <w:kern w:val="0"/>
          <w:lang w:bidi="ar-SA"/>
          <w14:ligatures w14:val="none"/>
        </w:rPr>
        <w:t xml:space="preserve">KAN News, September 2, 2017. Televised interview with Dr. </w:t>
      </w:r>
      <w:r w:rsidRPr="00896B22">
        <w:rPr>
          <w:rFonts w:ascii="David" w:hAnsi="David" w:cs="David"/>
          <w:b/>
          <w:bCs/>
          <w:kern w:val="0"/>
          <w:lang w:bidi="ar-SA"/>
          <w14:ligatures w14:val="none"/>
        </w:rPr>
        <w:t>Hagit Nagar Shimoni</w:t>
      </w:r>
      <w:r w:rsidRPr="00896B22">
        <w:rPr>
          <w:rFonts w:ascii="David" w:hAnsi="David" w:cs="David"/>
          <w:kern w:val="0"/>
          <w:lang w:bidi="ar-SA"/>
          <w14:ligatures w14:val="none"/>
        </w:rPr>
        <w:t>.</w:t>
      </w:r>
    </w:p>
    <w:p w14:paraId="3D65529D" w14:textId="77777777" w:rsidR="007E2A65" w:rsidRPr="00896B22" w:rsidRDefault="007E2A65" w:rsidP="00896B22">
      <w:pPr>
        <w:bidi w:val="0"/>
        <w:spacing w:after="0" w:line="360" w:lineRule="auto"/>
        <w:ind w:left="720"/>
        <w:contextualSpacing/>
        <w:rPr>
          <w:rFonts w:ascii="David" w:hAnsi="David" w:cs="David"/>
          <w:kern w:val="0"/>
          <w:lang w:bidi="ar-SA"/>
          <w14:ligatures w14:val="none"/>
        </w:rPr>
      </w:pPr>
      <w:hyperlink r:id="rId29" w:history="1">
        <w:r w:rsidRPr="00896B22">
          <w:rPr>
            <w:rFonts w:ascii="David" w:hAnsi="David" w:cs="David"/>
            <w:color w:val="467886" w:themeColor="hyperlink"/>
            <w:kern w:val="0"/>
            <w:u w:val="single"/>
            <w:lang w:bidi="ar-SA"/>
            <w14:ligatures w14:val="none"/>
          </w:rPr>
          <w:t>https://www.facebook.com/watch/?v=338859563205673</w:t>
        </w:r>
      </w:hyperlink>
    </w:p>
    <w:p w14:paraId="731F2165" w14:textId="29111F13" w:rsidR="007E2A65" w:rsidRPr="00896B22" w:rsidRDefault="007E2A65" w:rsidP="00896B22">
      <w:pPr>
        <w:numPr>
          <w:ilvl w:val="0"/>
          <w:numId w:val="11"/>
        </w:numPr>
        <w:bidi w:val="0"/>
        <w:spacing w:after="0" w:line="360" w:lineRule="auto"/>
        <w:contextualSpacing/>
        <w:rPr>
          <w:rFonts w:ascii="David" w:hAnsi="David" w:cs="David"/>
          <w:kern w:val="0"/>
          <w:lang w:bidi="ar-SA"/>
          <w14:ligatures w14:val="none"/>
        </w:rPr>
      </w:pPr>
      <w:r w:rsidRPr="00896B22">
        <w:rPr>
          <w:rFonts w:ascii="David" w:hAnsi="David" w:cs="David"/>
          <w:b/>
          <w:bCs/>
          <w:kern w:val="0"/>
          <w:lang w:bidi="ar-SA"/>
          <w14:ligatures w14:val="none"/>
        </w:rPr>
        <w:t>Nagar Shimoni, H.</w:t>
      </w:r>
      <w:r w:rsidRPr="00896B22">
        <w:rPr>
          <w:rFonts w:ascii="David" w:hAnsi="David" w:cs="David"/>
          <w:kern w:val="0"/>
          <w:lang w:bidi="ar-SA"/>
          <w14:ligatures w14:val="none"/>
        </w:rPr>
        <w:t xml:space="preserve"> (2015). The Rate of Autism Diagnoses Is on the Rise. </w:t>
      </w:r>
      <w:r w:rsidRPr="00896B22">
        <w:rPr>
          <w:rFonts w:ascii="David" w:hAnsi="David" w:cs="David"/>
          <w:i/>
          <w:iCs/>
          <w:kern w:val="0"/>
          <w:lang w:bidi="ar-SA"/>
          <w14:ligatures w14:val="none"/>
        </w:rPr>
        <w:t>Zap Doctors</w:t>
      </w:r>
      <w:r w:rsidRPr="00896B22">
        <w:rPr>
          <w:rFonts w:ascii="David" w:hAnsi="David" w:cs="David"/>
          <w:kern w:val="0"/>
          <w:lang w:bidi="ar-SA"/>
          <w14:ligatures w14:val="none"/>
        </w:rPr>
        <w:t>, April 1, 2015.</w:t>
      </w:r>
    </w:p>
    <w:p w14:paraId="0C510573" w14:textId="24B7BFA9" w:rsidR="007E2A65" w:rsidRPr="00896B22" w:rsidRDefault="007E2A65" w:rsidP="00896B22">
      <w:pPr>
        <w:bidi w:val="0"/>
        <w:spacing w:after="0" w:line="360" w:lineRule="auto"/>
        <w:ind w:left="720"/>
        <w:contextualSpacing/>
        <w:rPr>
          <w:rFonts w:ascii="David" w:hAnsi="David" w:cs="David"/>
          <w:kern w:val="0"/>
          <w14:ligatures w14:val="none"/>
        </w:rPr>
      </w:pPr>
      <w:hyperlink r:id="rId30" w:history="1">
        <w:r w:rsidRPr="00896B22">
          <w:rPr>
            <w:rStyle w:val="Hyperlink"/>
            <w:rFonts w:ascii="David" w:hAnsi="David" w:cs="David"/>
            <w:kern w:val="0"/>
            <w:lang w:bidi="ar-SA"/>
            <w14:ligatures w14:val="none"/>
          </w:rPr>
          <w:t>https://www.doctors.co.il/medical-articles/215847/</w:t>
        </w:r>
      </w:hyperlink>
    </w:p>
    <w:p w14:paraId="1B4AB385" w14:textId="77777777" w:rsidR="007E2A65" w:rsidRPr="00896B22" w:rsidRDefault="007E2A65" w:rsidP="00896B22">
      <w:pPr>
        <w:numPr>
          <w:ilvl w:val="0"/>
          <w:numId w:val="11"/>
        </w:numPr>
        <w:bidi w:val="0"/>
        <w:spacing w:after="0" w:line="360" w:lineRule="auto"/>
        <w:contextualSpacing/>
        <w:rPr>
          <w:rFonts w:ascii="David" w:hAnsi="David" w:cs="David"/>
          <w:kern w:val="0"/>
          <w:lang w:bidi="ar-SA"/>
          <w14:ligatures w14:val="none"/>
        </w:rPr>
      </w:pPr>
      <w:r w:rsidRPr="00896B22">
        <w:rPr>
          <w:rFonts w:ascii="David" w:hAnsi="David" w:cs="David"/>
          <w:b/>
          <w:bCs/>
          <w:kern w:val="0"/>
          <w:lang w:bidi="ar-SA"/>
          <w14:ligatures w14:val="none"/>
        </w:rPr>
        <w:t>Nagar Shimoni, H.</w:t>
      </w:r>
      <w:r w:rsidRPr="00896B22">
        <w:rPr>
          <w:rFonts w:ascii="David" w:hAnsi="David" w:cs="David"/>
          <w:kern w:val="0"/>
          <w:lang w:bidi="ar-SA"/>
          <w14:ligatures w14:val="none"/>
        </w:rPr>
        <w:t xml:space="preserve"> (2015). World Autism Awareness Day 2015: An Updated Review</w:t>
      </w:r>
      <w:r w:rsidRPr="00896B22">
        <w:rPr>
          <w:rFonts w:ascii="David" w:hAnsi="David" w:cs="David"/>
          <w:i/>
          <w:iCs/>
          <w:kern w:val="0"/>
          <w:lang w:bidi="ar-SA"/>
          <w14:ligatures w14:val="none"/>
        </w:rPr>
        <w:t>. E-med.co.il</w:t>
      </w:r>
      <w:r w:rsidRPr="00896B22">
        <w:rPr>
          <w:rFonts w:ascii="David" w:hAnsi="David" w:cs="David"/>
          <w:kern w:val="0"/>
          <w:lang w:bidi="ar-SA"/>
          <w14:ligatures w14:val="none"/>
        </w:rPr>
        <w:t>, March 31, 2015.</w:t>
      </w:r>
    </w:p>
    <w:p w14:paraId="1BD5A546" w14:textId="77777777" w:rsidR="007E2A65" w:rsidRPr="00896B22" w:rsidRDefault="007E2A65" w:rsidP="00896B22">
      <w:pPr>
        <w:bidi w:val="0"/>
        <w:spacing w:after="0" w:line="360" w:lineRule="auto"/>
        <w:ind w:left="720"/>
        <w:contextualSpacing/>
        <w:rPr>
          <w:rFonts w:ascii="David" w:hAnsi="David" w:cs="David"/>
          <w:kern w:val="0"/>
          <w:lang w:bidi="ar-SA"/>
          <w14:ligatures w14:val="none"/>
        </w:rPr>
      </w:pPr>
      <w:hyperlink r:id="rId31" w:history="1">
        <w:r w:rsidRPr="00896B22">
          <w:rPr>
            <w:rFonts w:ascii="David" w:hAnsi="David" w:cs="David"/>
            <w:color w:val="467886" w:themeColor="hyperlink"/>
            <w:kern w:val="0"/>
            <w:u w:val="single"/>
            <w:lang w:bidi="ar-SA"/>
            <w14:ligatures w14:val="none"/>
          </w:rPr>
          <w:t>https://e-med.co.il/indications/autism/2015/03/31/492896/</w:t>
        </w:r>
      </w:hyperlink>
    </w:p>
    <w:p w14:paraId="6E322B7E" w14:textId="715E7CD0" w:rsidR="007E2A65" w:rsidRPr="00896B22" w:rsidRDefault="007E2A65" w:rsidP="00896B22">
      <w:pPr>
        <w:numPr>
          <w:ilvl w:val="0"/>
          <w:numId w:val="11"/>
        </w:numPr>
        <w:bidi w:val="0"/>
        <w:spacing w:after="0" w:line="360" w:lineRule="auto"/>
        <w:contextualSpacing/>
        <w:rPr>
          <w:rFonts w:ascii="David" w:hAnsi="David" w:cs="David"/>
          <w:kern w:val="0"/>
          <w:lang w:bidi="ar-SA"/>
          <w14:ligatures w14:val="none"/>
        </w:rPr>
      </w:pPr>
      <w:r w:rsidRPr="00896B22">
        <w:rPr>
          <w:rFonts w:ascii="David" w:hAnsi="David" w:cs="David"/>
          <w:kern w:val="0"/>
          <w:lang w:val="de-DE" w:bidi="ar-SA"/>
          <w14:ligatures w14:val="none"/>
        </w:rPr>
        <w:t xml:space="preserve">Leitner, Y., &amp; </w:t>
      </w:r>
      <w:r w:rsidRPr="00896B22">
        <w:rPr>
          <w:rFonts w:ascii="David" w:hAnsi="David" w:cs="David"/>
          <w:b/>
          <w:bCs/>
          <w:kern w:val="0"/>
          <w:lang w:val="de-DE" w:bidi="ar-SA"/>
          <w14:ligatures w14:val="none"/>
        </w:rPr>
        <w:t>Nagar Shimoni, H</w:t>
      </w:r>
      <w:r w:rsidRPr="00896B22">
        <w:rPr>
          <w:rFonts w:ascii="David" w:hAnsi="David" w:cs="David"/>
          <w:kern w:val="0"/>
          <w:lang w:val="de-DE" w:bidi="ar-SA"/>
          <w14:ligatures w14:val="none"/>
        </w:rPr>
        <w:t xml:space="preserve">. (2014). </w:t>
      </w:r>
      <w:r w:rsidRPr="00896B22">
        <w:rPr>
          <w:rFonts w:ascii="David" w:hAnsi="David" w:cs="David"/>
          <w:kern w:val="0"/>
          <w:lang w:bidi="ar-SA"/>
          <w14:ligatures w14:val="none"/>
        </w:rPr>
        <w:t xml:space="preserve">Which Social Difficulties in Children Should Concern You? </w:t>
      </w:r>
      <w:r w:rsidRPr="00896B22">
        <w:rPr>
          <w:rFonts w:ascii="David" w:hAnsi="David" w:cs="David"/>
          <w:i/>
          <w:iCs/>
          <w:kern w:val="0"/>
          <w:lang w:bidi="ar-SA"/>
          <w14:ligatures w14:val="none"/>
        </w:rPr>
        <w:t>Ynet</w:t>
      </w:r>
      <w:r w:rsidRPr="00896B22">
        <w:rPr>
          <w:rFonts w:ascii="David" w:hAnsi="David" w:cs="David"/>
          <w:kern w:val="0"/>
          <w:lang w:bidi="ar-SA"/>
          <w14:ligatures w14:val="none"/>
        </w:rPr>
        <w:t>, October 13, 2014.</w:t>
      </w:r>
    </w:p>
    <w:p w14:paraId="15BB8267" w14:textId="77777777" w:rsidR="007E2A65" w:rsidRPr="00896B22" w:rsidRDefault="007E2A65" w:rsidP="00896B22">
      <w:pPr>
        <w:bidi w:val="0"/>
        <w:spacing w:after="0" w:line="360" w:lineRule="auto"/>
        <w:ind w:left="720"/>
        <w:contextualSpacing/>
        <w:rPr>
          <w:rFonts w:ascii="David" w:hAnsi="David" w:cs="David"/>
          <w:kern w:val="0"/>
          <w:lang w:bidi="ar-SA"/>
          <w14:ligatures w14:val="none"/>
        </w:rPr>
      </w:pPr>
      <w:hyperlink r:id="rId32" w:history="1">
        <w:r w:rsidRPr="00896B22">
          <w:rPr>
            <w:rFonts w:ascii="David" w:hAnsi="David" w:cs="David"/>
            <w:color w:val="467886" w:themeColor="hyperlink"/>
            <w:kern w:val="0"/>
            <w:u w:val="single"/>
            <w:lang w:bidi="ar-SA"/>
            <w14:ligatures w14:val="none"/>
          </w:rPr>
          <w:t>https://www.ynet.co.il/articles/0,7340,L-4579933,00.html</w:t>
        </w:r>
      </w:hyperlink>
    </w:p>
    <w:p w14:paraId="0009FB1D" w14:textId="3205A3B7" w:rsidR="00346F94" w:rsidRPr="00896B22" w:rsidRDefault="00346F94" w:rsidP="00896B22">
      <w:pPr>
        <w:numPr>
          <w:ilvl w:val="0"/>
          <w:numId w:val="11"/>
        </w:numPr>
        <w:bidi w:val="0"/>
        <w:spacing w:after="0" w:line="360" w:lineRule="auto"/>
        <w:contextualSpacing/>
        <w:rPr>
          <w:rFonts w:ascii="David" w:hAnsi="David" w:cs="David"/>
          <w:kern w:val="0"/>
          <w:lang w:bidi="ar-SA"/>
          <w14:ligatures w14:val="none"/>
        </w:rPr>
      </w:pPr>
      <w:r w:rsidRPr="00896B22">
        <w:rPr>
          <w:rFonts w:ascii="David" w:hAnsi="David" w:cs="David"/>
          <w:kern w:val="0"/>
          <w:lang w:bidi="ar-SA"/>
          <w14:ligatures w14:val="none"/>
        </w:rPr>
        <w:t xml:space="preserve">Carasso, R. (2014). </w:t>
      </w:r>
      <w:r w:rsidRPr="00896B22">
        <w:rPr>
          <w:rFonts w:ascii="David" w:hAnsi="David" w:cs="David"/>
          <w:i/>
          <w:iCs/>
          <w:kern w:val="0"/>
          <w:lang w:bidi="ar-SA"/>
          <w14:ligatures w14:val="none"/>
        </w:rPr>
        <w:t>Healthy Life</w:t>
      </w:r>
      <w:r w:rsidRPr="00896B22">
        <w:rPr>
          <w:rFonts w:ascii="David" w:hAnsi="David" w:cs="David"/>
          <w:kern w:val="0"/>
          <w:lang w:bidi="ar-SA"/>
          <w14:ligatures w14:val="none"/>
        </w:rPr>
        <w:t xml:space="preserve">. Channel 10, September 16, 2014. Televised interview with Dr. </w:t>
      </w:r>
      <w:r w:rsidRPr="00896B22">
        <w:rPr>
          <w:rFonts w:ascii="David" w:hAnsi="David" w:cs="David"/>
          <w:b/>
          <w:bCs/>
          <w:kern w:val="0"/>
          <w:lang w:bidi="ar-SA"/>
          <w14:ligatures w14:val="none"/>
        </w:rPr>
        <w:t>Hagit Nagar Shimoni</w:t>
      </w:r>
      <w:r w:rsidRPr="00896B22">
        <w:rPr>
          <w:rFonts w:ascii="David" w:hAnsi="David" w:cs="David"/>
          <w:kern w:val="0"/>
          <w:lang w:bidi="ar-SA"/>
          <w14:ligatures w14:val="none"/>
        </w:rPr>
        <w:t>.</w:t>
      </w:r>
    </w:p>
    <w:p w14:paraId="7D58E1AF" w14:textId="1621B3F6" w:rsidR="00346F94" w:rsidRPr="00896B22" w:rsidRDefault="00346F94" w:rsidP="00896B22">
      <w:pPr>
        <w:bidi w:val="0"/>
        <w:spacing w:after="0" w:line="360" w:lineRule="auto"/>
        <w:ind w:left="720"/>
        <w:contextualSpacing/>
        <w:rPr>
          <w:rFonts w:ascii="David" w:hAnsi="David" w:cs="David"/>
          <w:kern w:val="0"/>
          <w:lang w:bidi="ar-SA"/>
          <w14:ligatures w14:val="none"/>
        </w:rPr>
      </w:pPr>
      <w:hyperlink r:id="rId33" w:history="1">
        <w:r w:rsidRPr="00896B22">
          <w:rPr>
            <w:rStyle w:val="Hyperlink"/>
            <w:rFonts w:ascii="David" w:hAnsi="David" w:cs="David"/>
            <w:kern w:val="0"/>
            <w:lang w:bidi="ar-SA"/>
            <w14:ligatures w14:val="none"/>
          </w:rPr>
          <w:t>https://www.youtube.com/watch?v=bZ9EB7IcSvk</w:t>
        </w:r>
      </w:hyperlink>
    </w:p>
    <w:p w14:paraId="55866609" w14:textId="18E40E6C" w:rsidR="007E2A65" w:rsidRPr="00896B22" w:rsidRDefault="007E2A65" w:rsidP="00896B22">
      <w:pPr>
        <w:numPr>
          <w:ilvl w:val="0"/>
          <w:numId w:val="11"/>
        </w:numPr>
        <w:bidi w:val="0"/>
        <w:spacing w:after="0" w:line="360" w:lineRule="auto"/>
        <w:contextualSpacing/>
        <w:rPr>
          <w:rFonts w:ascii="David" w:hAnsi="David" w:cs="David"/>
          <w:kern w:val="0"/>
          <w:lang w:bidi="ar-SA"/>
          <w14:ligatures w14:val="none"/>
        </w:rPr>
      </w:pPr>
      <w:r w:rsidRPr="00896B22">
        <w:rPr>
          <w:rFonts w:ascii="David" w:hAnsi="David" w:cs="David"/>
          <w:b/>
          <w:bCs/>
          <w:kern w:val="0"/>
          <w:lang w:bidi="ar-SA"/>
          <w14:ligatures w14:val="none"/>
        </w:rPr>
        <w:t>Nagar Shimoni, H.</w:t>
      </w:r>
      <w:r w:rsidRPr="00896B22">
        <w:rPr>
          <w:rFonts w:ascii="David" w:hAnsi="David" w:cs="David"/>
          <w:kern w:val="0"/>
          <w:lang w:bidi="ar-SA"/>
          <w14:ligatures w14:val="none"/>
        </w:rPr>
        <w:t xml:space="preserve"> (2014). How Is Autism Diagnosed? </w:t>
      </w:r>
      <w:r w:rsidRPr="00896B22">
        <w:rPr>
          <w:rFonts w:ascii="David" w:hAnsi="David" w:cs="David"/>
          <w:i/>
          <w:iCs/>
          <w:kern w:val="0"/>
          <w:lang w:bidi="ar-SA"/>
          <w14:ligatures w14:val="none"/>
        </w:rPr>
        <w:t>Mako</w:t>
      </w:r>
      <w:r w:rsidRPr="00896B22">
        <w:rPr>
          <w:rFonts w:ascii="David" w:hAnsi="David" w:cs="David"/>
          <w:kern w:val="0"/>
          <w:lang w:bidi="ar-SA"/>
          <w14:ligatures w14:val="none"/>
        </w:rPr>
        <w:t>, January 26, 2014.</w:t>
      </w:r>
    </w:p>
    <w:p w14:paraId="20053F16" w14:textId="77777777" w:rsidR="007E2A65" w:rsidRPr="00896B22" w:rsidRDefault="007E2A65" w:rsidP="00896B22">
      <w:pPr>
        <w:bidi w:val="0"/>
        <w:spacing w:after="0" w:line="360" w:lineRule="auto"/>
        <w:ind w:left="720"/>
        <w:contextualSpacing/>
        <w:rPr>
          <w:rFonts w:ascii="David" w:hAnsi="David" w:cs="David"/>
          <w:kern w:val="0"/>
          <w:lang w:bidi="ar-SA"/>
          <w14:ligatures w14:val="none"/>
        </w:rPr>
      </w:pPr>
      <w:hyperlink r:id="rId34" w:history="1">
        <w:r w:rsidRPr="00896B22">
          <w:rPr>
            <w:rFonts w:ascii="David" w:hAnsi="David" w:cs="David"/>
            <w:color w:val="467886" w:themeColor="hyperlink"/>
            <w:kern w:val="0"/>
            <w:u w:val="single"/>
            <w:lang w:bidi="ar-SA"/>
            <w14:ligatures w14:val="none"/>
          </w:rPr>
          <w:t>https://www.mako.co.il/home-family-kids/education/Article-141243ff23ec341006.htm</w:t>
        </w:r>
      </w:hyperlink>
    </w:p>
    <w:p w14:paraId="04520457" w14:textId="50E71DFD" w:rsidR="007E2A65" w:rsidRPr="00896B22" w:rsidRDefault="007E2A65" w:rsidP="00896B22">
      <w:pPr>
        <w:numPr>
          <w:ilvl w:val="0"/>
          <w:numId w:val="11"/>
        </w:numPr>
        <w:bidi w:val="0"/>
        <w:spacing w:after="0" w:line="360" w:lineRule="auto"/>
        <w:contextualSpacing/>
        <w:rPr>
          <w:rFonts w:ascii="David" w:hAnsi="David" w:cs="David"/>
          <w:kern w:val="0"/>
          <w:lang w:bidi="ar-SA"/>
          <w14:ligatures w14:val="none"/>
        </w:rPr>
      </w:pPr>
      <w:r w:rsidRPr="00896B22">
        <w:rPr>
          <w:rFonts w:ascii="David" w:hAnsi="David" w:cs="David"/>
          <w:kern w:val="0"/>
          <w:lang w:val="de-DE" w:bidi="ar-SA"/>
          <w14:ligatures w14:val="none"/>
        </w:rPr>
        <w:t xml:space="preserve">Leitner, Y., &amp; </w:t>
      </w:r>
      <w:r w:rsidRPr="00896B22">
        <w:rPr>
          <w:rFonts w:ascii="David" w:hAnsi="David" w:cs="David"/>
          <w:b/>
          <w:bCs/>
          <w:kern w:val="0"/>
          <w:lang w:val="de-DE" w:bidi="ar-SA"/>
          <w14:ligatures w14:val="none"/>
        </w:rPr>
        <w:t>Nagar Shimoni, H</w:t>
      </w:r>
      <w:r w:rsidRPr="00896B22">
        <w:rPr>
          <w:rFonts w:ascii="David" w:hAnsi="David" w:cs="David"/>
          <w:kern w:val="0"/>
          <w:lang w:val="de-DE" w:bidi="ar-SA"/>
          <w14:ligatures w14:val="none"/>
        </w:rPr>
        <w:t>. (201</w:t>
      </w:r>
      <w:r w:rsidR="00531169" w:rsidRPr="00896B22">
        <w:rPr>
          <w:rFonts w:ascii="David" w:hAnsi="David" w:cs="David"/>
          <w:kern w:val="0"/>
          <w:lang w:val="de-DE" w:bidi="ar-SA"/>
          <w14:ligatures w14:val="none"/>
        </w:rPr>
        <w:t>3</w:t>
      </w:r>
      <w:r w:rsidRPr="00896B22">
        <w:rPr>
          <w:rFonts w:ascii="David" w:hAnsi="David" w:cs="David"/>
          <w:kern w:val="0"/>
          <w:lang w:val="de-DE" w:bidi="ar-SA"/>
          <w14:ligatures w14:val="none"/>
        </w:rPr>
        <w:t xml:space="preserve">). </w:t>
      </w:r>
      <w:r w:rsidRPr="00896B22">
        <w:rPr>
          <w:rFonts w:ascii="David" w:hAnsi="David" w:cs="David"/>
          <w:kern w:val="0"/>
          <w:lang w:bidi="ar-SA"/>
          <w14:ligatures w14:val="none"/>
        </w:rPr>
        <w:t xml:space="preserve">Breaking Through the Transparent Wall. </w:t>
      </w:r>
      <w:r w:rsidRPr="00896B22">
        <w:rPr>
          <w:rFonts w:ascii="David" w:hAnsi="David" w:cs="David"/>
          <w:i/>
          <w:iCs/>
          <w:kern w:val="0"/>
          <w:lang w:bidi="ar-SA"/>
          <w14:ligatures w14:val="none"/>
        </w:rPr>
        <w:t>Arutz 7</w:t>
      </w:r>
      <w:r w:rsidRPr="00896B22">
        <w:rPr>
          <w:rFonts w:ascii="David" w:hAnsi="David" w:cs="David"/>
          <w:kern w:val="0"/>
          <w:lang w:bidi="ar-SA"/>
          <w14:ligatures w14:val="none"/>
        </w:rPr>
        <w:t>, February 11, 2013.</w:t>
      </w:r>
    </w:p>
    <w:p w14:paraId="597D2CCF" w14:textId="77777777" w:rsidR="007E2A65" w:rsidRPr="00896B22" w:rsidRDefault="007E2A65" w:rsidP="00896B22">
      <w:pPr>
        <w:bidi w:val="0"/>
        <w:spacing w:after="0" w:line="360" w:lineRule="auto"/>
        <w:ind w:left="720"/>
        <w:contextualSpacing/>
        <w:rPr>
          <w:rFonts w:ascii="David" w:hAnsi="David" w:cs="David"/>
          <w:kern w:val="0"/>
          <w:lang w:bidi="ar-SA"/>
          <w14:ligatures w14:val="none"/>
        </w:rPr>
      </w:pPr>
      <w:hyperlink r:id="rId35" w:history="1">
        <w:r w:rsidRPr="00896B22">
          <w:rPr>
            <w:rFonts w:ascii="David" w:hAnsi="David" w:cs="David"/>
            <w:color w:val="467886" w:themeColor="hyperlink"/>
            <w:kern w:val="0"/>
            <w:u w:val="single"/>
            <w:lang w:bidi="ar-SA"/>
            <w14:ligatures w14:val="none"/>
          </w:rPr>
          <w:t>https://www.inn.co.il/news/251352</w:t>
        </w:r>
      </w:hyperlink>
    </w:p>
    <w:p w14:paraId="322CEBAC" w14:textId="77777777" w:rsidR="007E2A65" w:rsidRPr="00896B22" w:rsidRDefault="007E2A65" w:rsidP="00896B22">
      <w:pPr>
        <w:numPr>
          <w:ilvl w:val="0"/>
          <w:numId w:val="11"/>
        </w:numPr>
        <w:bidi w:val="0"/>
        <w:spacing w:after="0" w:line="360" w:lineRule="auto"/>
        <w:contextualSpacing/>
        <w:rPr>
          <w:rFonts w:ascii="David" w:hAnsi="David" w:cs="David"/>
          <w:kern w:val="0"/>
          <w:lang w:bidi="ar-SA"/>
          <w14:ligatures w14:val="none"/>
        </w:rPr>
      </w:pPr>
      <w:r w:rsidRPr="00896B22">
        <w:rPr>
          <w:rFonts w:ascii="David" w:hAnsi="David" w:cs="David"/>
          <w:b/>
          <w:bCs/>
          <w:kern w:val="0"/>
          <w:lang w:bidi="ar-SA"/>
          <w14:ligatures w14:val="none"/>
        </w:rPr>
        <w:t xml:space="preserve">Nagar Shimoni, H. </w:t>
      </w:r>
      <w:r w:rsidRPr="00896B22">
        <w:rPr>
          <w:rFonts w:ascii="David" w:hAnsi="David" w:cs="David"/>
          <w:kern w:val="0"/>
          <w:lang w:bidi="ar-SA"/>
          <w14:ligatures w14:val="none"/>
        </w:rPr>
        <w:t xml:space="preserve">(2013). Redefining Autism. </w:t>
      </w:r>
      <w:r w:rsidRPr="00896B22">
        <w:rPr>
          <w:rFonts w:ascii="David" w:hAnsi="David" w:cs="David"/>
          <w:i/>
          <w:iCs/>
          <w:kern w:val="0"/>
          <w:lang w:bidi="ar-SA"/>
          <w14:ligatures w14:val="none"/>
        </w:rPr>
        <w:t>Haaretz</w:t>
      </w:r>
      <w:r w:rsidRPr="00896B22">
        <w:rPr>
          <w:rFonts w:ascii="David" w:hAnsi="David" w:cs="David"/>
          <w:kern w:val="0"/>
          <w:lang w:bidi="ar-SA"/>
          <w14:ligatures w14:val="none"/>
        </w:rPr>
        <w:t>, April 11, 2013.</w:t>
      </w:r>
    </w:p>
    <w:p w14:paraId="005A0399" w14:textId="77777777" w:rsidR="007E2A65" w:rsidRPr="00896B22" w:rsidRDefault="007E2A65" w:rsidP="00896B22">
      <w:pPr>
        <w:bidi w:val="0"/>
        <w:spacing w:after="0" w:line="360" w:lineRule="auto"/>
        <w:ind w:left="720"/>
        <w:contextualSpacing/>
        <w:rPr>
          <w:rFonts w:ascii="David" w:hAnsi="David" w:cs="David"/>
          <w:kern w:val="0"/>
          <w:lang w:bidi="ar-SA"/>
          <w14:ligatures w14:val="none"/>
        </w:rPr>
      </w:pPr>
      <w:hyperlink r:id="rId36" w:history="1">
        <w:r w:rsidRPr="00896B22">
          <w:rPr>
            <w:rFonts w:ascii="David" w:hAnsi="David" w:cs="David"/>
            <w:color w:val="467886" w:themeColor="hyperlink"/>
            <w:kern w:val="0"/>
            <w:u w:val="single"/>
            <w:lang w:bidi="ar-SA"/>
            <w14:ligatures w14:val="none"/>
          </w:rPr>
          <w:t>https://www-haaretz-co-il.eu1.proxy.openathens.net/news/health/2013-04-11/ty-article/.premium/0000017f-f7d4-d2d5-a9ff-f7dcd6cc0000</w:t>
        </w:r>
      </w:hyperlink>
    </w:p>
    <w:p w14:paraId="1848BD75" w14:textId="77777777" w:rsidR="007E2A65" w:rsidRPr="00896B22" w:rsidRDefault="007E2A65" w:rsidP="00896B22">
      <w:pPr>
        <w:numPr>
          <w:ilvl w:val="0"/>
          <w:numId w:val="11"/>
        </w:numPr>
        <w:bidi w:val="0"/>
        <w:spacing w:after="0" w:line="360" w:lineRule="auto"/>
        <w:contextualSpacing/>
        <w:rPr>
          <w:rFonts w:ascii="David" w:hAnsi="David" w:cs="David"/>
          <w:kern w:val="0"/>
          <w:lang w:bidi="ar-SA"/>
          <w14:ligatures w14:val="none"/>
        </w:rPr>
      </w:pPr>
      <w:r w:rsidRPr="00896B22">
        <w:rPr>
          <w:rFonts w:ascii="David" w:hAnsi="David" w:cs="David"/>
          <w:b/>
          <w:bCs/>
          <w:kern w:val="0"/>
          <w:lang w:bidi="ar-SA"/>
          <w14:ligatures w14:val="none"/>
        </w:rPr>
        <w:t>Zap Doctors Editorial Staff</w:t>
      </w:r>
      <w:r w:rsidRPr="00896B22">
        <w:rPr>
          <w:rFonts w:ascii="David" w:hAnsi="David" w:cs="David"/>
          <w:kern w:val="0"/>
          <w:lang w:bidi="ar-SA"/>
          <w14:ligatures w14:val="none"/>
        </w:rPr>
        <w:t xml:space="preserve">. (2013). Autism: The Day After the Diagnosis. </w:t>
      </w:r>
      <w:r w:rsidRPr="00896B22">
        <w:rPr>
          <w:rFonts w:ascii="David" w:hAnsi="David" w:cs="David"/>
          <w:i/>
          <w:iCs/>
          <w:kern w:val="0"/>
          <w:lang w:bidi="ar-SA"/>
          <w14:ligatures w14:val="none"/>
        </w:rPr>
        <w:t>Zap Doctors</w:t>
      </w:r>
      <w:r w:rsidRPr="00896B22">
        <w:rPr>
          <w:rFonts w:ascii="David" w:hAnsi="David" w:cs="David"/>
          <w:kern w:val="0"/>
          <w:lang w:bidi="ar-SA"/>
          <w14:ligatures w14:val="none"/>
        </w:rPr>
        <w:t xml:space="preserve">, March 22, 2013. Interview with Dr. </w:t>
      </w:r>
      <w:r w:rsidRPr="00896B22">
        <w:rPr>
          <w:rFonts w:ascii="David" w:hAnsi="David" w:cs="David"/>
          <w:b/>
          <w:bCs/>
          <w:kern w:val="0"/>
          <w:lang w:bidi="ar-SA"/>
          <w14:ligatures w14:val="none"/>
        </w:rPr>
        <w:t>Hagit Nagar Shimoni</w:t>
      </w:r>
      <w:r w:rsidRPr="00896B22">
        <w:rPr>
          <w:rFonts w:ascii="David" w:hAnsi="David" w:cs="David"/>
          <w:kern w:val="0"/>
          <w:lang w:bidi="ar-SA"/>
          <w14:ligatures w14:val="none"/>
        </w:rPr>
        <w:t>.</w:t>
      </w:r>
    </w:p>
    <w:p w14:paraId="3998DFD0" w14:textId="77777777" w:rsidR="007E2A65" w:rsidRPr="00896B22" w:rsidRDefault="007E2A65" w:rsidP="00896B22">
      <w:pPr>
        <w:bidi w:val="0"/>
        <w:spacing w:after="0" w:line="360" w:lineRule="auto"/>
        <w:ind w:left="720"/>
        <w:contextualSpacing/>
        <w:rPr>
          <w:rFonts w:ascii="David" w:hAnsi="David" w:cs="David"/>
          <w:kern w:val="0"/>
          <w:lang w:bidi="ar-SA"/>
          <w14:ligatures w14:val="none"/>
        </w:rPr>
      </w:pPr>
      <w:hyperlink r:id="rId37" w:history="1">
        <w:r w:rsidRPr="00896B22">
          <w:rPr>
            <w:rFonts w:ascii="David" w:hAnsi="David" w:cs="David"/>
            <w:color w:val="467886" w:themeColor="hyperlink"/>
            <w:kern w:val="0"/>
            <w:u w:val="single"/>
            <w:lang w:bidi="ar-SA"/>
            <w14:ligatures w14:val="none"/>
          </w:rPr>
          <w:t>https://www.doctors.co.il/medical-articles/205499/</w:t>
        </w:r>
      </w:hyperlink>
    </w:p>
    <w:p w14:paraId="29E6A1E3" w14:textId="77777777" w:rsidR="007E2A65" w:rsidRPr="00896B22" w:rsidRDefault="007E2A65" w:rsidP="00896B22">
      <w:pPr>
        <w:bidi w:val="0"/>
        <w:spacing w:after="0" w:line="360" w:lineRule="auto"/>
        <w:ind w:left="720"/>
        <w:contextualSpacing/>
        <w:rPr>
          <w:rFonts w:ascii="David" w:hAnsi="David" w:cs="David"/>
          <w:b/>
          <w:bCs/>
          <w:kern w:val="0"/>
          <w14:ligatures w14:val="none"/>
        </w:rPr>
      </w:pPr>
    </w:p>
    <w:p w14:paraId="0FDD5D41" w14:textId="77777777" w:rsidR="007E2A65" w:rsidRPr="00896B22" w:rsidRDefault="007E2A65" w:rsidP="00896B22">
      <w:pPr>
        <w:bidi w:val="0"/>
        <w:spacing w:after="0" w:line="360" w:lineRule="auto"/>
        <w:ind w:left="720"/>
        <w:contextualSpacing/>
        <w:rPr>
          <w:rFonts w:ascii="David" w:hAnsi="David" w:cs="David"/>
          <w:b/>
          <w:bCs/>
          <w:kern w:val="0"/>
          <w:lang w:bidi="ar-SA"/>
          <w14:ligatures w14:val="none"/>
        </w:rPr>
      </w:pPr>
    </w:p>
    <w:p w14:paraId="3A4F4DA5" w14:textId="77777777" w:rsidR="007E2A65" w:rsidRPr="00896B22" w:rsidRDefault="007E2A65" w:rsidP="00896B22">
      <w:pPr>
        <w:bidi w:val="0"/>
        <w:spacing w:after="0" w:line="360" w:lineRule="auto"/>
        <w:jc w:val="both"/>
        <w:rPr>
          <w:rFonts w:ascii="David" w:hAnsi="David" w:cs="David"/>
          <w:b/>
          <w:bCs/>
          <w:kern w:val="0"/>
          <w:lang w:val="en-GB"/>
          <w14:ligatures w14:val="none"/>
        </w:rPr>
      </w:pPr>
      <w:r w:rsidRPr="00896B22">
        <w:rPr>
          <w:rFonts w:ascii="David" w:hAnsi="David" w:cs="David"/>
          <w:b/>
          <w:bCs/>
          <w:kern w:val="0"/>
          <w14:ligatures w14:val="none"/>
        </w:rPr>
        <w:t>E.</w:t>
      </w:r>
      <w:r w:rsidRPr="00896B22">
        <w:rPr>
          <w:rFonts w:ascii="David" w:hAnsi="David" w:cs="David"/>
          <w:b/>
          <w:bCs/>
          <w:kern w:val="0"/>
          <w:lang w:val="en-GB"/>
          <w14:ligatures w14:val="none"/>
        </w:rPr>
        <w:t xml:space="preserve"> Summary of my Activities and Future Plans</w:t>
      </w:r>
    </w:p>
    <w:p w14:paraId="44F6409C" w14:textId="013751B5" w:rsidR="000E589B" w:rsidRPr="00896B22" w:rsidRDefault="000E589B" w:rsidP="00896B22">
      <w:pPr>
        <w:bidi w:val="0"/>
        <w:spacing w:after="0" w:line="360" w:lineRule="auto"/>
        <w:jc w:val="both"/>
        <w:rPr>
          <w:rFonts w:ascii="David" w:hAnsi="David" w:cs="David"/>
          <w:kern w:val="0"/>
          <w14:ligatures w14:val="none"/>
        </w:rPr>
      </w:pPr>
      <w:r w:rsidRPr="00896B22">
        <w:rPr>
          <w:rFonts w:ascii="David" w:hAnsi="David" w:cs="David"/>
          <w:kern w:val="0"/>
          <w14:ligatures w14:val="none"/>
        </w:rPr>
        <w:t>I received my Ph.D. in Psychology from Tel Aviv University, where my doctoral research focused on autism spectrum disorder (ASD), particularly Theory of Mind, symptom severity, and developmental correlates in children and adolescents with Asperger syndrome. Since then, I have combined academic research, clinical leadership, teaching, and national professional activities</w:t>
      </w:r>
      <w:r w:rsidR="00847293" w:rsidRPr="00896B22">
        <w:rPr>
          <w:rFonts w:ascii="David" w:hAnsi="David" w:cs="David"/>
          <w:kern w:val="0"/>
          <w14:ligatures w14:val="none"/>
        </w:rPr>
        <w:t xml:space="preserve"> to advance</w:t>
      </w:r>
      <w:r w:rsidRPr="00896B22">
        <w:rPr>
          <w:rFonts w:ascii="David" w:hAnsi="David" w:cs="David"/>
          <w:kern w:val="0"/>
          <w14:ligatures w14:val="none"/>
        </w:rPr>
        <w:t xml:space="preserve"> autism diagnosis and improving services for children, adolescents, and their families.</w:t>
      </w:r>
    </w:p>
    <w:p w14:paraId="36197AD0" w14:textId="19382A59" w:rsidR="000E589B" w:rsidRPr="00896B22" w:rsidRDefault="000E589B" w:rsidP="008527C4">
      <w:pPr>
        <w:bidi w:val="0"/>
        <w:spacing w:after="0" w:line="360" w:lineRule="auto"/>
        <w:ind w:firstLine="397"/>
        <w:jc w:val="both"/>
        <w:rPr>
          <w:rFonts w:ascii="David" w:hAnsi="David" w:cs="David"/>
          <w:kern w:val="0"/>
          <w14:ligatures w14:val="none"/>
        </w:rPr>
      </w:pPr>
      <w:r w:rsidRPr="00896B22">
        <w:rPr>
          <w:rFonts w:ascii="David" w:hAnsi="David" w:cs="David"/>
          <w:kern w:val="0"/>
          <w14:ligatures w14:val="none"/>
        </w:rPr>
        <w:t>In 2012, I founded the </w:t>
      </w:r>
      <w:r w:rsidRPr="00896B22">
        <w:rPr>
          <w:rFonts w:ascii="David" w:hAnsi="David" w:cs="David"/>
          <w:b/>
          <w:bCs/>
          <w:kern w:val="0"/>
          <w14:ligatures w14:val="none"/>
        </w:rPr>
        <w:t>Maarot Center for Autism Diagnosis and Treatment</w:t>
      </w:r>
      <w:r w:rsidRPr="00896B22">
        <w:rPr>
          <w:rFonts w:ascii="David" w:hAnsi="David" w:cs="David"/>
          <w:kern w:val="0"/>
          <w14:ligatures w14:val="none"/>
        </w:rPr>
        <w:t> at the Dana-Dwek Children’s Hospital, Tel Aviv Sourasky Medical Center (Ichilov). Over the past fourteen years I have served as its Director, developing one of Israel’s leading public multidisciplinary centers specializing in the assessment of children and adolescents aged 6–18 years with complex neurodevelopmental conditions. Under my leadership, the center has established comprehensive multidisciplinary diagnostic procedures, introduced innovative peer-group observational assessment methods into routine clinical practice</w:t>
      </w:r>
      <w:r w:rsidR="00847293" w:rsidRPr="00896B22">
        <w:rPr>
          <w:rFonts w:ascii="David" w:hAnsi="David" w:cs="David"/>
          <w:kern w:val="0"/>
          <w14:ligatures w14:val="none"/>
        </w:rPr>
        <w:t>. It has also</w:t>
      </w:r>
      <w:r w:rsidRPr="00896B22">
        <w:rPr>
          <w:rFonts w:ascii="David" w:hAnsi="David" w:cs="David"/>
          <w:kern w:val="0"/>
          <w14:ligatures w14:val="none"/>
        </w:rPr>
        <w:t xml:space="preserve"> trained numerous psychologists and multidisciplinary professionals</w:t>
      </w:r>
      <w:r w:rsidR="00847293" w:rsidRPr="00896B22">
        <w:rPr>
          <w:rFonts w:ascii="David" w:hAnsi="David" w:cs="David"/>
          <w:kern w:val="0"/>
          <w14:ligatures w14:val="none"/>
        </w:rPr>
        <w:t xml:space="preserve"> while serving</w:t>
      </w:r>
      <w:r w:rsidRPr="00896B22">
        <w:rPr>
          <w:rFonts w:ascii="David" w:hAnsi="David" w:cs="David"/>
          <w:kern w:val="0"/>
          <w14:ligatures w14:val="none"/>
        </w:rPr>
        <w:t xml:space="preserve"> as a national referral center for diagnostically challenging cases.</w:t>
      </w:r>
    </w:p>
    <w:p w14:paraId="0A8944BF" w14:textId="77777777" w:rsidR="000E589B" w:rsidRPr="00896B22" w:rsidRDefault="000E589B" w:rsidP="008527C4">
      <w:pPr>
        <w:bidi w:val="0"/>
        <w:spacing w:after="0" w:line="360" w:lineRule="auto"/>
        <w:ind w:firstLine="397"/>
        <w:jc w:val="both"/>
        <w:rPr>
          <w:rFonts w:ascii="David" w:hAnsi="David" w:cs="David"/>
          <w:kern w:val="0"/>
          <w14:ligatures w14:val="none"/>
        </w:rPr>
      </w:pPr>
      <w:r w:rsidRPr="00896B22">
        <w:rPr>
          <w:rFonts w:ascii="David" w:hAnsi="David" w:cs="David"/>
          <w:kern w:val="0"/>
          <w14:ligatures w14:val="none"/>
        </w:rPr>
        <w:t>Alongside my clinical work, I have maintained an active academic career, teaching graduate students in developmental and educational psychology, supervising Master’s theses, developing courses in autism assessment and intervention, and integrating current clinical practice into academic training. I strongly believe that the continuous integration of clinical work, research, and teaching strengthens each of these domains and enables meaningful advances in evidence-based practice.</w:t>
      </w:r>
    </w:p>
    <w:p w14:paraId="4F1F1C4B" w14:textId="5363DF52" w:rsidR="000E589B" w:rsidRPr="00896B22" w:rsidRDefault="000E589B" w:rsidP="008527C4">
      <w:pPr>
        <w:bidi w:val="0"/>
        <w:spacing w:after="0" w:line="360" w:lineRule="auto"/>
        <w:ind w:firstLine="397"/>
        <w:jc w:val="both"/>
        <w:rPr>
          <w:rFonts w:ascii="David" w:hAnsi="David" w:cs="David"/>
          <w:kern w:val="0"/>
          <w14:ligatures w14:val="none"/>
        </w:rPr>
      </w:pPr>
      <w:r w:rsidRPr="00896B22">
        <w:rPr>
          <w:rFonts w:ascii="David" w:hAnsi="David" w:cs="David"/>
          <w:kern w:val="0"/>
          <w14:ligatures w14:val="none"/>
        </w:rPr>
        <w:t xml:space="preserve">My research focuses primarily on improving autism diagnosis, particularly among school-age children and adolescents who are referred later in development or present with complex clinical profiles. My studies have addressed gender differences in autism, diagnostic disagreements between assessment methods, selective mutism as an early marker of autism, naturalistic peer-group observation, developmental trajectories, and differential diagnosis between autism and other neurodevelopmental or psychiatric conditions. </w:t>
      </w:r>
      <w:r w:rsidR="00847293" w:rsidRPr="00896B22">
        <w:rPr>
          <w:rFonts w:ascii="David" w:hAnsi="David" w:cs="David"/>
          <w:kern w:val="0"/>
          <w14:ligatures w14:val="none"/>
        </w:rPr>
        <w:t xml:space="preserve">Collectively, this body of work seeks to improve the accuracy, validity, and clinical utility of autism diagnosis across diverse developmental presentations. </w:t>
      </w:r>
      <w:r w:rsidRPr="00896B22">
        <w:rPr>
          <w:rFonts w:ascii="David" w:hAnsi="David" w:cs="David"/>
          <w:kern w:val="0"/>
          <w14:ligatures w14:val="none"/>
        </w:rPr>
        <w:t>These studies have resulted in publications in leading international journals and have been presented at major national and international scientific conferences.</w:t>
      </w:r>
    </w:p>
    <w:p w14:paraId="778D38F7" w14:textId="485010E7" w:rsidR="000E589B" w:rsidRPr="00896B22" w:rsidRDefault="000E589B" w:rsidP="008527C4">
      <w:pPr>
        <w:bidi w:val="0"/>
        <w:spacing w:after="0" w:line="360" w:lineRule="auto"/>
        <w:ind w:firstLine="397"/>
        <w:jc w:val="both"/>
        <w:rPr>
          <w:rFonts w:ascii="David" w:hAnsi="David" w:cs="David"/>
          <w:kern w:val="0"/>
          <w14:ligatures w14:val="none"/>
        </w:rPr>
      </w:pPr>
      <w:r w:rsidRPr="00896B22">
        <w:rPr>
          <w:rFonts w:ascii="David" w:hAnsi="David" w:cs="David"/>
          <w:kern w:val="0"/>
          <w14:ligatures w14:val="none"/>
        </w:rPr>
        <w:t xml:space="preserve">Beyond research and clinical work, I have been actively involved in advancing professional knowledge through invited lectures, national conferences, professional training programs, media interviews, and public education initiatives. </w:t>
      </w:r>
      <w:r w:rsidR="00847293" w:rsidRPr="00896B22">
        <w:rPr>
          <w:rFonts w:ascii="David" w:hAnsi="David" w:cs="David"/>
          <w:kern w:val="0"/>
          <w14:ligatures w14:val="none"/>
        </w:rPr>
        <w:t>This broader professional engagement has been guided by a commitment to promoting accurate, evidence-based diagnosis while increasing public and professional awareness of autism. In recognition of my expertise in autism assessment, I was invited by the Israeli Ministry of Science and Technology to serve on the review committee convened at the Weizmann Institute of Science to evaluate competing proposals for the establishment of Israel’s National Autism Research Center.</w:t>
      </w:r>
    </w:p>
    <w:p w14:paraId="56319F2F" w14:textId="77777777" w:rsidR="00C25EEB" w:rsidRDefault="000E589B" w:rsidP="00C25EEB">
      <w:pPr>
        <w:bidi w:val="0"/>
        <w:spacing w:after="0" w:line="360" w:lineRule="auto"/>
        <w:ind w:firstLine="397"/>
        <w:jc w:val="both"/>
        <w:rPr>
          <w:rFonts w:ascii="David" w:hAnsi="David" w:cs="David"/>
          <w:kern w:val="0"/>
          <w14:ligatures w14:val="none"/>
        </w:rPr>
      </w:pPr>
      <w:r w:rsidRPr="00896B22">
        <w:rPr>
          <w:rFonts w:ascii="David" w:hAnsi="David" w:cs="David"/>
          <w:kern w:val="0"/>
          <w14:ligatures w14:val="none"/>
        </w:rPr>
        <w:t>More recently, my professional activity has expanded toward national policy development. Building upon more than a decade of clinical experience and research, I prepared a comprehensive proposal for the Israeli Ministry of Health recommending an updated national protocol for autism diagnosis. The proposal advocates greater flexibility in multidisciplinary assessment, more efficient evidence-based diagnostic pathways, and improved accessibility of public diagnostic services while maintaining high professional standards. This initiative reflects my long-term commitment not only to advancing scientific knowledge but also to translating research findings into national clinical practice and healthcare policy.</w:t>
      </w:r>
    </w:p>
    <w:p w14:paraId="375CB79B" w14:textId="77777777" w:rsidR="00ED089F" w:rsidRPr="00ED089F" w:rsidRDefault="00ED089F" w:rsidP="00ED089F">
      <w:pPr>
        <w:bidi w:val="0"/>
        <w:spacing w:after="0" w:line="360" w:lineRule="auto"/>
        <w:ind w:firstLine="397"/>
        <w:jc w:val="both"/>
        <w:rPr>
          <w:rFonts w:ascii="David" w:hAnsi="David" w:cs="David"/>
          <w:kern w:val="0"/>
          <w14:ligatures w14:val="none"/>
        </w:rPr>
      </w:pPr>
      <w:r w:rsidRPr="00ED089F">
        <w:rPr>
          <w:rFonts w:ascii="David" w:hAnsi="David" w:cs="David"/>
          <w:kern w:val="0"/>
          <w14:ligatures w14:val="none"/>
        </w:rPr>
        <w:t>My current research builds on my longstanding work on complex autism diagnosis. At the Maarot Center, in collaboration with the Signal and Image Processing Laboratory (SIPL) at the Technion, I am conducting a prospective study of digital behavioral markers in children and adolescents undergoing assessment for complex autism presentations. The project integrates clinical evaluation with computer vision, speech analysis, and machine-learning methods, with the aim of identifying quantitative markers that may support differential diagnosis.</w:t>
      </w:r>
    </w:p>
    <w:p w14:paraId="324954A2" w14:textId="3408344B" w:rsidR="00EE1878" w:rsidRPr="00EE1878" w:rsidRDefault="00EE1878" w:rsidP="00ED089F">
      <w:pPr>
        <w:bidi w:val="0"/>
        <w:spacing w:after="0" w:line="360" w:lineRule="auto"/>
        <w:ind w:firstLine="397"/>
        <w:jc w:val="both"/>
        <w:rPr>
          <w:rFonts w:ascii="David" w:hAnsi="David" w:cs="David"/>
          <w:kern w:val="0"/>
          <w14:ligatures w14:val="none"/>
        </w:rPr>
      </w:pPr>
      <w:r w:rsidRPr="00EE1878">
        <w:rPr>
          <w:rFonts w:ascii="David" w:hAnsi="David" w:cs="David"/>
          <w:kern w:val="0"/>
          <w14:ligatures w14:val="none"/>
        </w:rPr>
        <w:t>Looking forward, I intend to build on this work by validating these approaches in larger and more diverse clinical populations and examining their potential contribution to routine diagnostic practice. I also plan to expand collaborations with academic and medical institutions in Israel and abroad, further investigate late and diagnostically complex presentations of autism, and continue contributing to national policy, professional education, and innovation in autism assessment. My long-term goal is to bridge clinical expertise, technological innovation, research, and healthcare policy in order to improve the accuracy, accessibility, and scientific foundation of autism diagnosis in Israel.</w:t>
      </w:r>
    </w:p>
    <w:p w14:paraId="41357D81" w14:textId="77777777" w:rsidR="007E2A65" w:rsidRPr="00896B22" w:rsidRDefault="007E2A65" w:rsidP="00896B22">
      <w:pPr>
        <w:bidi w:val="0"/>
        <w:spacing w:after="0" w:line="360" w:lineRule="auto"/>
        <w:ind w:left="360"/>
        <w:rPr>
          <w:rFonts w:ascii="David" w:hAnsi="David" w:cs="David"/>
          <w:b/>
          <w:bCs/>
          <w:kern w:val="0"/>
          <w:lang w:bidi="ar-SA"/>
          <w14:ligatures w14:val="none"/>
        </w:rPr>
      </w:pPr>
    </w:p>
    <w:p w14:paraId="3C1C8A71" w14:textId="77777777" w:rsidR="007E2A65" w:rsidRPr="00896B22" w:rsidRDefault="007E2A65" w:rsidP="00896B22">
      <w:pPr>
        <w:bidi w:val="0"/>
        <w:spacing w:after="0" w:line="360" w:lineRule="auto"/>
        <w:ind w:left="720"/>
        <w:contextualSpacing/>
        <w:rPr>
          <w:rFonts w:ascii="David" w:hAnsi="David" w:cs="David"/>
          <w:kern w:val="0"/>
          <w:lang w:bidi="ar-SA"/>
          <w14:ligatures w14:val="none"/>
        </w:rPr>
      </w:pPr>
    </w:p>
    <w:p w14:paraId="466C299B" w14:textId="77777777" w:rsidR="007E2A65" w:rsidRPr="00896B22" w:rsidRDefault="007E2A65" w:rsidP="00896B22">
      <w:pPr>
        <w:spacing w:after="0" w:line="360" w:lineRule="auto"/>
        <w:rPr>
          <w:rFonts w:ascii="David" w:hAnsi="David" w:cs="David"/>
          <w:lang w:val="en-GB"/>
        </w:rPr>
      </w:pPr>
    </w:p>
    <w:sectPr w:rsidR="007E2A65" w:rsidRPr="00896B22" w:rsidSect="00BA03CD">
      <w:pgSz w:w="11906" w:h="16838"/>
      <w:pgMar w:top="1440" w:right="1800" w:bottom="1440" w:left="1800" w:header="708" w:footer="708" w:gutter="0"/>
      <w:cols w:space="708"/>
      <w:bidi/>
      <w:rtlGutter/>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Vered Shimshi" w:date="2026-08-17T11:51:00Z" w:initials="VS">
    <w:p w14:paraId="7ECCFC21" w14:textId="77777777" w:rsidR="00770CD5" w:rsidRDefault="00770CD5" w:rsidP="00770CD5">
      <w:pPr>
        <w:pStyle w:val="af0"/>
        <w:bidi/>
        <w:jc w:val="right"/>
      </w:pPr>
      <w:r>
        <w:rPr>
          <w:rStyle w:val="aff1"/>
        </w:rPr>
        <w:annotationRef/>
      </w:r>
      <w:r>
        <w:rPr>
          <w:rFonts w:hint="eastAsia"/>
          <w:rtl/>
          <w:lang w:bidi="he-IL"/>
        </w:rPr>
        <w:t>יש</w:t>
      </w:r>
      <w:r>
        <w:rPr>
          <w:rtl/>
          <w:lang w:bidi="he-IL"/>
        </w:rPr>
        <w:t xml:space="preserve"> </w:t>
      </w:r>
      <w:r>
        <w:rPr>
          <w:rFonts w:hint="eastAsia"/>
          <w:rtl/>
          <w:lang w:bidi="he-IL"/>
        </w:rPr>
        <w:t>תאריך</w:t>
      </w:r>
      <w:r>
        <w:rPr>
          <w:rtl/>
          <w:lang w:bidi="he-IL"/>
        </w:rPr>
        <w:t xml:space="preserve"> </w:t>
      </w:r>
      <w:r>
        <w:rPr>
          <w:rFonts w:hint="eastAsia"/>
          <w:rtl/>
          <w:lang w:bidi="he-IL"/>
        </w:rPr>
        <w:t>מדויק</w:t>
      </w:r>
      <w:r>
        <w:t>?</w:t>
      </w:r>
    </w:p>
  </w:comment>
  <w:comment w:id="1" w:author="Vered Shimshi" w:date="2026-08-17T11:51:00Z" w:initials="VS">
    <w:p w14:paraId="412073D2" w14:textId="77777777" w:rsidR="00566874" w:rsidRDefault="00566874" w:rsidP="00566874">
      <w:pPr>
        <w:pStyle w:val="af0"/>
        <w:bidi/>
        <w:jc w:val="right"/>
        <w:rPr>
          <w:rFonts w:hint="cs"/>
          <w:rtl/>
          <w:lang w:bidi="he-IL"/>
        </w:rPr>
      </w:pPr>
      <w:r>
        <w:rPr>
          <w:rStyle w:val="aff1"/>
        </w:rPr>
        <w:annotationRef/>
      </w:r>
      <w:r>
        <w:rPr>
          <w:rFonts w:hint="eastAsia"/>
          <w:rtl/>
          <w:lang w:bidi="he-IL"/>
        </w:rPr>
        <w:t>אונליין</w:t>
      </w:r>
      <w:r>
        <w:rPr>
          <w:rtl/>
          <w:lang w:bidi="he-IL"/>
        </w:rPr>
        <w:t xml:space="preserve"> </w:t>
      </w:r>
      <w:r>
        <w:rPr>
          <w:rFonts w:hint="eastAsia"/>
          <w:rtl/>
          <w:lang w:bidi="he-IL"/>
        </w:rPr>
        <w:t>או</w:t>
      </w:r>
      <w:r>
        <w:rPr>
          <w:rtl/>
          <w:lang w:bidi="he-IL"/>
        </w:rPr>
        <w:t xml:space="preserve"> </w:t>
      </w:r>
      <w:r>
        <w:rPr>
          <w:rFonts w:hint="eastAsia"/>
          <w:rtl/>
          <w:lang w:bidi="he-IL"/>
        </w:rPr>
        <w:t>פיזית</w:t>
      </w:r>
      <w:r>
        <w:t>?</w:t>
      </w:r>
    </w:p>
  </w:comment>
  <w:comment w:id="2" w:author="Vered Shimshi" w:date="2026-08-17T11:59:00Z" w:initials="VS">
    <w:p w14:paraId="5BE39ED8" w14:textId="77777777" w:rsidR="009B3D9E" w:rsidRDefault="009B3D9E" w:rsidP="009B3D9E">
      <w:pPr>
        <w:pStyle w:val="af0"/>
        <w:bidi/>
        <w:jc w:val="right"/>
      </w:pPr>
      <w:r>
        <w:rPr>
          <w:rStyle w:val="aff1"/>
        </w:rPr>
        <w:annotationRef/>
      </w:r>
      <w:r>
        <w:rPr>
          <w:rFonts w:hint="eastAsia"/>
          <w:rtl/>
          <w:lang w:bidi="he-IL"/>
        </w:rPr>
        <w:t>תעברי</w:t>
      </w:r>
      <w:r>
        <w:rPr>
          <w:rtl/>
          <w:lang w:bidi="he-IL"/>
        </w:rPr>
        <w:t xml:space="preserve"> </w:t>
      </w:r>
      <w:r>
        <w:rPr>
          <w:rFonts w:hint="eastAsia"/>
          <w:rtl/>
          <w:lang w:bidi="he-IL"/>
        </w:rPr>
        <w:t>כאן</w:t>
      </w:r>
      <w:r>
        <w:rPr>
          <w:rtl/>
          <w:lang w:bidi="he-IL"/>
        </w:rPr>
        <w:t xml:space="preserve"> </w:t>
      </w:r>
      <w:r>
        <w:rPr>
          <w:rFonts w:hint="eastAsia"/>
          <w:rtl/>
          <w:lang w:bidi="he-IL"/>
        </w:rPr>
        <w:t>על</w:t>
      </w:r>
      <w:r>
        <w:rPr>
          <w:rtl/>
          <w:lang w:bidi="he-IL"/>
        </w:rPr>
        <w:t xml:space="preserve"> </w:t>
      </w:r>
      <w:r>
        <w:rPr>
          <w:rFonts w:hint="eastAsia"/>
          <w:rtl/>
          <w:lang w:bidi="he-IL"/>
        </w:rPr>
        <w:t>כל</w:t>
      </w:r>
      <w:r>
        <w:rPr>
          <w:rtl/>
          <w:lang w:bidi="he-IL"/>
        </w:rPr>
        <w:t xml:space="preserve"> </w:t>
      </w:r>
      <w:r>
        <w:rPr>
          <w:rFonts w:hint="eastAsia"/>
          <w:rtl/>
          <w:lang w:bidi="he-IL"/>
        </w:rPr>
        <w:t>המקומות</w:t>
      </w:r>
      <w:r>
        <w:rPr>
          <w:rtl/>
          <w:lang w:bidi="he-IL"/>
        </w:rPr>
        <w:t xml:space="preserve"> </w:t>
      </w:r>
      <w:r>
        <w:rPr>
          <w:rFonts w:hint="eastAsia"/>
          <w:rtl/>
          <w:lang w:bidi="he-IL"/>
        </w:rPr>
        <w:t>שחסר</w:t>
      </w:r>
      <w:r>
        <w:rPr>
          <w:rtl/>
          <w:lang w:bidi="he-IL"/>
        </w:rPr>
        <w:t xml:space="preserve"> </w:t>
      </w:r>
      <w:r>
        <w:rPr>
          <w:rFonts w:hint="eastAsia"/>
          <w:rtl/>
          <w:lang w:bidi="he-IL"/>
        </w:rPr>
        <w:t>שם</w:t>
      </w:r>
      <w:r>
        <w:rPr>
          <w:rtl/>
          <w:lang w:bidi="he-IL"/>
        </w:rPr>
        <w:t xml:space="preserve"> </w:t>
      </w:r>
      <w:r>
        <w:rPr>
          <w:rFonts w:hint="eastAsia"/>
          <w:rtl/>
          <w:lang w:bidi="he-IL"/>
        </w:rPr>
        <w:t>הכנס</w:t>
      </w:r>
    </w:p>
  </w:comment>
  <w:comment w:id="3" w:author="Vered Shimshi" w:date="2026-08-17T11:58:00Z" w:initials="VS">
    <w:p w14:paraId="53041C41" w14:textId="77777777" w:rsidR="009B3D9E" w:rsidRDefault="009B3D9E" w:rsidP="009B3D9E">
      <w:pPr>
        <w:pStyle w:val="af0"/>
        <w:bidi/>
        <w:jc w:val="right"/>
      </w:pPr>
      <w:r>
        <w:rPr>
          <w:rStyle w:val="aff1"/>
        </w:rPr>
        <w:annotationRef/>
      </w:r>
      <w:r>
        <w:rPr>
          <w:rFonts w:hint="eastAsia"/>
          <w:rtl/>
          <w:lang w:bidi="he-IL"/>
        </w:rPr>
        <w:t>חסר</w:t>
      </w:r>
      <w:r>
        <w:rPr>
          <w:rtl/>
          <w:lang w:bidi="he-IL"/>
        </w:rPr>
        <w:t xml:space="preserve"> </w:t>
      </w:r>
      <w:r>
        <w:rPr>
          <w:rFonts w:hint="eastAsia"/>
          <w:rtl/>
          <w:lang w:bidi="he-IL"/>
        </w:rPr>
        <w:t>כאן</w:t>
      </w:r>
      <w:r>
        <w:rPr>
          <w:rtl/>
          <w:lang w:bidi="he-IL"/>
        </w:rPr>
        <w:t xml:space="preserve"> </w:t>
      </w:r>
      <w:r>
        <w:rPr>
          <w:rFonts w:hint="eastAsia"/>
          <w:rtl/>
          <w:lang w:bidi="he-IL"/>
        </w:rPr>
        <w:t>ולמטה</w:t>
      </w:r>
      <w:r>
        <w:rPr>
          <w:rtl/>
          <w:lang w:bidi="he-IL"/>
        </w:rPr>
        <w:t xml:space="preserve"> </w:t>
      </w:r>
      <w:r>
        <w:rPr>
          <w:rFonts w:hint="eastAsia"/>
          <w:rtl/>
          <w:lang w:bidi="he-IL"/>
        </w:rPr>
        <w:t>שם</w:t>
      </w:r>
      <w:r>
        <w:rPr>
          <w:rtl/>
          <w:lang w:bidi="he-IL"/>
        </w:rPr>
        <w:t xml:space="preserve"> </w:t>
      </w:r>
      <w:r>
        <w:rPr>
          <w:rFonts w:hint="eastAsia"/>
          <w:rtl/>
          <w:lang w:bidi="he-IL"/>
        </w:rPr>
        <w:t>הכנס</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ECCFC21" w15:done="0"/>
  <w15:commentEx w15:paraId="412073D2" w15:done="0"/>
  <w15:commentEx w15:paraId="5BE39ED8" w15:done="0"/>
  <w15:commentEx w15:paraId="53041C41"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498D5AB" w16cex:dateUtc="2026-08-17T09:51:00Z"/>
  <w16cex:commentExtensible w16cex:durableId="789BD6B1" w16cex:dateUtc="2026-08-17T09:51:00Z"/>
  <w16cex:commentExtensible w16cex:durableId="367DB894" w16cex:dateUtc="2026-08-17T09:59:00Z"/>
  <w16cex:commentExtensible w16cex:durableId="50A2F947" w16cex:dateUtc="2026-08-17T09:5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ECCFC21" w16cid:durableId="6498D5AB"/>
  <w16cid:commentId w16cid:paraId="412073D2" w16cid:durableId="789BD6B1"/>
  <w16cid:commentId w16cid:paraId="5BE39ED8" w16cid:durableId="367DB894"/>
  <w16cid:commentId w16cid:paraId="53041C41" w16cid:durableId="50A2F947"/>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w:panose1 w:val="02070409020205020404"/>
    <w:charset w:val="00"/>
    <w:family w:val="auto"/>
    <w:pitch w:val="variable"/>
    <w:sig w:usb0="00000003" w:usb1="00000000" w:usb2="00000000" w:usb3="00000000" w:csb0="00000001" w:csb1="00000000"/>
  </w:font>
  <w:font w:name=".AppleSystemUIFont">
    <w:altName w:val="Cambria"/>
    <w:charset w:val="00"/>
    <w:family w:val="roman"/>
    <w:pitch w:val="default"/>
  </w:font>
  <w:font w:name="Helvetica">
    <w:panose1 w:val="020B0604020202020204"/>
    <w:charset w:val="00"/>
    <w:family w:val="auto"/>
    <w:pitch w:val="variable"/>
    <w:sig w:usb0="E00002FF" w:usb1="5000785B" w:usb2="00000000" w:usb3="00000000" w:csb0="0000019F" w:csb1="00000000"/>
  </w:font>
  <w:font w:name="UICTFontTextStyleBody">
    <w:altName w:val="Cambria"/>
    <w:charset w:val="00"/>
    <w:family w:val="roman"/>
    <w:pitch w:val="default"/>
  </w:font>
  <w:font w:name="David">
    <w:panose1 w:val="020E0502060401010101"/>
    <w:charset w:val="00"/>
    <w:family w:val="swiss"/>
    <w:pitch w:val="variable"/>
    <w:sig w:usb0="00000803" w:usb1="00000000" w:usb2="00000000" w:usb3="00000000" w:csb0="0000002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5"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6" w15:restartNumberingAfterBreak="0">
    <w:nsid w:val="03EF0CD0"/>
    <w:multiLevelType w:val="hybridMultilevel"/>
    <w:tmpl w:val="68A26886"/>
    <w:lvl w:ilvl="0" w:tplc="3ABC9B52">
      <w:start w:val="1"/>
      <w:numFmt w:val="decimal"/>
      <w:lvlText w:val="%1."/>
      <w:lvlJc w:val="left"/>
      <w:pPr>
        <w:ind w:left="720" w:hanging="360"/>
      </w:pPr>
      <w:rPr>
        <w:b/>
        <w:bCs/>
        <w:sz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0AD70E68"/>
    <w:multiLevelType w:val="hybridMultilevel"/>
    <w:tmpl w:val="10D2C5B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24063B40"/>
    <w:multiLevelType w:val="hybridMultilevel"/>
    <w:tmpl w:val="C2B2DA6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9" w15:restartNumberingAfterBreak="0">
    <w:nsid w:val="2AC16948"/>
    <w:multiLevelType w:val="hybridMultilevel"/>
    <w:tmpl w:val="317CEBA0"/>
    <w:lvl w:ilvl="0" w:tplc="E8803A1C">
      <w:start w:val="1"/>
      <w:numFmt w:val="upperLetter"/>
      <w:lvlText w:val="%1."/>
      <w:lvlJc w:val="left"/>
      <w:pPr>
        <w:ind w:left="720" w:hanging="360"/>
      </w:pPr>
      <w:rPr>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30BE2DB1"/>
    <w:multiLevelType w:val="hybridMultilevel"/>
    <w:tmpl w:val="15E2C768"/>
    <w:lvl w:ilvl="0" w:tplc="BF5EFE50">
      <w:start w:val="1"/>
      <w:numFmt w:val="upperLetter"/>
      <w:lvlText w:val="1%1"/>
      <w:lvlJc w:val="left"/>
      <w:pPr>
        <w:ind w:left="720" w:hanging="360"/>
      </w:pPr>
      <w:rPr>
        <w:b/>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4D906464"/>
    <w:multiLevelType w:val="hybridMultilevel"/>
    <w:tmpl w:val="C7768D3A"/>
    <w:lvl w:ilvl="0" w:tplc="27623618">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00F6D60"/>
    <w:multiLevelType w:val="hybridMultilevel"/>
    <w:tmpl w:val="A496BD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656A5291"/>
    <w:multiLevelType w:val="hybridMultilevel"/>
    <w:tmpl w:val="B6208280"/>
    <w:lvl w:ilvl="0" w:tplc="EE2A78F2">
      <w:start w:val="12"/>
      <w:numFmt w:val="decimal"/>
      <w:lvlText w:val="%1."/>
      <w:lvlJc w:val="left"/>
      <w:pPr>
        <w:ind w:left="720" w:hanging="360"/>
      </w:pPr>
      <w:rPr>
        <w:b w:val="0"/>
        <w:bCs w:val="0"/>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4" w15:restartNumberingAfterBreak="0">
    <w:nsid w:val="65AF3263"/>
    <w:multiLevelType w:val="hybridMultilevel"/>
    <w:tmpl w:val="00CE53C8"/>
    <w:lvl w:ilvl="0" w:tplc="91DAFFCE">
      <w:start w:val="1"/>
      <w:numFmt w:val="decimal"/>
      <w:lvlText w:val="%1."/>
      <w:lvlJc w:val="left"/>
      <w:pPr>
        <w:ind w:left="720" w:hanging="360"/>
      </w:pPr>
      <w:rPr>
        <w:b/>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15:restartNumberingAfterBreak="0">
    <w:nsid w:val="7D2B3269"/>
    <w:multiLevelType w:val="hybridMultilevel"/>
    <w:tmpl w:val="3D6CC0DE"/>
    <w:lvl w:ilvl="0" w:tplc="FFFFFFF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251112151">
    <w:abstractNumId w:val="5"/>
  </w:num>
  <w:num w:numId="2" w16cid:durableId="1164277824">
    <w:abstractNumId w:val="4"/>
    <w:lvlOverride w:ilvl="0">
      <w:startOverride w:val="1"/>
    </w:lvlOverride>
  </w:num>
  <w:num w:numId="3" w16cid:durableId="1995259701">
    <w:abstractNumId w:val="3"/>
  </w:num>
  <w:num w:numId="4" w16cid:durableId="997197526">
    <w:abstractNumId w:val="2"/>
  </w:num>
  <w:num w:numId="5" w16cid:durableId="1097094279">
    <w:abstractNumId w:val="1"/>
    <w:lvlOverride w:ilvl="0">
      <w:startOverride w:val="1"/>
    </w:lvlOverride>
  </w:num>
  <w:num w:numId="6" w16cid:durableId="1099790951">
    <w:abstractNumId w:val="0"/>
    <w:lvlOverride w:ilvl="0">
      <w:startOverride w:val="1"/>
    </w:lvlOverride>
  </w:num>
  <w:num w:numId="7" w16cid:durableId="1546910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50727249">
    <w:abstractNumId w:val="7"/>
  </w:num>
  <w:num w:numId="9" w16cid:durableId="1933732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4624345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60441515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55926000">
    <w:abstractNumId w:val="12"/>
  </w:num>
  <w:num w:numId="13" w16cid:durableId="590360540">
    <w:abstractNumId w:val="13"/>
    <w:lvlOverride w:ilvl="0">
      <w:startOverride w:val="12"/>
    </w:lvlOverride>
    <w:lvlOverride w:ilvl="1"/>
    <w:lvlOverride w:ilvl="2"/>
    <w:lvlOverride w:ilvl="3"/>
    <w:lvlOverride w:ilvl="4"/>
    <w:lvlOverride w:ilvl="5"/>
    <w:lvlOverride w:ilvl="6"/>
    <w:lvlOverride w:ilvl="7"/>
    <w:lvlOverride w:ilvl="8"/>
  </w:num>
  <w:num w:numId="14" w16cid:durableId="609707660">
    <w:abstractNumId w:val="6"/>
  </w:num>
  <w:num w:numId="15" w16cid:durableId="1051154884">
    <w:abstractNumId w:val="8"/>
  </w:num>
  <w:num w:numId="16" w16cid:durableId="811874770">
    <w:abstractNumId w:val="15"/>
  </w:num>
  <w:num w:numId="17" w16cid:durableId="834758667">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Vered Shimshi">
    <w15:presenceInfo w15:providerId="AD" w15:userId="S::veredshi@mail.tau.ac.il::ff0eafbc-21ce-4cdb-98a7-39608cb33f1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2A65"/>
    <w:rsid w:val="000D1180"/>
    <w:rsid w:val="000E589B"/>
    <w:rsid w:val="0012393F"/>
    <w:rsid w:val="0022010C"/>
    <w:rsid w:val="00236267"/>
    <w:rsid w:val="002D4236"/>
    <w:rsid w:val="003034B3"/>
    <w:rsid w:val="00304F56"/>
    <w:rsid w:val="00320E6A"/>
    <w:rsid w:val="00346F94"/>
    <w:rsid w:val="003721ED"/>
    <w:rsid w:val="003B42CF"/>
    <w:rsid w:val="004400A1"/>
    <w:rsid w:val="00444FAE"/>
    <w:rsid w:val="00531169"/>
    <w:rsid w:val="005629AD"/>
    <w:rsid w:val="00562E85"/>
    <w:rsid w:val="00566874"/>
    <w:rsid w:val="006058F6"/>
    <w:rsid w:val="006502E7"/>
    <w:rsid w:val="006B39A6"/>
    <w:rsid w:val="006B5881"/>
    <w:rsid w:val="006C7707"/>
    <w:rsid w:val="006F5D00"/>
    <w:rsid w:val="00725E86"/>
    <w:rsid w:val="0074328A"/>
    <w:rsid w:val="00745FA2"/>
    <w:rsid w:val="007666D0"/>
    <w:rsid w:val="00770CD5"/>
    <w:rsid w:val="00774C3A"/>
    <w:rsid w:val="007E2029"/>
    <w:rsid w:val="007E2A65"/>
    <w:rsid w:val="008366DB"/>
    <w:rsid w:val="00847293"/>
    <w:rsid w:val="008527C4"/>
    <w:rsid w:val="00896B22"/>
    <w:rsid w:val="00943BF3"/>
    <w:rsid w:val="009B3D9E"/>
    <w:rsid w:val="009F467C"/>
    <w:rsid w:val="00B558EB"/>
    <w:rsid w:val="00B849CE"/>
    <w:rsid w:val="00BA03CD"/>
    <w:rsid w:val="00BA61E6"/>
    <w:rsid w:val="00BA776A"/>
    <w:rsid w:val="00BC6F00"/>
    <w:rsid w:val="00BD4E14"/>
    <w:rsid w:val="00BD5E41"/>
    <w:rsid w:val="00BE78C7"/>
    <w:rsid w:val="00C01A34"/>
    <w:rsid w:val="00C25EEB"/>
    <w:rsid w:val="00CD3CFC"/>
    <w:rsid w:val="00CD4757"/>
    <w:rsid w:val="00D9378D"/>
    <w:rsid w:val="00DC56EF"/>
    <w:rsid w:val="00E3278E"/>
    <w:rsid w:val="00E61F5C"/>
    <w:rsid w:val="00E6721E"/>
    <w:rsid w:val="00E86628"/>
    <w:rsid w:val="00ED089F"/>
    <w:rsid w:val="00EE1878"/>
    <w:rsid w:val="00F9553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F03454"/>
  <w15:chartTrackingRefBased/>
  <w15:docId w15:val="{A0555C5D-CF69-1A4E-8C37-00E680C3FD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pPr>
      <w:bidi/>
    </w:pPr>
  </w:style>
  <w:style w:type="paragraph" w:styleId="1">
    <w:name w:val="heading 1"/>
    <w:basedOn w:val="a1"/>
    <w:next w:val="a1"/>
    <w:link w:val="10"/>
    <w:uiPriority w:val="9"/>
    <w:qFormat/>
    <w:rsid w:val="007E2A6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1">
    <w:name w:val="heading 2"/>
    <w:basedOn w:val="a1"/>
    <w:next w:val="a1"/>
    <w:link w:val="22"/>
    <w:uiPriority w:val="9"/>
    <w:semiHidden/>
    <w:unhideWhenUsed/>
    <w:qFormat/>
    <w:rsid w:val="007E2A6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1">
    <w:name w:val="heading 3"/>
    <w:basedOn w:val="a1"/>
    <w:next w:val="a1"/>
    <w:link w:val="32"/>
    <w:uiPriority w:val="9"/>
    <w:semiHidden/>
    <w:unhideWhenUsed/>
    <w:qFormat/>
    <w:rsid w:val="007E2A65"/>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1"/>
    <w:next w:val="a1"/>
    <w:link w:val="40"/>
    <w:uiPriority w:val="9"/>
    <w:semiHidden/>
    <w:unhideWhenUsed/>
    <w:qFormat/>
    <w:rsid w:val="007E2A65"/>
    <w:pPr>
      <w:keepNext/>
      <w:keepLines/>
      <w:spacing w:before="80" w:after="40"/>
      <w:outlineLvl w:val="3"/>
    </w:pPr>
    <w:rPr>
      <w:rFonts w:eastAsiaTheme="majorEastAsia" w:cstheme="majorBidi"/>
      <w:i/>
      <w:iCs/>
      <w:color w:val="0F4761" w:themeColor="accent1" w:themeShade="BF"/>
    </w:rPr>
  </w:style>
  <w:style w:type="paragraph" w:styleId="5">
    <w:name w:val="heading 5"/>
    <w:basedOn w:val="a1"/>
    <w:next w:val="a1"/>
    <w:link w:val="50"/>
    <w:uiPriority w:val="9"/>
    <w:semiHidden/>
    <w:unhideWhenUsed/>
    <w:qFormat/>
    <w:rsid w:val="007E2A65"/>
    <w:pPr>
      <w:keepNext/>
      <w:keepLines/>
      <w:spacing w:before="80" w:after="40"/>
      <w:outlineLvl w:val="4"/>
    </w:pPr>
    <w:rPr>
      <w:rFonts w:eastAsiaTheme="majorEastAsia" w:cstheme="majorBidi"/>
      <w:color w:val="0F4761" w:themeColor="accent1" w:themeShade="BF"/>
    </w:rPr>
  </w:style>
  <w:style w:type="paragraph" w:styleId="6">
    <w:name w:val="heading 6"/>
    <w:basedOn w:val="a1"/>
    <w:next w:val="a1"/>
    <w:link w:val="60"/>
    <w:uiPriority w:val="9"/>
    <w:semiHidden/>
    <w:unhideWhenUsed/>
    <w:qFormat/>
    <w:rsid w:val="007E2A65"/>
    <w:pPr>
      <w:keepNext/>
      <w:keepLines/>
      <w:spacing w:before="40" w:after="0"/>
      <w:outlineLvl w:val="5"/>
    </w:pPr>
    <w:rPr>
      <w:rFonts w:eastAsiaTheme="majorEastAsia" w:cstheme="majorBidi"/>
      <w:i/>
      <w:iCs/>
      <w:color w:val="595959" w:themeColor="text1" w:themeTint="A6"/>
    </w:rPr>
  </w:style>
  <w:style w:type="paragraph" w:styleId="7">
    <w:name w:val="heading 7"/>
    <w:basedOn w:val="a1"/>
    <w:next w:val="a1"/>
    <w:link w:val="70"/>
    <w:uiPriority w:val="9"/>
    <w:semiHidden/>
    <w:unhideWhenUsed/>
    <w:qFormat/>
    <w:rsid w:val="007E2A65"/>
    <w:pPr>
      <w:keepNext/>
      <w:keepLines/>
      <w:spacing w:before="40" w:after="0"/>
      <w:outlineLvl w:val="6"/>
    </w:pPr>
    <w:rPr>
      <w:rFonts w:eastAsiaTheme="majorEastAsia" w:cstheme="majorBidi"/>
      <w:color w:val="595959" w:themeColor="text1" w:themeTint="A6"/>
    </w:rPr>
  </w:style>
  <w:style w:type="paragraph" w:styleId="8">
    <w:name w:val="heading 8"/>
    <w:basedOn w:val="a1"/>
    <w:next w:val="a1"/>
    <w:link w:val="80"/>
    <w:uiPriority w:val="9"/>
    <w:semiHidden/>
    <w:unhideWhenUsed/>
    <w:qFormat/>
    <w:rsid w:val="007E2A65"/>
    <w:pPr>
      <w:keepNext/>
      <w:keepLines/>
      <w:spacing w:after="0"/>
      <w:outlineLvl w:val="7"/>
    </w:pPr>
    <w:rPr>
      <w:rFonts w:eastAsiaTheme="majorEastAsia" w:cstheme="majorBidi"/>
      <w:i/>
      <w:iCs/>
      <w:color w:val="272727" w:themeColor="text1" w:themeTint="D8"/>
    </w:rPr>
  </w:style>
  <w:style w:type="paragraph" w:styleId="9">
    <w:name w:val="heading 9"/>
    <w:basedOn w:val="a1"/>
    <w:next w:val="a1"/>
    <w:link w:val="90"/>
    <w:uiPriority w:val="9"/>
    <w:semiHidden/>
    <w:unhideWhenUsed/>
    <w:qFormat/>
    <w:rsid w:val="007E2A65"/>
    <w:pPr>
      <w:keepNext/>
      <w:keepLines/>
      <w:spacing w:after="0"/>
      <w:outlineLvl w:val="8"/>
    </w:pPr>
    <w:rPr>
      <w:rFonts w:eastAsiaTheme="majorEastAsia" w:cstheme="majorBidi"/>
      <w:color w:val="272727" w:themeColor="text1" w:themeTint="D8"/>
    </w:rPr>
  </w:style>
  <w:style w:type="character" w:default="1" w:styleId="a2">
    <w:name w:val="Default Paragraph Font"/>
    <w:uiPriority w:val="1"/>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כותרת 1 תו"/>
    <w:basedOn w:val="a2"/>
    <w:link w:val="1"/>
    <w:uiPriority w:val="9"/>
    <w:rsid w:val="007E2A65"/>
    <w:rPr>
      <w:rFonts w:asciiTheme="majorHAnsi" w:eastAsiaTheme="majorEastAsia" w:hAnsiTheme="majorHAnsi" w:cstheme="majorBidi"/>
      <w:color w:val="0F4761" w:themeColor="accent1" w:themeShade="BF"/>
      <w:sz w:val="40"/>
      <w:szCs w:val="40"/>
    </w:rPr>
  </w:style>
  <w:style w:type="character" w:customStyle="1" w:styleId="22">
    <w:name w:val="כותרת 2 תו"/>
    <w:basedOn w:val="a2"/>
    <w:link w:val="21"/>
    <w:uiPriority w:val="9"/>
    <w:semiHidden/>
    <w:rsid w:val="007E2A65"/>
    <w:rPr>
      <w:rFonts w:asciiTheme="majorHAnsi" w:eastAsiaTheme="majorEastAsia" w:hAnsiTheme="majorHAnsi" w:cstheme="majorBidi"/>
      <w:color w:val="0F4761" w:themeColor="accent1" w:themeShade="BF"/>
      <w:sz w:val="32"/>
      <w:szCs w:val="32"/>
    </w:rPr>
  </w:style>
  <w:style w:type="character" w:customStyle="1" w:styleId="32">
    <w:name w:val="כותרת 3 תו"/>
    <w:basedOn w:val="a2"/>
    <w:link w:val="31"/>
    <w:uiPriority w:val="9"/>
    <w:semiHidden/>
    <w:rsid w:val="007E2A65"/>
    <w:rPr>
      <w:rFonts w:eastAsiaTheme="majorEastAsia" w:cstheme="majorBidi"/>
      <w:color w:val="0F4761" w:themeColor="accent1" w:themeShade="BF"/>
      <w:sz w:val="28"/>
      <w:szCs w:val="28"/>
    </w:rPr>
  </w:style>
  <w:style w:type="character" w:customStyle="1" w:styleId="40">
    <w:name w:val="כותרת 4 תו"/>
    <w:basedOn w:val="a2"/>
    <w:link w:val="4"/>
    <w:uiPriority w:val="9"/>
    <w:semiHidden/>
    <w:rsid w:val="007E2A65"/>
    <w:rPr>
      <w:rFonts w:eastAsiaTheme="majorEastAsia" w:cstheme="majorBidi"/>
      <w:i/>
      <w:iCs/>
      <w:color w:val="0F4761" w:themeColor="accent1" w:themeShade="BF"/>
    </w:rPr>
  </w:style>
  <w:style w:type="character" w:customStyle="1" w:styleId="50">
    <w:name w:val="כותרת 5 תו"/>
    <w:basedOn w:val="a2"/>
    <w:link w:val="5"/>
    <w:uiPriority w:val="9"/>
    <w:semiHidden/>
    <w:rsid w:val="007E2A65"/>
    <w:rPr>
      <w:rFonts w:eastAsiaTheme="majorEastAsia" w:cstheme="majorBidi"/>
      <w:color w:val="0F4761" w:themeColor="accent1" w:themeShade="BF"/>
    </w:rPr>
  </w:style>
  <w:style w:type="character" w:customStyle="1" w:styleId="60">
    <w:name w:val="כותרת 6 תו"/>
    <w:basedOn w:val="a2"/>
    <w:link w:val="6"/>
    <w:uiPriority w:val="9"/>
    <w:semiHidden/>
    <w:rsid w:val="007E2A65"/>
    <w:rPr>
      <w:rFonts w:eastAsiaTheme="majorEastAsia" w:cstheme="majorBidi"/>
      <w:i/>
      <w:iCs/>
      <w:color w:val="595959" w:themeColor="text1" w:themeTint="A6"/>
    </w:rPr>
  </w:style>
  <w:style w:type="character" w:customStyle="1" w:styleId="70">
    <w:name w:val="כותרת 7 תו"/>
    <w:basedOn w:val="a2"/>
    <w:link w:val="7"/>
    <w:uiPriority w:val="9"/>
    <w:semiHidden/>
    <w:rsid w:val="007E2A65"/>
    <w:rPr>
      <w:rFonts w:eastAsiaTheme="majorEastAsia" w:cstheme="majorBidi"/>
      <w:color w:val="595959" w:themeColor="text1" w:themeTint="A6"/>
    </w:rPr>
  </w:style>
  <w:style w:type="character" w:customStyle="1" w:styleId="80">
    <w:name w:val="כותרת 8 תו"/>
    <w:basedOn w:val="a2"/>
    <w:link w:val="8"/>
    <w:uiPriority w:val="9"/>
    <w:semiHidden/>
    <w:rsid w:val="007E2A65"/>
    <w:rPr>
      <w:rFonts w:eastAsiaTheme="majorEastAsia" w:cstheme="majorBidi"/>
      <w:i/>
      <w:iCs/>
      <w:color w:val="272727" w:themeColor="text1" w:themeTint="D8"/>
    </w:rPr>
  </w:style>
  <w:style w:type="character" w:customStyle="1" w:styleId="90">
    <w:name w:val="כותרת 9 תו"/>
    <w:basedOn w:val="a2"/>
    <w:link w:val="9"/>
    <w:uiPriority w:val="9"/>
    <w:semiHidden/>
    <w:rsid w:val="007E2A65"/>
    <w:rPr>
      <w:rFonts w:eastAsiaTheme="majorEastAsia" w:cstheme="majorBidi"/>
      <w:color w:val="272727" w:themeColor="text1" w:themeTint="D8"/>
    </w:rPr>
  </w:style>
  <w:style w:type="paragraph" w:styleId="a5">
    <w:name w:val="Title"/>
    <w:basedOn w:val="a1"/>
    <w:next w:val="a1"/>
    <w:link w:val="a6"/>
    <w:uiPriority w:val="10"/>
    <w:qFormat/>
    <w:rsid w:val="007E2A6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6">
    <w:name w:val="כותרת טקסט תו"/>
    <w:basedOn w:val="a2"/>
    <w:link w:val="a5"/>
    <w:uiPriority w:val="10"/>
    <w:rsid w:val="007E2A65"/>
    <w:rPr>
      <w:rFonts w:asciiTheme="majorHAnsi" w:eastAsiaTheme="majorEastAsia" w:hAnsiTheme="majorHAnsi" w:cstheme="majorBidi"/>
      <w:spacing w:val="-10"/>
      <w:kern w:val="28"/>
      <w:sz w:val="56"/>
      <w:szCs w:val="56"/>
    </w:rPr>
  </w:style>
  <w:style w:type="paragraph" w:styleId="a7">
    <w:name w:val="Subtitle"/>
    <w:basedOn w:val="a1"/>
    <w:next w:val="a1"/>
    <w:link w:val="a8"/>
    <w:uiPriority w:val="11"/>
    <w:qFormat/>
    <w:rsid w:val="007E2A65"/>
    <w:pPr>
      <w:numPr>
        <w:ilvl w:val="1"/>
      </w:numPr>
    </w:pPr>
    <w:rPr>
      <w:rFonts w:eastAsiaTheme="majorEastAsia" w:cstheme="majorBidi"/>
      <w:color w:val="595959" w:themeColor="text1" w:themeTint="A6"/>
      <w:spacing w:val="15"/>
      <w:sz w:val="28"/>
      <w:szCs w:val="28"/>
    </w:rPr>
  </w:style>
  <w:style w:type="character" w:customStyle="1" w:styleId="a8">
    <w:name w:val="כותרת משנה תו"/>
    <w:basedOn w:val="a2"/>
    <w:link w:val="a7"/>
    <w:uiPriority w:val="11"/>
    <w:rsid w:val="007E2A65"/>
    <w:rPr>
      <w:rFonts w:eastAsiaTheme="majorEastAsia" w:cstheme="majorBidi"/>
      <w:color w:val="595959" w:themeColor="text1" w:themeTint="A6"/>
      <w:spacing w:val="15"/>
      <w:sz w:val="28"/>
      <w:szCs w:val="28"/>
    </w:rPr>
  </w:style>
  <w:style w:type="paragraph" w:styleId="a9">
    <w:name w:val="Quote"/>
    <w:basedOn w:val="a1"/>
    <w:next w:val="a1"/>
    <w:link w:val="aa"/>
    <w:uiPriority w:val="29"/>
    <w:qFormat/>
    <w:rsid w:val="007E2A65"/>
    <w:pPr>
      <w:spacing w:before="160"/>
      <w:jc w:val="center"/>
    </w:pPr>
    <w:rPr>
      <w:i/>
      <w:iCs/>
      <w:color w:val="404040" w:themeColor="text1" w:themeTint="BF"/>
    </w:rPr>
  </w:style>
  <w:style w:type="character" w:customStyle="1" w:styleId="aa">
    <w:name w:val="ציטוט תו"/>
    <w:basedOn w:val="a2"/>
    <w:link w:val="a9"/>
    <w:uiPriority w:val="29"/>
    <w:rsid w:val="007E2A65"/>
    <w:rPr>
      <w:i/>
      <w:iCs/>
      <w:color w:val="404040" w:themeColor="text1" w:themeTint="BF"/>
    </w:rPr>
  </w:style>
  <w:style w:type="paragraph" w:styleId="ab">
    <w:name w:val="List Paragraph"/>
    <w:basedOn w:val="a1"/>
    <w:uiPriority w:val="34"/>
    <w:qFormat/>
    <w:rsid w:val="007E2A65"/>
    <w:pPr>
      <w:ind w:left="720"/>
      <w:contextualSpacing/>
    </w:pPr>
  </w:style>
  <w:style w:type="character" w:styleId="ac">
    <w:name w:val="Intense Emphasis"/>
    <w:basedOn w:val="a2"/>
    <w:uiPriority w:val="21"/>
    <w:qFormat/>
    <w:rsid w:val="007E2A65"/>
    <w:rPr>
      <w:i/>
      <w:iCs/>
      <w:color w:val="0F4761" w:themeColor="accent1" w:themeShade="BF"/>
    </w:rPr>
  </w:style>
  <w:style w:type="paragraph" w:styleId="ad">
    <w:name w:val="Intense Quote"/>
    <w:basedOn w:val="a1"/>
    <w:next w:val="a1"/>
    <w:link w:val="ae"/>
    <w:uiPriority w:val="30"/>
    <w:qFormat/>
    <w:rsid w:val="007E2A6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e">
    <w:name w:val="ציטוט חזק תו"/>
    <w:basedOn w:val="a2"/>
    <w:link w:val="ad"/>
    <w:uiPriority w:val="30"/>
    <w:rsid w:val="007E2A65"/>
    <w:rPr>
      <w:i/>
      <w:iCs/>
      <w:color w:val="0F4761" w:themeColor="accent1" w:themeShade="BF"/>
    </w:rPr>
  </w:style>
  <w:style w:type="character" w:styleId="af">
    <w:name w:val="Intense Reference"/>
    <w:basedOn w:val="a2"/>
    <w:uiPriority w:val="32"/>
    <w:qFormat/>
    <w:rsid w:val="007E2A65"/>
    <w:rPr>
      <w:b/>
      <w:bCs/>
      <w:smallCaps/>
      <w:color w:val="0F4761" w:themeColor="accent1" w:themeShade="BF"/>
      <w:spacing w:val="5"/>
    </w:rPr>
  </w:style>
  <w:style w:type="character" w:styleId="Hyperlink">
    <w:name w:val="Hyperlink"/>
    <w:basedOn w:val="a2"/>
    <w:uiPriority w:val="99"/>
    <w:unhideWhenUsed/>
    <w:rsid w:val="007E2A65"/>
    <w:rPr>
      <w:color w:val="467886" w:themeColor="hyperlink"/>
      <w:u w:val="single"/>
    </w:rPr>
  </w:style>
  <w:style w:type="character" w:styleId="FollowedHyperlink">
    <w:name w:val="FollowedHyperlink"/>
    <w:basedOn w:val="a2"/>
    <w:uiPriority w:val="99"/>
    <w:semiHidden/>
    <w:unhideWhenUsed/>
    <w:rsid w:val="007E2A65"/>
    <w:rPr>
      <w:color w:val="96607D" w:themeColor="followedHyperlink"/>
      <w:u w:val="single"/>
    </w:rPr>
  </w:style>
  <w:style w:type="paragraph" w:customStyle="1" w:styleId="msonormal0">
    <w:name w:val="msonormal"/>
    <w:basedOn w:val="a1"/>
    <w:rsid w:val="007E2A65"/>
    <w:pPr>
      <w:bidi w:val="0"/>
      <w:spacing w:before="100" w:beforeAutospacing="1" w:after="100" w:afterAutospacing="1" w:line="240" w:lineRule="auto"/>
    </w:pPr>
    <w:rPr>
      <w:rFonts w:ascii="Times New Roman" w:hAnsi="Times New Roman" w:cs="Times New Roman"/>
      <w:kern w:val="0"/>
      <w14:ligatures w14:val="none"/>
    </w:rPr>
  </w:style>
  <w:style w:type="paragraph" w:styleId="af0">
    <w:name w:val="annotation text"/>
    <w:basedOn w:val="a1"/>
    <w:link w:val="af1"/>
    <w:uiPriority w:val="99"/>
    <w:unhideWhenUsed/>
    <w:rsid w:val="007E2A65"/>
    <w:pPr>
      <w:bidi w:val="0"/>
      <w:spacing w:after="200" w:line="240" w:lineRule="auto"/>
    </w:pPr>
    <w:rPr>
      <w:kern w:val="0"/>
      <w:sz w:val="20"/>
      <w:szCs w:val="20"/>
      <w:lang w:bidi="ar-SA"/>
      <w14:ligatures w14:val="none"/>
    </w:rPr>
  </w:style>
  <w:style w:type="character" w:customStyle="1" w:styleId="af1">
    <w:name w:val="טקסט הערה תו"/>
    <w:basedOn w:val="a2"/>
    <w:link w:val="af0"/>
    <w:uiPriority w:val="99"/>
    <w:rsid w:val="007E2A65"/>
    <w:rPr>
      <w:kern w:val="0"/>
      <w:sz w:val="20"/>
      <w:szCs w:val="20"/>
      <w:lang w:bidi="ar-SA"/>
      <w14:ligatures w14:val="none"/>
    </w:rPr>
  </w:style>
  <w:style w:type="paragraph" w:styleId="af2">
    <w:name w:val="header"/>
    <w:basedOn w:val="a1"/>
    <w:link w:val="af3"/>
    <w:uiPriority w:val="99"/>
    <w:semiHidden/>
    <w:unhideWhenUsed/>
    <w:rsid w:val="007E2A65"/>
    <w:pPr>
      <w:tabs>
        <w:tab w:val="center" w:pos="4680"/>
        <w:tab w:val="right" w:pos="9360"/>
      </w:tabs>
      <w:bidi w:val="0"/>
      <w:spacing w:after="0" w:line="240" w:lineRule="auto"/>
    </w:pPr>
    <w:rPr>
      <w:kern w:val="0"/>
      <w:sz w:val="22"/>
      <w:szCs w:val="22"/>
      <w:lang w:bidi="ar-SA"/>
      <w14:ligatures w14:val="none"/>
    </w:rPr>
  </w:style>
  <w:style w:type="character" w:customStyle="1" w:styleId="af3">
    <w:name w:val="כותרת עליונה תו"/>
    <w:basedOn w:val="a2"/>
    <w:link w:val="af2"/>
    <w:uiPriority w:val="99"/>
    <w:semiHidden/>
    <w:rsid w:val="007E2A65"/>
    <w:rPr>
      <w:kern w:val="0"/>
      <w:sz w:val="22"/>
      <w:szCs w:val="22"/>
      <w:lang w:bidi="ar-SA"/>
      <w14:ligatures w14:val="none"/>
    </w:rPr>
  </w:style>
  <w:style w:type="paragraph" w:styleId="af4">
    <w:name w:val="footer"/>
    <w:basedOn w:val="a1"/>
    <w:link w:val="af5"/>
    <w:uiPriority w:val="99"/>
    <w:semiHidden/>
    <w:unhideWhenUsed/>
    <w:rsid w:val="007E2A65"/>
    <w:pPr>
      <w:tabs>
        <w:tab w:val="center" w:pos="4680"/>
        <w:tab w:val="right" w:pos="9360"/>
      </w:tabs>
      <w:bidi w:val="0"/>
      <w:spacing w:after="0" w:line="240" w:lineRule="auto"/>
    </w:pPr>
    <w:rPr>
      <w:kern w:val="0"/>
      <w:sz w:val="22"/>
      <w:szCs w:val="22"/>
      <w:lang w:bidi="ar-SA"/>
      <w14:ligatures w14:val="none"/>
    </w:rPr>
  </w:style>
  <w:style w:type="character" w:customStyle="1" w:styleId="af5">
    <w:name w:val="כותרת תחתונה תו"/>
    <w:basedOn w:val="a2"/>
    <w:link w:val="af4"/>
    <w:uiPriority w:val="99"/>
    <w:semiHidden/>
    <w:rsid w:val="007E2A65"/>
    <w:rPr>
      <w:kern w:val="0"/>
      <w:sz w:val="22"/>
      <w:szCs w:val="22"/>
      <w:lang w:bidi="ar-SA"/>
      <w14:ligatures w14:val="none"/>
    </w:rPr>
  </w:style>
  <w:style w:type="paragraph" w:styleId="af6">
    <w:name w:val="caption"/>
    <w:basedOn w:val="a1"/>
    <w:next w:val="a1"/>
    <w:uiPriority w:val="35"/>
    <w:semiHidden/>
    <w:unhideWhenUsed/>
    <w:qFormat/>
    <w:rsid w:val="007E2A65"/>
    <w:pPr>
      <w:bidi w:val="0"/>
      <w:spacing w:after="200" w:line="240" w:lineRule="auto"/>
    </w:pPr>
    <w:rPr>
      <w:b/>
      <w:bCs/>
      <w:color w:val="156082" w:themeColor="accent1"/>
      <w:kern w:val="0"/>
      <w:sz w:val="18"/>
      <w:szCs w:val="18"/>
      <w:lang w:bidi="ar-SA"/>
      <w14:ligatures w14:val="none"/>
    </w:rPr>
  </w:style>
  <w:style w:type="paragraph" w:styleId="af7">
    <w:name w:val="macro"/>
    <w:link w:val="af8"/>
    <w:uiPriority w:val="99"/>
    <w:semiHidden/>
    <w:unhideWhenUsed/>
    <w:rsid w:val="007E2A65"/>
    <w:pPr>
      <w:tabs>
        <w:tab w:val="left" w:pos="576"/>
        <w:tab w:val="left" w:pos="1152"/>
        <w:tab w:val="left" w:pos="1728"/>
        <w:tab w:val="left" w:pos="2304"/>
        <w:tab w:val="left" w:pos="2880"/>
        <w:tab w:val="left" w:pos="3456"/>
        <w:tab w:val="left" w:pos="4032"/>
      </w:tabs>
      <w:spacing w:after="200" w:line="276" w:lineRule="auto"/>
    </w:pPr>
    <w:rPr>
      <w:rFonts w:ascii="Courier" w:hAnsi="Courier"/>
      <w:kern w:val="0"/>
      <w:sz w:val="20"/>
      <w:szCs w:val="20"/>
      <w:lang w:bidi="ar-SA"/>
      <w14:ligatures w14:val="none"/>
    </w:rPr>
  </w:style>
  <w:style w:type="character" w:customStyle="1" w:styleId="af8">
    <w:name w:val="טקסט מאקרו תו"/>
    <w:basedOn w:val="a2"/>
    <w:link w:val="af7"/>
    <w:uiPriority w:val="99"/>
    <w:semiHidden/>
    <w:rsid w:val="007E2A65"/>
    <w:rPr>
      <w:rFonts w:ascii="Courier" w:hAnsi="Courier"/>
      <w:kern w:val="0"/>
      <w:sz w:val="20"/>
      <w:szCs w:val="20"/>
      <w:lang w:bidi="ar-SA"/>
      <w14:ligatures w14:val="none"/>
    </w:rPr>
  </w:style>
  <w:style w:type="paragraph" w:styleId="af9">
    <w:name w:val="List"/>
    <w:basedOn w:val="a1"/>
    <w:uiPriority w:val="99"/>
    <w:semiHidden/>
    <w:unhideWhenUsed/>
    <w:rsid w:val="007E2A65"/>
    <w:pPr>
      <w:bidi w:val="0"/>
      <w:spacing w:after="200" w:line="276" w:lineRule="auto"/>
      <w:ind w:left="360" w:hanging="360"/>
      <w:contextualSpacing/>
    </w:pPr>
    <w:rPr>
      <w:kern w:val="0"/>
      <w:sz w:val="22"/>
      <w:szCs w:val="22"/>
      <w:lang w:bidi="ar-SA"/>
      <w14:ligatures w14:val="none"/>
    </w:rPr>
  </w:style>
  <w:style w:type="paragraph" w:styleId="a0">
    <w:name w:val="List Bullet"/>
    <w:basedOn w:val="a1"/>
    <w:uiPriority w:val="99"/>
    <w:semiHidden/>
    <w:unhideWhenUsed/>
    <w:rsid w:val="007E2A65"/>
    <w:pPr>
      <w:numPr>
        <w:numId w:val="1"/>
      </w:numPr>
      <w:tabs>
        <w:tab w:val="clear" w:pos="360"/>
      </w:tabs>
      <w:bidi w:val="0"/>
      <w:spacing w:after="200" w:line="276" w:lineRule="auto"/>
      <w:ind w:left="0" w:firstLine="0"/>
      <w:contextualSpacing/>
    </w:pPr>
    <w:rPr>
      <w:kern w:val="0"/>
      <w:sz w:val="22"/>
      <w:szCs w:val="22"/>
      <w:lang w:bidi="ar-SA"/>
      <w14:ligatures w14:val="none"/>
    </w:rPr>
  </w:style>
  <w:style w:type="paragraph" w:styleId="a">
    <w:name w:val="List Number"/>
    <w:basedOn w:val="a1"/>
    <w:uiPriority w:val="99"/>
    <w:semiHidden/>
    <w:unhideWhenUsed/>
    <w:rsid w:val="007E2A65"/>
    <w:pPr>
      <w:numPr>
        <w:numId w:val="2"/>
      </w:numPr>
      <w:tabs>
        <w:tab w:val="clear" w:pos="360"/>
      </w:tabs>
      <w:bidi w:val="0"/>
      <w:spacing w:after="200" w:line="276" w:lineRule="auto"/>
      <w:ind w:left="0" w:firstLine="0"/>
      <w:contextualSpacing/>
    </w:pPr>
    <w:rPr>
      <w:kern w:val="0"/>
      <w:sz w:val="22"/>
      <w:szCs w:val="22"/>
      <w:lang w:bidi="ar-SA"/>
      <w14:ligatures w14:val="none"/>
    </w:rPr>
  </w:style>
  <w:style w:type="paragraph" w:styleId="23">
    <w:name w:val="List 2"/>
    <w:basedOn w:val="a1"/>
    <w:uiPriority w:val="99"/>
    <w:semiHidden/>
    <w:unhideWhenUsed/>
    <w:rsid w:val="007E2A65"/>
    <w:pPr>
      <w:bidi w:val="0"/>
      <w:spacing w:after="200" w:line="276" w:lineRule="auto"/>
      <w:ind w:left="720" w:hanging="360"/>
      <w:contextualSpacing/>
    </w:pPr>
    <w:rPr>
      <w:kern w:val="0"/>
      <w:sz w:val="22"/>
      <w:szCs w:val="22"/>
      <w:lang w:bidi="ar-SA"/>
      <w14:ligatures w14:val="none"/>
    </w:rPr>
  </w:style>
  <w:style w:type="paragraph" w:styleId="33">
    <w:name w:val="List 3"/>
    <w:basedOn w:val="a1"/>
    <w:uiPriority w:val="99"/>
    <w:semiHidden/>
    <w:unhideWhenUsed/>
    <w:rsid w:val="007E2A65"/>
    <w:pPr>
      <w:bidi w:val="0"/>
      <w:spacing w:after="200" w:line="276" w:lineRule="auto"/>
      <w:ind w:left="1080" w:hanging="360"/>
      <w:contextualSpacing/>
    </w:pPr>
    <w:rPr>
      <w:kern w:val="0"/>
      <w:sz w:val="22"/>
      <w:szCs w:val="22"/>
      <w:lang w:bidi="ar-SA"/>
      <w14:ligatures w14:val="none"/>
    </w:rPr>
  </w:style>
  <w:style w:type="paragraph" w:styleId="20">
    <w:name w:val="List Bullet 2"/>
    <w:basedOn w:val="a1"/>
    <w:uiPriority w:val="99"/>
    <w:semiHidden/>
    <w:unhideWhenUsed/>
    <w:rsid w:val="007E2A65"/>
    <w:pPr>
      <w:numPr>
        <w:numId w:val="3"/>
      </w:numPr>
      <w:tabs>
        <w:tab w:val="clear" w:pos="720"/>
      </w:tabs>
      <w:bidi w:val="0"/>
      <w:spacing w:after="200" w:line="276" w:lineRule="auto"/>
      <w:ind w:left="0" w:firstLine="0"/>
      <w:contextualSpacing/>
    </w:pPr>
    <w:rPr>
      <w:kern w:val="0"/>
      <w:sz w:val="22"/>
      <w:szCs w:val="22"/>
      <w:lang w:bidi="ar-SA"/>
      <w14:ligatures w14:val="none"/>
    </w:rPr>
  </w:style>
  <w:style w:type="paragraph" w:styleId="30">
    <w:name w:val="List Bullet 3"/>
    <w:basedOn w:val="a1"/>
    <w:uiPriority w:val="99"/>
    <w:semiHidden/>
    <w:unhideWhenUsed/>
    <w:rsid w:val="007E2A65"/>
    <w:pPr>
      <w:numPr>
        <w:numId w:val="4"/>
      </w:numPr>
      <w:tabs>
        <w:tab w:val="clear" w:pos="1080"/>
      </w:tabs>
      <w:bidi w:val="0"/>
      <w:spacing w:after="200" w:line="276" w:lineRule="auto"/>
      <w:ind w:left="0" w:firstLine="0"/>
      <w:contextualSpacing/>
    </w:pPr>
    <w:rPr>
      <w:kern w:val="0"/>
      <w:sz w:val="22"/>
      <w:szCs w:val="22"/>
      <w:lang w:bidi="ar-SA"/>
      <w14:ligatures w14:val="none"/>
    </w:rPr>
  </w:style>
  <w:style w:type="paragraph" w:styleId="2">
    <w:name w:val="List Number 2"/>
    <w:basedOn w:val="a1"/>
    <w:uiPriority w:val="99"/>
    <w:semiHidden/>
    <w:unhideWhenUsed/>
    <w:rsid w:val="007E2A65"/>
    <w:pPr>
      <w:numPr>
        <w:numId w:val="5"/>
      </w:numPr>
      <w:tabs>
        <w:tab w:val="clear" w:pos="720"/>
      </w:tabs>
      <w:bidi w:val="0"/>
      <w:spacing w:after="200" w:line="276" w:lineRule="auto"/>
      <w:ind w:left="0" w:firstLine="0"/>
      <w:contextualSpacing/>
    </w:pPr>
    <w:rPr>
      <w:kern w:val="0"/>
      <w:sz w:val="22"/>
      <w:szCs w:val="22"/>
      <w:lang w:bidi="ar-SA"/>
      <w14:ligatures w14:val="none"/>
    </w:rPr>
  </w:style>
  <w:style w:type="paragraph" w:styleId="3">
    <w:name w:val="List Number 3"/>
    <w:basedOn w:val="a1"/>
    <w:uiPriority w:val="99"/>
    <w:semiHidden/>
    <w:unhideWhenUsed/>
    <w:rsid w:val="007E2A65"/>
    <w:pPr>
      <w:numPr>
        <w:numId w:val="6"/>
      </w:numPr>
      <w:tabs>
        <w:tab w:val="clear" w:pos="1080"/>
      </w:tabs>
      <w:bidi w:val="0"/>
      <w:spacing w:after="200" w:line="276" w:lineRule="auto"/>
      <w:ind w:left="0" w:firstLine="0"/>
      <w:contextualSpacing/>
    </w:pPr>
    <w:rPr>
      <w:kern w:val="0"/>
      <w:sz w:val="22"/>
      <w:szCs w:val="22"/>
      <w:lang w:bidi="ar-SA"/>
      <w14:ligatures w14:val="none"/>
    </w:rPr>
  </w:style>
  <w:style w:type="paragraph" w:styleId="afa">
    <w:name w:val="Body Text"/>
    <w:basedOn w:val="a1"/>
    <w:link w:val="afb"/>
    <w:uiPriority w:val="99"/>
    <w:semiHidden/>
    <w:unhideWhenUsed/>
    <w:rsid w:val="007E2A65"/>
    <w:pPr>
      <w:bidi w:val="0"/>
      <w:spacing w:after="120" w:line="276" w:lineRule="auto"/>
    </w:pPr>
    <w:rPr>
      <w:kern w:val="0"/>
      <w:sz w:val="22"/>
      <w:szCs w:val="22"/>
      <w:lang w:bidi="ar-SA"/>
      <w14:ligatures w14:val="none"/>
    </w:rPr>
  </w:style>
  <w:style w:type="character" w:customStyle="1" w:styleId="afb">
    <w:name w:val="גוף טקסט תו"/>
    <w:basedOn w:val="a2"/>
    <w:link w:val="afa"/>
    <w:uiPriority w:val="99"/>
    <w:semiHidden/>
    <w:rsid w:val="007E2A65"/>
    <w:rPr>
      <w:kern w:val="0"/>
      <w:sz w:val="22"/>
      <w:szCs w:val="22"/>
      <w:lang w:bidi="ar-SA"/>
      <w14:ligatures w14:val="none"/>
    </w:rPr>
  </w:style>
  <w:style w:type="paragraph" w:styleId="afc">
    <w:name w:val="List Continue"/>
    <w:basedOn w:val="a1"/>
    <w:uiPriority w:val="99"/>
    <w:semiHidden/>
    <w:unhideWhenUsed/>
    <w:rsid w:val="007E2A65"/>
    <w:pPr>
      <w:bidi w:val="0"/>
      <w:spacing w:after="120" w:line="276" w:lineRule="auto"/>
      <w:ind w:left="360"/>
      <w:contextualSpacing/>
    </w:pPr>
    <w:rPr>
      <w:kern w:val="0"/>
      <w:sz w:val="22"/>
      <w:szCs w:val="22"/>
      <w:lang w:bidi="ar-SA"/>
      <w14:ligatures w14:val="none"/>
    </w:rPr>
  </w:style>
  <w:style w:type="paragraph" w:styleId="24">
    <w:name w:val="List Continue 2"/>
    <w:basedOn w:val="a1"/>
    <w:uiPriority w:val="99"/>
    <w:semiHidden/>
    <w:unhideWhenUsed/>
    <w:rsid w:val="007E2A65"/>
    <w:pPr>
      <w:bidi w:val="0"/>
      <w:spacing w:after="120" w:line="276" w:lineRule="auto"/>
      <w:ind w:left="720"/>
      <w:contextualSpacing/>
    </w:pPr>
    <w:rPr>
      <w:kern w:val="0"/>
      <w:sz w:val="22"/>
      <w:szCs w:val="22"/>
      <w:lang w:bidi="ar-SA"/>
      <w14:ligatures w14:val="none"/>
    </w:rPr>
  </w:style>
  <w:style w:type="paragraph" w:styleId="34">
    <w:name w:val="List Continue 3"/>
    <w:basedOn w:val="a1"/>
    <w:uiPriority w:val="99"/>
    <w:semiHidden/>
    <w:unhideWhenUsed/>
    <w:rsid w:val="007E2A65"/>
    <w:pPr>
      <w:bidi w:val="0"/>
      <w:spacing w:after="120" w:line="276" w:lineRule="auto"/>
      <w:ind w:left="1080"/>
      <w:contextualSpacing/>
    </w:pPr>
    <w:rPr>
      <w:kern w:val="0"/>
      <w:sz w:val="22"/>
      <w:szCs w:val="22"/>
      <w:lang w:bidi="ar-SA"/>
      <w14:ligatures w14:val="none"/>
    </w:rPr>
  </w:style>
  <w:style w:type="paragraph" w:styleId="25">
    <w:name w:val="Body Text 2"/>
    <w:basedOn w:val="a1"/>
    <w:link w:val="26"/>
    <w:uiPriority w:val="99"/>
    <w:semiHidden/>
    <w:unhideWhenUsed/>
    <w:rsid w:val="007E2A65"/>
    <w:pPr>
      <w:bidi w:val="0"/>
      <w:spacing w:after="120" w:line="480" w:lineRule="auto"/>
    </w:pPr>
    <w:rPr>
      <w:kern w:val="0"/>
      <w:sz w:val="22"/>
      <w:szCs w:val="22"/>
      <w:lang w:bidi="ar-SA"/>
      <w14:ligatures w14:val="none"/>
    </w:rPr>
  </w:style>
  <w:style w:type="character" w:customStyle="1" w:styleId="26">
    <w:name w:val="גוף טקסט 2 תו"/>
    <w:basedOn w:val="a2"/>
    <w:link w:val="25"/>
    <w:uiPriority w:val="99"/>
    <w:semiHidden/>
    <w:rsid w:val="007E2A65"/>
    <w:rPr>
      <w:kern w:val="0"/>
      <w:sz w:val="22"/>
      <w:szCs w:val="22"/>
      <w:lang w:bidi="ar-SA"/>
      <w14:ligatures w14:val="none"/>
    </w:rPr>
  </w:style>
  <w:style w:type="paragraph" w:styleId="35">
    <w:name w:val="Body Text 3"/>
    <w:basedOn w:val="a1"/>
    <w:link w:val="36"/>
    <w:uiPriority w:val="99"/>
    <w:semiHidden/>
    <w:unhideWhenUsed/>
    <w:rsid w:val="007E2A65"/>
    <w:pPr>
      <w:bidi w:val="0"/>
      <w:spacing w:after="120" w:line="276" w:lineRule="auto"/>
    </w:pPr>
    <w:rPr>
      <w:kern w:val="0"/>
      <w:sz w:val="16"/>
      <w:szCs w:val="16"/>
      <w:lang w:bidi="ar-SA"/>
      <w14:ligatures w14:val="none"/>
    </w:rPr>
  </w:style>
  <w:style w:type="character" w:customStyle="1" w:styleId="36">
    <w:name w:val="גוף טקסט 3 תו"/>
    <w:basedOn w:val="a2"/>
    <w:link w:val="35"/>
    <w:uiPriority w:val="99"/>
    <w:semiHidden/>
    <w:rsid w:val="007E2A65"/>
    <w:rPr>
      <w:kern w:val="0"/>
      <w:sz w:val="16"/>
      <w:szCs w:val="16"/>
      <w:lang w:bidi="ar-SA"/>
      <w14:ligatures w14:val="none"/>
    </w:rPr>
  </w:style>
  <w:style w:type="paragraph" w:styleId="afd">
    <w:name w:val="annotation subject"/>
    <w:basedOn w:val="af0"/>
    <w:next w:val="af0"/>
    <w:link w:val="afe"/>
    <w:uiPriority w:val="99"/>
    <w:semiHidden/>
    <w:unhideWhenUsed/>
    <w:rsid w:val="007E2A65"/>
    <w:rPr>
      <w:b/>
      <w:bCs/>
    </w:rPr>
  </w:style>
  <w:style w:type="character" w:customStyle="1" w:styleId="afe">
    <w:name w:val="נושא הערה תו"/>
    <w:basedOn w:val="af1"/>
    <w:link w:val="afd"/>
    <w:uiPriority w:val="99"/>
    <w:semiHidden/>
    <w:rsid w:val="007E2A65"/>
    <w:rPr>
      <w:b/>
      <w:bCs/>
      <w:kern w:val="0"/>
      <w:sz w:val="20"/>
      <w:szCs w:val="20"/>
      <w:lang w:bidi="ar-SA"/>
      <w14:ligatures w14:val="none"/>
    </w:rPr>
  </w:style>
  <w:style w:type="paragraph" w:styleId="aff">
    <w:name w:val="No Spacing"/>
    <w:uiPriority w:val="1"/>
    <w:qFormat/>
    <w:rsid w:val="007E2A65"/>
    <w:pPr>
      <w:spacing w:after="0" w:line="240" w:lineRule="auto"/>
    </w:pPr>
    <w:rPr>
      <w:kern w:val="0"/>
      <w:sz w:val="22"/>
      <w:szCs w:val="22"/>
      <w:lang w:bidi="ar-SA"/>
      <w14:ligatures w14:val="none"/>
    </w:rPr>
  </w:style>
  <w:style w:type="paragraph" w:styleId="aff0">
    <w:name w:val="TOC Heading"/>
    <w:basedOn w:val="1"/>
    <w:next w:val="a1"/>
    <w:uiPriority w:val="39"/>
    <w:semiHidden/>
    <w:unhideWhenUsed/>
    <w:qFormat/>
    <w:rsid w:val="007E2A65"/>
    <w:pPr>
      <w:bidi w:val="0"/>
      <w:spacing w:before="480" w:after="0" w:line="276" w:lineRule="auto"/>
      <w:outlineLvl w:val="9"/>
    </w:pPr>
    <w:rPr>
      <w:b/>
      <w:bCs/>
      <w:kern w:val="0"/>
      <w:sz w:val="28"/>
      <w:szCs w:val="28"/>
      <w:lang w:bidi="ar-SA"/>
      <w14:ligatures w14:val="none"/>
    </w:rPr>
  </w:style>
  <w:style w:type="paragraph" w:customStyle="1" w:styleId="p3">
    <w:name w:val="p3"/>
    <w:basedOn w:val="a1"/>
    <w:rsid w:val="007E2A65"/>
    <w:pPr>
      <w:bidi w:val="0"/>
      <w:spacing w:after="0" w:line="240" w:lineRule="auto"/>
    </w:pPr>
    <w:rPr>
      <w:rFonts w:ascii=".AppleSystemUIFont" w:hAnsi=".AppleSystemUIFont" w:cs="Times New Roman"/>
      <w:kern w:val="0"/>
      <w:sz w:val="26"/>
      <w:szCs w:val="26"/>
      <w14:ligatures w14:val="none"/>
    </w:rPr>
  </w:style>
  <w:style w:type="paragraph" w:customStyle="1" w:styleId="pdq2pgselectionanchorcontainer">
    <w:name w:val="pdq2pg_selectionanchorcontainer"/>
    <w:basedOn w:val="a1"/>
    <w:rsid w:val="007E2A65"/>
    <w:pPr>
      <w:bidi w:val="0"/>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p1">
    <w:name w:val="p1"/>
    <w:basedOn w:val="a1"/>
    <w:rsid w:val="007E2A65"/>
    <w:pPr>
      <w:bidi w:val="0"/>
      <w:spacing w:before="100" w:beforeAutospacing="1" w:after="100" w:afterAutospacing="1" w:line="240" w:lineRule="auto"/>
    </w:pPr>
    <w:rPr>
      <w:rFonts w:ascii="Times New Roman" w:hAnsi="Times New Roman" w:cs="Times New Roman"/>
      <w:kern w:val="0"/>
      <w14:ligatures w14:val="none"/>
    </w:rPr>
  </w:style>
  <w:style w:type="paragraph" w:customStyle="1" w:styleId="p2">
    <w:name w:val="p2"/>
    <w:basedOn w:val="a1"/>
    <w:rsid w:val="007E2A65"/>
    <w:pPr>
      <w:bidi w:val="0"/>
      <w:spacing w:after="0" w:line="240" w:lineRule="auto"/>
    </w:pPr>
    <w:rPr>
      <w:rFonts w:ascii="Helvetica" w:hAnsi="Helvetica" w:cs="Times New Roman"/>
      <w:color w:val="54406C"/>
      <w:kern w:val="0"/>
      <w:sz w:val="72"/>
      <w:szCs w:val="72"/>
      <w14:ligatures w14:val="none"/>
    </w:rPr>
  </w:style>
  <w:style w:type="character" w:styleId="aff1">
    <w:name w:val="annotation reference"/>
    <w:basedOn w:val="a2"/>
    <w:uiPriority w:val="99"/>
    <w:semiHidden/>
    <w:unhideWhenUsed/>
    <w:rsid w:val="007E2A65"/>
    <w:rPr>
      <w:sz w:val="16"/>
      <w:szCs w:val="16"/>
    </w:rPr>
  </w:style>
  <w:style w:type="character" w:styleId="aff2">
    <w:name w:val="Subtle Emphasis"/>
    <w:basedOn w:val="a2"/>
    <w:uiPriority w:val="19"/>
    <w:qFormat/>
    <w:rsid w:val="007E2A65"/>
    <w:rPr>
      <w:i/>
      <w:iCs/>
      <w:color w:val="808080" w:themeColor="text1" w:themeTint="7F"/>
    </w:rPr>
  </w:style>
  <w:style w:type="character" w:styleId="aff3">
    <w:name w:val="Subtle Reference"/>
    <w:basedOn w:val="a2"/>
    <w:uiPriority w:val="31"/>
    <w:qFormat/>
    <w:rsid w:val="007E2A65"/>
    <w:rPr>
      <w:smallCaps/>
      <w:color w:val="E97132" w:themeColor="accent2"/>
      <w:u w:val="single"/>
    </w:rPr>
  </w:style>
  <w:style w:type="character" w:styleId="aff4">
    <w:name w:val="Book Title"/>
    <w:basedOn w:val="a2"/>
    <w:uiPriority w:val="33"/>
    <w:qFormat/>
    <w:rsid w:val="007E2A65"/>
    <w:rPr>
      <w:b/>
      <w:bCs/>
      <w:smallCaps/>
      <w:spacing w:val="5"/>
    </w:rPr>
  </w:style>
  <w:style w:type="character" w:customStyle="1" w:styleId="s2">
    <w:name w:val="s2"/>
    <w:basedOn w:val="a2"/>
    <w:rsid w:val="007E2A65"/>
    <w:rPr>
      <w:rFonts w:ascii="UICTFontTextStyleBody" w:hAnsi="UICTFontTextStyleBody" w:hint="default"/>
      <w:b w:val="0"/>
      <w:bCs w:val="0"/>
      <w:i w:val="0"/>
      <w:iCs w:val="0"/>
      <w:sz w:val="26"/>
      <w:szCs w:val="26"/>
    </w:rPr>
  </w:style>
  <w:style w:type="character" w:customStyle="1" w:styleId="s1">
    <w:name w:val="s1"/>
    <w:basedOn w:val="a2"/>
    <w:rsid w:val="007E2A65"/>
  </w:style>
  <w:style w:type="character" w:customStyle="1" w:styleId="s3">
    <w:name w:val="s3"/>
    <w:basedOn w:val="a2"/>
    <w:rsid w:val="007E2A65"/>
    <w:rPr>
      <w:rFonts w:ascii="Helvetica" w:hAnsi="Helvetica" w:hint="default"/>
      <w:b w:val="0"/>
      <w:bCs w:val="0"/>
      <w:i w:val="0"/>
      <w:iCs w:val="0"/>
      <w:color w:val="000000"/>
      <w:sz w:val="72"/>
      <w:szCs w:val="72"/>
    </w:rPr>
  </w:style>
  <w:style w:type="character" w:customStyle="1" w:styleId="s4">
    <w:name w:val="s4"/>
    <w:basedOn w:val="a2"/>
    <w:rsid w:val="007E2A65"/>
    <w:rPr>
      <w:rFonts w:ascii="Helvetica" w:hAnsi="Helvetica" w:hint="default"/>
      <w:b w:val="0"/>
      <w:bCs w:val="0"/>
      <w:i w:val="0"/>
      <w:iCs w:val="0"/>
      <w:sz w:val="48"/>
      <w:szCs w:val="48"/>
    </w:rPr>
  </w:style>
  <w:style w:type="character" w:customStyle="1" w:styleId="s5">
    <w:name w:val="s5"/>
    <w:basedOn w:val="a2"/>
    <w:rsid w:val="007E2A65"/>
    <w:rPr>
      <w:rFonts w:ascii="Helvetica" w:hAnsi="Helvetica" w:hint="default"/>
      <w:b w:val="0"/>
      <w:bCs w:val="0"/>
      <w:i w:val="0"/>
      <w:iCs w:val="0"/>
      <w:color w:val="000000"/>
      <w:sz w:val="48"/>
      <w:szCs w:val="48"/>
    </w:rPr>
  </w:style>
  <w:style w:type="character" w:customStyle="1" w:styleId="s6">
    <w:name w:val="s6"/>
    <w:basedOn w:val="a2"/>
    <w:rsid w:val="007E2A65"/>
    <w:rPr>
      <w:rFonts w:ascii="Helvetica" w:hAnsi="Helvetica" w:hint="default"/>
      <w:b w:val="0"/>
      <w:bCs w:val="0"/>
      <w:i w:val="0"/>
      <w:iCs w:val="0"/>
      <w:color w:val="9E3171"/>
      <w:sz w:val="72"/>
      <w:szCs w:val="72"/>
    </w:rPr>
  </w:style>
  <w:style w:type="character" w:customStyle="1" w:styleId="s7">
    <w:name w:val="s7"/>
    <w:basedOn w:val="a2"/>
    <w:rsid w:val="007E2A65"/>
    <w:rPr>
      <w:rFonts w:ascii="Helvetica" w:hAnsi="Helvetica" w:hint="default"/>
      <w:b w:val="0"/>
      <w:bCs w:val="0"/>
      <w:i w:val="0"/>
      <w:iCs w:val="0"/>
      <w:color w:val="00B050"/>
      <w:sz w:val="72"/>
      <w:szCs w:val="72"/>
    </w:rPr>
  </w:style>
  <w:style w:type="character" w:customStyle="1" w:styleId="apple-converted-space">
    <w:name w:val="apple-converted-space"/>
    <w:basedOn w:val="a2"/>
    <w:rsid w:val="007E2A65"/>
  </w:style>
  <w:style w:type="table" w:styleId="aff5">
    <w:name w:val="Table Grid"/>
    <w:basedOn w:val="a3"/>
    <w:uiPriority w:val="39"/>
    <w:rsid w:val="007E2A65"/>
    <w:pPr>
      <w:spacing w:after="0" w:line="240" w:lineRule="auto"/>
    </w:pPr>
    <w:rPr>
      <w:kern w:val="0"/>
      <w:sz w:val="22"/>
      <w:szCs w:val="22"/>
      <w:lang w:bidi="ar-SA"/>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6">
    <w:name w:val="Light Shading"/>
    <w:basedOn w:val="a3"/>
    <w:uiPriority w:val="60"/>
    <w:semiHidden/>
    <w:unhideWhenUsed/>
    <w:rsid w:val="007E2A65"/>
    <w:pPr>
      <w:spacing w:after="0" w:line="240" w:lineRule="auto"/>
    </w:pPr>
    <w:rPr>
      <w:color w:val="000000" w:themeColor="text1" w:themeShade="BF"/>
      <w:kern w:val="0"/>
      <w:sz w:val="22"/>
      <w:szCs w:val="22"/>
      <w:lang w:bidi="ar-SA"/>
      <w14:ligatures w14:val="none"/>
    </w:rPr>
    <w:tblPr>
      <w:tblStyleRowBandSize w:val="1"/>
      <w:tblStyleColBandSize w:val="1"/>
      <w:tblInd w:w="0" w:type="nil"/>
      <w:tblBorders>
        <w:top w:val="single" w:sz="8" w:space="0" w:color="000000" w:themeColor="text1"/>
        <w:bottom w:val="single" w:sz="8" w:space="0" w:color="000000" w:themeColor="text1"/>
      </w:tblBorders>
    </w:tblPr>
    <w:tblStylePr w:type="fir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ff7">
    <w:name w:val="Light List"/>
    <w:basedOn w:val="a3"/>
    <w:uiPriority w:val="61"/>
    <w:semiHidden/>
    <w:unhideWhenUsed/>
    <w:rsid w:val="007E2A65"/>
    <w:pPr>
      <w:spacing w:after="0" w:line="240" w:lineRule="auto"/>
    </w:pPr>
    <w:rPr>
      <w:kern w:val="0"/>
      <w:sz w:val="22"/>
      <w:szCs w:val="22"/>
      <w:lang w:bidi="ar-SA"/>
      <w14:ligatures w14:val="none"/>
    </w:rPr>
    <w:tblPr>
      <w:tblStyleRowBandSize w:val="1"/>
      <w:tblStyleColBandSize w:val="1"/>
      <w:tblInd w:w="0" w:type="nil"/>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Lines="0" w:before="0" w:beforeAutospacing="0" w:afterLines="0" w:after="0" w:afterAutospacing="0" w:line="240" w:lineRule="auto"/>
      </w:pPr>
      <w:rPr>
        <w:b/>
        <w:bCs/>
        <w:color w:val="FFFFFF" w:themeColor="background1"/>
      </w:rPr>
      <w:tblPr/>
      <w:tcPr>
        <w:shd w:val="clear" w:color="auto" w:fill="000000" w:themeFill="text1"/>
      </w:tcPr>
    </w:tblStylePr>
    <w:tblStylePr w:type="lastRow">
      <w:pPr>
        <w:spacing w:beforeLines="0" w:before="0" w:beforeAutospacing="0" w:afterLines="0" w:after="0" w:afterAutospacing="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ff8">
    <w:name w:val="Light Grid"/>
    <w:basedOn w:val="a3"/>
    <w:uiPriority w:val="62"/>
    <w:semiHidden/>
    <w:unhideWhenUsed/>
    <w:rsid w:val="007E2A65"/>
    <w:pPr>
      <w:spacing w:after="0" w:line="240" w:lineRule="auto"/>
    </w:pPr>
    <w:rPr>
      <w:kern w:val="0"/>
      <w:sz w:val="22"/>
      <w:szCs w:val="22"/>
      <w:lang w:bidi="ar-SA"/>
      <w14:ligatures w14:val="none"/>
    </w:rPr>
    <w:tblPr>
      <w:tblStyleRowBandSize w:val="1"/>
      <w:tblStyleColBandSize w:val="1"/>
      <w:tblInd w:w="0" w:type="nil"/>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hint="default"/>
        <w:b/>
        <w:bCs/>
      </w:rPr>
    </w:tblStylePr>
    <w:tblStylePr w:type="lastCol">
      <w:rPr>
        <w:rFonts w:asciiTheme="majorHAnsi" w:eastAsiaTheme="majorEastAsia" w:hAnsiTheme="majorHAnsi" w:cstheme="majorBidi" w:hint="default"/>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Medium Shading 1"/>
    <w:basedOn w:val="a3"/>
    <w:uiPriority w:val="63"/>
    <w:semiHidden/>
    <w:unhideWhenUsed/>
    <w:rsid w:val="007E2A65"/>
    <w:pPr>
      <w:spacing w:after="0" w:line="240" w:lineRule="auto"/>
    </w:pPr>
    <w:rPr>
      <w:kern w:val="0"/>
      <w:sz w:val="22"/>
      <w:szCs w:val="22"/>
      <w:lang w:bidi="ar-SA"/>
      <w14:ligatures w14:val="none"/>
    </w:rPr>
    <w:tblPr>
      <w:tblStyleRowBandSize w:val="1"/>
      <w:tblStyleColBandSize w:val="1"/>
      <w:tblInd w:w="0" w:type="nil"/>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Lines="0" w:before="0" w:beforeAutospacing="0" w:afterLines="0" w:after="0" w:afterAutospacing="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Lines="0" w:before="0" w:beforeAutospacing="0" w:afterLines="0" w:after="0" w:afterAutospacing="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27">
    <w:name w:val="Medium Shading 2"/>
    <w:basedOn w:val="a3"/>
    <w:uiPriority w:val="64"/>
    <w:semiHidden/>
    <w:unhideWhenUsed/>
    <w:rsid w:val="007E2A65"/>
    <w:pPr>
      <w:spacing w:after="0" w:line="240" w:lineRule="auto"/>
    </w:pPr>
    <w:rPr>
      <w:kern w:val="0"/>
      <w:sz w:val="22"/>
      <w:szCs w:val="22"/>
      <w:lang w:bidi="ar-SA"/>
      <w14:ligatures w14:val="none"/>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semiHidden/>
    <w:unhideWhenUsed/>
    <w:rsid w:val="007E2A65"/>
    <w:pPr>
      <w:spacing w:after="0" w:line="240" w:lineRule="auto"/>
    </w:pPr>
    <w:rPr>
      <w:color w:val="000000" w:themeColor="text1"/>
      <w:kern w:val="0"/>
      <w:sz w:val="22"/>
      <w:szCs w:val="22"/>
      <w:lang w:bidi="ar-SA"/>
      <w14:ligatures w14:val="none"/>
    </w:rPr>
    <w:tblPr>
      <w:tblStyleRowBandSize w:val="1"/>
      <w:tblStyleColBandSize w:val="1"/>
      <w:tblInd w:w="0" w:type="nil"/>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hint="default"/>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28">
    <w:name w:val="Medium List 2"/>
    <w:basedOn w:val="a3"/>
    <w:uiPriority w:val="66"/>
    <w:semiHidden/>
    <w:unhideWhenUsed/>
    <w:rsid w:val="007E2A65"/>
    <w:pPr>
      <w:spacing w:after="0" w:line="240" w:lineRule="auto"/>
    </w:pPr>
    <w:rPr>
      <w:rFonts w:asciiTheme="majorHAnsi" w:eastAsiaTheme="majorEastAsia" w:hAnsiTheme="majorHAnsi" w:cstheme="majorBidi"/>
      <w:color w:val="000000" w:themeColor="text1"/>
      <w:kern w:val="0"/>
      <w:sz w:val="22"/>
      <w:szCs w:val="22"/>
      <w:lang w:bidi="ar-SA"/>
      <w14:ligatures w14:val="none"/>
    </w:rPr>
    <w:tblPr>
      <w:tblStyleRowBandSize w:val="1"/>
      <w:tblStyleColBandSize w:val="1"/>
      <w:tblInd w:w="0" w:type="nil"/>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semiHidden/>
    <w:unhideWhenUsed/>
    <w:rsid w:val="007E2A65"/>
    <w:pPr>
      <w:spacing w:after="0" w:line="240" w:lineRule="auto"/>
    </w:pPr>
    <w:rPr>
      <w:kern w:val="0"/>
      <w:sz w:val="22"/>
      <w:szCs w:val="22"/>
      <w:lang w:bidi="ar-SA"/>
      <w14:ligatures w14:val="none"/>
    </w:rPr>
    <w:tblPr>
      <w:tblStyleRowBandSize w:val="1"/>
      <w:tblStyleColBandSize w:val="1"/>
      <w:tblInd w:w="0" w:type="nil"/>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29">
    <w:name w:val="Medium Grid 2"/>
    <w:basedOn w:val="a3"/>
    <w:uiPriority w:val="68"/>
    <w:semiHidden/>
    <w:unhideWhenUsed/>
    <w:rsid w:val="007E2A65"/>
    <w:pPr>
      <w:spacing w:after="0" w:line="240" w:lineRule="auto"/>
    </w:pPr>
    <w:rPr>
      <w:rFonts w:asciiTheme="majorHAnsi" w:eastAsiaTheme="majorEastAsia" w:hAnsiTheme="majorHAnsi" w:cstheme="majorBidi"/>
      <w:color w:val="000000" w:themeColor="text1"/>
      <w:kern w:val="0"/>
      <w:sz w:val="22"/>
      <w:szCs w:val="22"/>
      <w:lang w:bidi="ar-SA"/>
      <w14:ligatures w14:val="none"/>
    </w:rPr>
    <w:tblPr>
      <w:tblStyleRowBandSize w:val="1"/>
      <w:tblStyleColBandSize w:val="1"/>
      <w:tblInd w:w="0" w:type="nil"/>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37">
    <w:name w:val="Medium Grid 3"/>
    <w:basedOn w:val="a3"/>
    <w:uiPriority w:val="69"/>
    <w:semiHidden/>
    <w:unhideWhenUsed/>
    <w:rsid w:val="007E2A65"/>
    <w:pPr>
      <w:spacing w:after="0" w:line="240" w:lineRule="auto"/>
    </w:pPr>
    <w:rPr>
      <w:kern w:val="0"/>
      <w:sz w:val="22"/>
      <w:szCs w:val="22"/>
      <w:lang w:bidi="ar-SA"/>
      <w14:ligatures w14:val="none"/>
    </w:rPr>
    <w:tblPr>
      <w:tblStyleRowBandSize w:val="1"/>
      <w:tblStyleColBandSize w:val="1"/>
      <w:tblInd w:w="0" w:type="nil"/>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aff9">
    <w:name w:val="Dark List"/>
    <w:basedOn w:val="a3"/>
    <w:uiPriority w:val="70"/>
    <w:semiHidden/>
    <w:unhideWhenUsed/>
    <w:rsid w:val="007E2A65"/>
    <w:pPr>
      <w:spacing w:after="0" w:line="240" w:lineRule="auto"/>
    </w:pPr>
    <w:rPr>
      <w:color w:val="FFFFFF" w:themeColor="background1"/>
      <w:kern w:val="0"/>
      <w:sz w:val="22"/>
      <w:szCs w:val="22"/>
      <w:lang w:bidi="ar-SA"/>
      <w14:ligatures w14:val="none"/>
    </w:rPr>
    <w:tblPr>
      <w:tblStyleRowBandSize w:val="1"/>
      <w:tblStyleColBandSize w:val="1"/>
      <w:tblInd w:w="0" w:type="nil"/>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affa">
    <w:name w:val="Colorful Shading"/>
    <w:basedOn w:val="a3"/>
    <w:uiPriority w:val="71"/>
    <w:semiHidden/>
    <w:unhideWhenUsed/>
    <w:rsid w:val="007E2A65"/>
    <w:pPr>
      <w:spacing w:after="0" w:line="240" w:lineRule="auto"/>
    </w:pPr>
    <w:rPr>
      <w:color w:val="000000" w:themeColor="text1"/>
      <w:kern w:val="0"/>
      <w:sz w:val="22"/>
      <w:szCs w:val="22"/>
      <w:lang w:bidi="ar-SA"/>
      <w14:ligatures w14:val="none"/>
    </w:rPr>
    <w:tblPr>
      <w:tblStyleRowBandSize w:val="1"/>
      <w:tblStyleColBandSize w:val="1"/>
      <w:tblInd w:w="0" w:type="nil"/>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affb">
    <w:name w:val="Colorful List"/>
    <w:basedOn w:val="a3"/>
    <w:uiPriority w:val="72"/>
    <w:semiHidden/>
    <w:unhideWhenUsed/>
    <w:rsid w:val="007E2A65"/>
    <w:pPr>
      <w:spacing w:after="0" w:line="240" w:lineRule="auto"/>
    </w:pPr>
    <w:rPr>
      <w:color w:val="000000" w:themeColor="text1"/>
      <w:kern w:val="0"/>
      <w:sz w:val="22"/>
      <w:szCs w:val="22"/>
      <w:lang w:bidi="ar-SA"/>
      <w14:ligatures w14:val="none"/>
    </w:rPr>
    <w:tblPr>
      <w:tblStyleRowBandSize w:val="1"/>
      <w:tblStyleColBandSize w:val="1"/>
      <w:tblInd w:w="0" w:type="nil"/>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affc">
    <w:name w:val="Colorful Grid"/>
    <w:basedOn w:val="a3"/>
    <w:uiPriority w:val="73"/>
    <w:semiHidden/>
    <w:unhideWhenUsed/>
    <w:rsid w:val="007E2A65"/>
    <w:pPr>
      <w:spacing w:after="0" w:line="240" w:lineRule="auto"/>
    </w:pPr>
    <w:rPr>
      <w:color w:val="000000" w:themeColor="text1"/>
      <w:kern w:val="0"/>
      <w:sz w:val="22"/>
      <w:szCs w:val="22"/>
      <w:lang w:bidi="ar-SA"/>
      <w14:ligatures w14:val="none"/>
    </w:rPr>
    <w:tblPr>
      <w:tblStyleRowBandSize w:val="1"/>
      <w:tblStyleColBandSize w:val="1"/>
      <w:tblInd w:w="0" w:type="nil"/>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
    <w:name w:val="Light Shading Accent 1"/>
    <w:basedOn w:val="a3"/>
    <w:uiPriority w:val="60"/>
    <w:semiHidden/>
    <w:unhideWhenUsed/>
    <w:rsid w:val="007E2A65"/>
    <w:pPr>
      <w:spacing w:after="0" w:line="240" w:lineRule="auto"/>
    </w:pPr>
    <w:rPr>
      <w:color w:val="0F4761" w:themeColor="accent1" w:themeShade="BF"/>
      <w:kern w:val="0"/>
      <w:sz w:val="22"/>
      <w:szCs w:val="22"/>
      <w:lang w:bidi="ar-SA"/>
      <w14:ligatures w14:val="none"/>
    </w:rPr>
    <w:tblPr>
      <w:tblStyleRowBandSize w:val="1"/>
      <w:tblStyleColBandSize w:val="1"/>
      <w:tblInd w:w="0" w:type="nil"/>
      <w:tblBorders>
        <w:top w:val="single" w:sz="8" w:space="0" w:color="156082" w:themeColor="accent1"/>
        <w:bottom w:val="single" w:sz="8" w:space="0" w:color="156082" w:themeColor="accent1"/>
      </w:tblBorders>
    </w:tblPr>
    <w:tblStylePr w:type="firstRow">
      <w:pPr>
        <w:spacing w:beforeLines="0" w:before="0" w:beforeAutospacing="0" w:afterLines="0" w:after="0" w:afterAutospacing="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10">
    <w:name w:val="Light List Accent 1"/>
    <w:basedOn w:val="a3"/>
    <w:uiPriority w:val="61"/>
    <w:semiHidden/>
    <w:unhideWhenUsed/>
    <w:rsid w:val="007E2A65"/>
    <w:pPr>
      <w:spacing w:after="0" w:line="240" w:lineRule="auto"/>
    </w:pPr>
    <w:rPr>
      <w:kern w:val="0"/>
      <w:sz w:val="22"/>
      <w:szCs w:val="22"/>
      <w:lang w:bidi="ar-SA"/>
      <w14:ligatures w14:val="none"/>
    </w:rPr>
    <w:tblPr>
      <w:tblStyleRowBandSize w:val="1"/>
      <w:tblStyleColBandSize w:val="1"/>
      <w:tblInd w:w="0" w:type="nil"/>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Lines="0" w:before="0" w:beforeAutospacing="0" w:afterLines="0" w:after="0" w:afterAutospacing="0" w:line="240" w:lineRule="auto"/>
      </w:pPr>
      <w:rPr>
        <w:b/>
        <w:bCs/>
        <w:color w:val="FFFFFF" w:themeColor="background1"/>
      </w:rPr>
      <w:tblPr/>
      <w:tcPr>
        <w:shd w:val="clear" w:color="auto" w:fill="156082" w:themeFill="accent1"/>
      </w:tcPr>
    </w:tblStylePr>
    <w:tblStylePr w:type="lastRow">
      <w:pPr>
        <w:spacing w:beforeLines="0" w:before="0" w:beforeAutospacing="0" w:afterLines="0" w:after="0" w:afterAutospacing="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11">
    <w:name w:val="Light Grid Accent 1"/>
    <w:basedOn w:val="a3"/>
    <w:uiPriority w:val="62"/>
    <w:semiHidden/>
    <w:unhideWhenUsed/>
    <w:rsid w:val="007E2A65"/>
    <w:pPr>
      <w:spacing w:after="0" w:line="240" w:lineRule="auto"/>
    </w:pPr>
    <w:rPr>
      <w:kern w:val="0"/>
      <w:sz w:val="22"/>
      <w:szCs w:val="22"/>
      <w:lang w:bidi="ar-SA"/>
      <w14:ligatures w14:val="none"/>
    </w:rPr>
    <w:tblPr>
      <w:tblStyleRowBandSize w:val="1"/>
      <w:tblStyleColBandSize w:val="1"/>
      <w:tblInd w:w="0" w:type="nil"/>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hint="default"/>
        <w:b/>
        <w:bCs/>
      </w:rPr>
    </w:tblStylePr>
    <w:tblStylePr w:type="lastCol">
      <w:rPr>
        <w:rFonts w:asciiTheme="majorHAnsi" w:eastAsiaTheme="majorEastAsia" w:hAnsiTheme="majorHAnsi" w:cstheme="majorBidi" w:hint="default"/>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1-1">
    <w:name w:val="Medium Shading 1 Accent 1"/>
    <w:basedOn w:val="a3"/>
    <w:uiPriority w:val="63"/>
    <w:semiHidden/>
    <w:unhideWhenUsed/>
    <w:rsid w:val="007E2A65"/>
    <w:pPr>
      <w:spacing w:after="0" w:line="240" w:lineRule="auto"/>
    </w:pPr>
    <w:rPr>
      <w:kern w:val="0"/>
      <w:sz w:val="22"/>
      <w:szCs w:val="22"/>
      <w:lang w:bidi="ar-SA"/>
      <w14:ligatures w14:val="none"/>
    </w:rPr>
    <w:tblPr>
      <w:tblStyleRowBandSize w:val="1"/>
      <w:tblStyleColBandSize w:val="1"/>
      <w:tblInd w:w="0" w:type="nil"/>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Lines="0" w:before="0" w:beforeAutospacing="0" w:afterLines="0" w:after="0" w:afterAutospacing="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Lines="0" w:before="0" w:beforeAutospacing="0" w:afterLines="0" w:after="0" w:afterAutospacing="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2-1">
    <w:name w:val="Medium Shading 2 Accent 1"/>
    <w:basedOn w:val="a3"/>
    <w:uiPriority w:val="64"/>
    <w:semiHidden/>
    <w:unhideWhenUsed/>
    <w:rsid w:val="007E2A65"/>
    <w:pPr>
      <w:spacing w:after="0" w:line="240" w:lineRule="auto"/>
    </w:pPr>
    <w:rPr>
      <w:kern w:val="0"/>
      <w:sz w:val="22"/>
      <w:szCs w:val="22"/>
      <w:lang w:bidi="ar-SA"/>
      <w14:ligatures w14:val="none"/>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10">
    <w:name w:val="Medium List 1 Accent 1"/>
    <w:basedOn w:val="a3"/>
    <w:uiPriority w:val="65"/>
    <w:semiHidden/>
    <w:unhideWhenUsed/>
    <w:rsid w:val="007E2A65"/>
    <w:pPr>
      <w:spacing w:after="0" w:line="240" w:lineRule="auto"/>
    </w:pPr>
    <w:rPr>
      <w:color w:val="000000" w:themeColor="text1"/>
      <w:kern w:val="0"/>
      <w:sz w:val="22"/>
      <w:szCs w:val="22"/>
      <w:lang w:bidi="ar-SA"/>
      <w14:ligatures w14:val="none"/>
    </w:rPr>
    <w:tblPr>
      <w:tblStyleRowBandSize w:val="1"/>
      <w:tblStyleColBandSize w:val="1"/>
      <w:tblInd w:w="0" w:type="nil"/>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hint="default"/>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2-10">
    <w:name w:val="Medium List 2 Accent 1"/>
    <w:basedOn w:val="a3"/>
    <w:uiPriority w:val="66"/>
    <w:semiHidden/>
    <w:unhideWhenUsed/>
    <w:rsid w:val="007E2A65"/>
    <w:pPr>
      <w:spacing w:after="0" w:line="240" w:lineRule="auto"/>
    </w:pPr>
    <w:rPr>
      <w:rFonts w:asciiTheme="majorHAnsi" w:eastAsiaTheme="majorEastAsia" w:hAnsiTheme="majorHAnsi" w:cstheme="majorBidi"/>
      <w:color w:val="000000" w:themeColor="text1"/>
      <w:kern w:val="0"/>
      <w:sz w:val="22"/>
      <w:szCs w:val="22"/>
      <w:lang w:bidi="ar-SA"/>
      <w14:ligatures w14:val="none"/>
    </w:rPr>
    <w:tblPr>
      <w:tblStyleRowBandSize w:val="1"/>
      <w:tblStyleColBandSize w:val="1"/>
      <w:tblInd w:w="0" w:type="nil"/>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12">
    <w:name w:val="Medium Grid 1 Accent 1"/>
    <w:basedOn w:val="a3"/>
    <w:uiPriority w:val="67"/>
    <w:semiHidden/>
    <w:unhideWhenUsed/>
    <w:rsid w:val="007E2A65"/>
    <w:pPr>
      <w:spacing w:after="0" w:line="240" w:lineRule="auto"/>
    </w:pPr>
    <w:rPr>
      <w:kern w:val="0"/>
      <w:sz w:val="22"/>
      <w:szCs w:val="22"/>
      <w:lang w:bidi="ar-SA"/>
      <w14:ligatures w14:val="none"/>
    </w:rPr>
    <w:tblPr>
      <w:tblStyleRowBandSize w:val="1"/>
      <w:tblStyleColBandSize w:val="1"/>
      <w:tblInd w:w="0" w:type="nil"/>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2-11">
    <w:name w:val="Medium Grid 2 Accent 1"/>
    <w:basedOn w:val="a3"/>
    <w:uiPriority w:val="68"/>
    <w:semiHidden/>
    <w:unhideWhenUsed/>
    <w:rsid w:val="007E2A65"/>
    <w:pPr>
      <w:spacing w:after="0" w:line="240" w:lineRule="auto"/>
    </w:pPr>
    <w:rPr>
      <w:rFonts w:asciiTheme="majorHAnsi" w:eastAsiaTheme="majorEastAsia" w:hAnsiTheme="majorHAnsi" w:cstheme="majorBidi"/>
      <w:color w:val="000000" w:themeColor="text1"/>
      <w:kern w:val="0"/>
      <w:sz w:val="22"/>
      <w:szCs w:val="22"/>
      <w:lang w:bidi="ar-SA"/>
      <w14:ligatures w14:val="none"/>
    </w:rPr>
    <w:tblPr>
      <w:tblStyleRowBandSize w:val="1"/>
      <w:tblStyleColBandSize w:val="1"/>
      <w:tblInd w:w="0" w:type="nil"/>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3-1">
    <w:name w:val="Medium Grid 3 Accent 1"/>
    <w:basedOn w:val="a3"/>
    <w:uiPriority w:val="69"/>
    <w:semiHidden/>
    <w:unhideWhenUsed/>
    <w:rsid w:val="007E2A65"/>
    <w:pPr>
      <w:spacing w:after="0" w:line="240" w:lineRule="auto"/>
    </w:pPr>
    <w:rPr>
      <w:kern w:val="0"/>
      <w:sz w:val="22"/>
      <w:szCs w:val="22"/>
      <w:lang w:bidi="ar-SA"/>
      <w14:ligatures w14:val="none"/>
    </w:rPr>
    <w:tblPr>
      <w:tblStyleRowBandSize w:val="1"/>
      <w:tblStyleColBandSize w:val="1"/>
      <w:tblInd w:w="0" w:type="nil"/>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13">
    <w:name w:val="Dark List Accent 1"/>
    <w:basedOn w:val="a3"/>
    <w:uiPriority w:val="70"/>
    <w:semiHidden/>
    <w:unhideWhenUsed/>
    <w:rsid w:val="007E2A65"/>
    <w:pPr>
      <w:spacing w:after="0" w:line="240" w:lineRule="auto"/>
    </w:pPr>
    <w:rPr>
      <w:color w:val="FFFFFF" w:themeColor="background1"/>
      <w:kern w:val="0"/>
      <w:sz w:val="22"/>
      <w:szCs w:val="22"/>
      <w:lang w:bidi="ar-SA"/>
      <w14:ligatures w14:val="none"/>
    </w:rPr>
    <w:tblPr>
      <w:tblStyleRowBandSize w:val="1"/>
      <w:tblStyleColBandSize w:val="1"/>
      <w:tblInd w:w="0" w:type="nil"/>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14">
    <w:name w:val="Colorful Shading Accent 1"/>
    <w:basedOn w:val="a3"/>
    <w:uiPriority w:val="71"/>
    <w:semiHidden/>
    <w:unhideWhenUsed/>
    <w:rsid w:val="007E2A65"/>
    <w:pPr>
      <w:spacing w:after="0" w:line="240" w:lineRule="auto"/>
    </w:pPr>
    <w:rPr>
      <w:color w:val="000000" w:themeColor="text1"/>
      <w:kern w:val="0"/>
      <w:sz w:val="22"/>
      <w:szCs w:val="22"/>
      <w:lang w:bidi="ar-SA"/>
      <w14:ligatures w14:val="none"/>
    </w:rPr>
    <w:tblPr>
      <w:tblStyleRowBandSize w:val="1"/>
      <w:tblStyleColBandSize w:val="1"/>
      <w:tblInd w:w="0" w:type="nil"/>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15">
    <w:name w:val="Colorful List Accent 1"/>
    <w:basedOn w:val="a3"/>
    <w:uiPriority w:val="72"/>
    <w:semiHidden/>
    <w:unhideWhenUsed/>
    <w:rsid w:val="007E2A65"/>
    <w:pPr>
      <w:spacing w:after="0" w:line="240" w:lineRule="auto"/>
    </w:pPr>
    <w:rPr>
      <w:color w:val="000000" w:themeColor="text1"/>
      <w:kern w:val="0"/>
      <w:sz w:val="22"/>
      <w:szCs w:val="22"/>
      <w:lang w:bidi="ar-SA"/>
      <w14:ligatures w14:val="none"/>
    </w:rPr>
    <w:tblPr>
      <w:tblStyleRowBandSize w:val="1"/>
      <w:tblStyleColBandSize w:val="1"/>
      <w:tblInd w:w="0" w:type="nil"/>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16">
    <w:name w:val="Colorful Grid Accent 1"/>
    <w:basedOn w:val="a3"/>
    <w:uiPriority w:val="73"/>
    <w:semiHidden/>
    <w:unhideWhenUsed/>
    <w:rsid w:val="007E2A65"/>
    <w:pPr>
      <w:spacing w:after="0" w:line="240" w:lineRule="auto"/>
    </w:pPr>
    <w:rPr>
      <w:color w:val="000000" w:themeColor="text1"/>
      <w:kern w:val="0"/>
      <w:sz w:val="22"/>
      <w:szCs w:val="22"/>
      <w:lang w:bidi="ar-SA"/>
      <w14:ligatures w14:val="none"/>
    </w:rPr>
    <w:tblPr>
      <w:tblStyleRowBandSize w:val="1"/>
      <w:tblStyleColBandSize w:val="1"/>
      <w:tblInd w:w="0" w:type="nil"/>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2">
    <w:name w:val="Light Shading Accent 2"/>
    <w:basedOn w:val="a3"/>
    <w:uiPriority w:val="60"/>
    <w:semiHidden/>
    <w:unhideWhenUsed/>
    <w:rsid w:val="007E2A65"/>
    <w:pPr>
      <w:spacing w:after="0" w:line="240" w:lineRule="auto"/>
    </w:pPr>
    <w:rPr>
      <w:color w:val="BF4E14" w:themeColor="accent2" w:themeShade="BF"/>
      <w:kern w:val="0"/>
      <w:sz w:val="22"/>
      <w:szCs w:val="22"/>
      <w:lang w:bidi="ar-SA"/>
      <w14:ligatures w14:val="none"/>
    </w:rPr>
    <w:tblPr>
      <w:tblStyleRowBandSize w:val="1"/>
      <w:tblStyleColBandSize w:val="1"/>
      <w:tblInd w:w="0" w:type="nil"/>
      <w:tblBorders>
        <w:top w:val="single" w:sz="8" w:space="0" w:color="E97132" w:themeColor="accent2"/>
        <w:bottom w:val="single" w:sz="8" w:space="0" w:color="E97132" w:themeColor="accent2"/>
      </w:tblBorders>
    </w:tblPr>
    <w:tblStylePr w:type="firstRow">
      <w:pPr>
        <w:spacing w:beforeLines="0" w:before="0" w:beforeAutospacing="0" w:afterLines="0" w:after="0" w:afterAutospacing="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20">
    <w:name w:val="Light List Accent 2"/>
    <w:basedOn w:val="a3"/>
    <w:uiPriority w:val="61"/>
    <w:semiHidden/>
    <w:unhideWhenUsed/>
    <w:rsid w:val="007E2A65"/>
    <w:pPr>
      <w:spacing w:after="0" w:line="240" w:lineRule="auto"/>
    </w:pPr>
    <w:rPr>
      <w:kern w:val="0"/>
      <w:sz w:val="22"/>
      <w:szCs w:val="22"/>
      <w:lang w:bidi="ar-SA"/>
      <w14:ligatures w14:val="none"/>
    </w:rPr>
    <w:tblPr>
      <w:tblStyleRowBandSize w:val="1"/>
      <w:tblStyleColBandSize w:val="1"/>
      <w:tblInd w:w="0" w:type="nil"/>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Lines="0" w:before="0" w:beforeAutospacing="0" w:afterLines="0" w:after="0" w:afterAutospacing="0" w:line="240" w:lineRule="auto"/>
      </w:pPr>
      <w:rPr>
        <w:b/>
        <w:bCs/>
        <w:color w:val="FFFFFF" w:themeColor="background1"/>
      </w:rPr>
      <w:tblPr/>
      <w:tcPr>
        <w:shd w:val="clear" w:color="auto" w:fill="E97132" w:themeFill="accent2"/>
      </w:tcPr>
    </w:tblStylePr>
    <w:tblStylePr w:type="lastRow">
      <w:pPr>
        <w:spacing w:beforeLines="0" w:before="0" w:beforeAutospacing="0" w:afterLines="0" w:after="0" w:afterAutospacing="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21">
    <w:name w:val="Light Grid Accent 2"/>
    <w:basedOn w:val="a3"/>
    <w:uiPriority w:val="62"/>
    <w:semiHidden/>
    <w:unhideWhenUsed/>
    <w:rsid w:val="007E2A65"/>
    <w:pPr>
      <w:spacing w:after="0" w:line="240" w:lineRule="auto"/>
    </w:pPr>
    <w:rPr>
      <w:kern w:val="0"/>
      <w:sz w:val="22"/>
      <w:szCs w:val="22"/>
      <w:lang w:bidi="ar-SA"/>
      <w14:ligatures w14:val="none"/>
    </w:rPr>
    <w:tblPr>
      <w:tblStyleRowBandSize w:val="1"/>
      <w:tblStyleColBandSize w:val="1"/>
      <w:tblInd w:w="0" w:type="nil"/>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hint="default"/>
        <w:b/>
        <w:bCs/>
      </w:rPr>
    </w:tblStylePr>
    <w:tblStylePr w:type="lastCol">
      <w:rPr>
        <w:rFonts w:asciiTheme="majorHAnsi" w:eastAsiaTheme="majorEastAsia" w:hAnsiTheme="majorHAnsi" w:cstheme="majorBidi" w:hint="default"/>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1-2">
    <w:name w:val="Medium Shading 1 Accent 2"/>
    <w:basedOn w:val="a3"/>
    <w:uiPriority w:val="63"/>
    <w:semiHidden/>
    <w:unhideWhenUsed/>
    <w:rsid w:val="007E2A65"/>
    <w:pPr>
      <w:spacing w:after="0" w:line="240" w:lineRule="auto"/>
    </w:pPr>
    <w:rPr>
      <w:kern w:val="0"/>
      <w:sz w:val="22"/>
      <w:szCs w:val="22"/>
      <w:lang w:bidi="ar-SA"/>
      <w14:ligatures w14:val="none"/>
    </w:rPr>
    <w:tblPr>
      <w:tblStyleRowBandSize w:val="1"/>
      <w:tblStyleColBandSize w:val="1"/>
      <w:tblInd w:w="0" w:type="nil"/>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Lines="0" w:before="0" w:beforeAutospacing="0" w:afterLines="0" w:after="0" w:afterAutospacing="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Lines="0" w:before="0" w:beforeAutospacing="0" w:afterLines="0" w:after="0" w:afterAutospacing="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2-2">
    <w:name w:val="Medium Shading 2 Accent 2"/>
    <w:basedOn w:val="a3"/>
    <w:uiPriority w:val="64"/>
    <w:semiHidden/>
    <w:unhideWhenUsed/>
    <w:rsid w:val="007E2A65"/>
    <w:pPr>
      <w:spacing w:after="0" w:line="240" w:lineRule="auto"/>
    </w:pPr>
    <w:rPr>
      <w:kern w:val="0"/>
      <w:sz w:val="22"/>
      <w:szCs w:val="22"/>
      <w:lang w:bidi="ar-SA"/>
      <w14:ligatures w14:val="none"/>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0">
    <w:name w:val="Medium List 1 Accent 2"/>
    <w:basedOn w:val="a3"/>
    <w:uiPriority w:val="65"/>
    <w:semiHidden/>
    <w:unhideWhenUsed/>
    <w:rsid w:val="007E2A65"/>
    <w:pPr>
      <w:spacing w:after="0" w:line="240" w:lineRule="auto"/>
    </w:pPr>
    <w:rPr>
      <w:color w:val="000000" w:themeColor="text1"/>
      <w:kern w:val="0"/>
      <w:sz w:val="22"/>
      <w:szCs w:val="22"/>
      <w:lang w:bidi="ar-SA"/>
      <w14:ligatures w14:val="none"/>
    </w:rPr>
    <w:tblPr>
      <w:tblStyleRowBandSize w:val="1"/>
      <w:tblStyleColBandSize w:val="1"/>
      <w:tblInd w:w="0" w:type="nil"/>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hint="default"/>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2-20">
    <w:name w:val="Medium List 2 Accent 2"/>
    <w:basedOn w:val="a3"/>
    <w:uiPriority w:val="66"/>
    <w:semiHidden/>
    <w:unhideWhenUsed/>
    <w:rsid w:val="007E2A65"/>
    <w:pPr>
      <w:spacing w:after="0" w:line="240" w:lineRule="auto"/>
    </w:pPr>
    <w:rPr>
      <w:rFonts w:asciiTheme="majorHAnsi" w:eastAsiaTheme="majorEastAsia" w:hAnsiTheme="majorHAnsi" w:cstheme="majorBidi"/>
      <w:color w:val="000000" w:themeColor="text1"/>
      <w:kern w:val="0"/>
      <w:sz w:val="22"/>
      <w:szCs w:val="22"/>
      <w:lang w:bidi="ar-SA"/>
      <w14:ligatures w14:val="none"/>
    </w:rPr>
    <w:tblPr>
      <w:tblStyleRowBandSize w:val="1"/>
      <w:tblStyleColBandSize w:val="1"/>
      <w:tblInd w:w="0" w:type="nil"/>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1-21">
    <w:name w:val="Medium Grid 1 Accent 2"/>
    <w:basedOn w:val="a3"/>
    <w:uiPriority w:val="67"/>
    <w:semiHidden/>
    <w:unhideWhenUsed/>
    <w:rsid w:val="007E2A65"/>
    <w:pPr>
      <w:spacing w:after="0" w:line="240" w:lineRule="auto"/>
    </w:pPr>
    <w:rPr>
      <w:kern w:val="0"/>
      <w:sz w:val="22"/>
      <w:szCs w:val="22"/>
      <w:lang w:bidi="ar-SA"/>
      <w14:ligatures w14:val="none"/>
    </w:rPr>
    <w:tblPr>
      <w:tblStyleRowBandSize w:val="1"/>
      <w:tblStyleColBandSize w:val="1"/>
      <w:tblInd w:w="0" w:type="nil"/>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2-21">
    <w:name w:val="Medium Grid 2 Accent 2"/>
    <w:basedOn w:val="a3"/>
    <w:uiPriority w:val="68"/>
    <w:semiHidden/>
    <w:unhideWhenUsed/>
    <w:rsid w:val="007E2A65"/>
    <w:pPr>
      <w:spacing w:after="0" w:line="240" w:lineRule="auto"/>
    </w:pPr>
    <w:rPr>
      <w:rFonts w:asciiTheme="majorHAnsi" w:eastAsiaTheme="majorEastAsia" w:hAnsiTheme="majorHAnsi" w:cstheme="majorBidi"/>
      <w:color w:val="000000" w:themeColor="text1"/>
      <w:kern w:val="0"/>
      <w:sz w:val="22"/>
      <w:szCs w:val="22"/>
      <w:lang w:bidi="ar-SA"/>
      <w14:ligatures w14:val="none"/>
    </w:rPr>
    <w:tblPr>
      <w:tblStyleRowBandSize w:val="1"/>
      <w:tblStyleColBandSize w:val="1"/>
      <w:tblInd w:w="0" w:type="nil"/>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3-2">
    <w:name w:val="Medium Grid 3 Accent 2"/>
    <w:basedOn w:val="a3"/>
    <w:uiPriority w:val="69"/>
    <w:semiHidden/>
    <w:unhideWhenUsed/>
    <w:rsid w:val="007E2A65"/>
    <w:pPr>
      <w:spacing w:after="0" w:line="240" w:lineRule="auto"/>
    </w:pPr>
    <w:rPr>
      <w:kern w:val="0"/>
      <w:sz w:val="22"/>
      <w:szCs w:val="22"/>
      <w:lang w:bidi="ar-SA"/>
      <w14:ligatures w14:val="none"/>
    </w:rPr>
    <w:tblPr>
      <w:tblStyleRowBandSize w:val="1"/>
      <w:tblStyleColBandSize w:val="1"/>
      <w:tblInd w:w="0" w:type="nil"/>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22">
    <w:name w:val="Dark List Accent 2"/>
    <w:basedOn w:val="a3"/>
    <w:uiPriority w:val="70"/>
    <w:semiHidden/>
    <w:unhideWhenUsed/>
    <w:rsid w:val="007E2A65"/>
    <w:pPr>
      <w:spacing w:after="0" w:line="240" w:lineRule="auto"/>
    </w:pPr>
    <w:rPr>
      <w:color w:val="FFFFFF" w:themeColor="background1"/>
      <w:kern w:val="0"/>
      <w:sz w:val="22"/>
      <w:szCs w:val="22"/>
      <w:lang w:bidi="ar-SA"/>
      <w14:ligatures w14:val="none"/>
    </w:rPr>
    <w:tblPr>
      <w:tblStyleRowBandSize w:val="1"/>
      <w:tblStyleColBandSize w:val="1"/>
      <w:tblInd w:w="0" w:type="nil"/>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23">
    <w:name w:val="Colorful Shading Accent 2"/>
    <w:basedOn w:val="a3"/>
    <w:uiPriority w:val="71"/>
    <w:semiHidden/>
    <w:unhideWhenUsed/>
    <w:rsid w:val="007E2A65"/>
    <w:pPr>
      <w:spacing w:after="0" w:line="240" w:lineRule="auto"/>
    </w:pPr>
    <w:rPr>
      <w:color w:val="000000" w:themeColor="text1"/>
      <w:kern w:val="0"/>
      <w:sz w:val="22"/>
      <w:szCs w:val="22"/>
      <w:lang w:bidi="ar-SA"/>
      <w14:ligatures w14:val="none"/>
    </w:rPr>
    <w:tblPr>
      <w:tblStyleRowBandSize w:val="1"/>
      <w:tblStyleColBandSize w:val="1"/>
      <w:tblInd w:w="0" w:type="nil"/>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24">
    <w:name w:val="Colorful List Accent 2"/>
    <w:basedOn w:val="a3"/>
    <w:uiPriority w:val="72"/>
    <w:semiHidden/>
    <w:unhideWhenUsed/>
    <w:rsid w:val="007E2A65"/>
    <w:pPr>
      <w:spacing w:after="0" w:line="240" w:lineRule="auto"/>
    </w:pPr>
    <w:rPr>
      <w:color w:val="000000" w:themeColor="text1"/>
      <w:kern w:val="0"/>
      <w:sz w:val="22"/>
      <w:szCs w:val="22"/>
      <w:lang w:bidi="ar-SA"/>
      <w14:ligatures w14:val="none"/>
    </w:rPr>
    <w:tblPr>
      <w:tblStyleRowBandSize w:val="1"/>
      <w:tblStyleColBandSize w:val="1"/>
      <w:tblInd w:w="0" w:type="nil"/>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25">
    <w:name w:val="Colorful Grid Accent 2"/>
    <w:basedOn w:val="a3"/>
    <w:uiPriority w:val="73"/>
    <w:semiHidden/>
    <w:unhideWhenUsed/>
    <w:rsid w:val="007E2A65"/>
    <w:pPr>
      <w:spacing w:after="0" w:line="240" w:lineRule="auto"/>
    </w:pPr>
    <w:rPr>
      <w:color w:val="000000" w:themeColor="text1"/>
      <w:kern w:val="0"/>
      <w:sz w:val="22"/>
      <w:szCs w:val="22"/>
      <w:lang w:bidi="ar-SA"/>
      <w14:ligatures w14:val="none"/>
    </w:rPr>
    <w:tblPr>
      <w:tblStyleRowBandSize w:val="1"/>
      <w:tblStyleColBandSize w:val="1"/>
      <w:tblInd w:w="0" w:type="nil"/>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3">
    <w:name w:val="Light Shading Accent 3"/>
    <w:basedOn w:val="a3"/>
    <w:uiPriority w:val="60"/>
    <w:semiHidden/>
    <w:unhideWhenUsed/>
    <w:rsid w:val="007E2A65"/>
    <w:pPr>
      <w:spacing w:after="0" w:line="240" w:lineRule="auto"/>
    </w:pPr>
    <w:rPr>
      <w:color w:val="124F1A" w:themeColor="accent3" w:themeShade="BF"/>
      <w:kern w:val="0"/>
      <w:sz w:val="22"/>
      <w:szCs w:val="22"/>
      <w:lang w:bidi="ar-SA"/>
      <w14:ligatures w14:val="none"/>
    </w:rPr>
    <w:tblPr>
      <w:tblStyleRowBandSize w:val="1"/>
      <w:tblStyleColBandSize w:val="1"/>
      <w:tblInd w:w="0" w:type="nil"/>
      <w:tblBorders>
        <w:top w:val="single" w:sz="8" w:space="0" w:color="196B24" w:themeColor="accent3"/>
        <w:bottom w:val="single" w:sz="8" w:space="0" w:color="196B24" w:themeColor="accent3"/>
      </w:tblBorders>
    </w:tblPr>
    <w:tblStylePr w:type="firstRow">
      <w:pPr>
        <w:spacing w:beforeLines="0" w:before="0" w:beforeAutospacing="0" w:afterLines="0" w:after="0" w:afterAutospacing="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30">
    <w:name w:val="Light List Accent 3"/>
    <w:basedOn w:val="a3"/>
    <w:uiPriority w:val="61"/>
    <w:semiHidden/>
    <w:unhideWhenUsed/>
    <w:rsid w:val="007E2A65"/>
    <w:pPr>
      <w:spacing w:after="0" w:line="240" w:lineRule="auto"/>
    </w:pPr>
    <w:rPr>
      <w:kern w:val="0"/>
      <w:sz w:val="22"/>
      <w:szCs w:val="22"/>
      <w:lang w:bidi="ar-SA"/>
      <w14:ligatures w14:val="none"/>
    </w:rPr>
    <w:tblPr>
      <w:tblStyleRowBandSize w:val="1"/>
      <w:tblStyleColBandSize w:val="1"/>
      <w:tblInd w:w="0" w:type="nil"/>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Lines="0" w:before="0" w:beforeAutospacing="0" w:afterLines="0" w:after="0" w:afterAutospacing="0" w:line="240" w:lineRule="auto"/>
      </w:pPr>
      <w:rPr>
        <w:b/>
        <w:bCs/>
        <w:color w:val="FFFFFF" w:themeColor="background1"/>
      </w:rPr>
      <w:tblPr/>
      <w:tcPr>
        <w:shd w:val="clear" w:color="auto" w:fill="196B24" w:themeFill="accent3"/>
      </w:tcPr>
    </w:tblStylePr>
    <w:tblStylePr w:type="lastRow">
      <w:pPr>
        <w:spacing w:beforeLines="0" w:before="0" w:beforeAutospacing="0" w:afterLines="0" w:after="0" w:afterAutospacing="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31">
    <w:name w:val="Light Grid Accent 3"/>
    <w:basedOn w:val="a3"/>
    <w:uiPriority w:val="62"/>
    <w:semiHidden/>
    <w:unhideWhenUsed/>
    <w:rsid w:val="007E2A65"/>
    <w:pPr>
      <w:spacing w:after="0" w:line="240" w:lineRule="auto"/>
    </w:pPr>
    <w:rPr>
      <w:kern w:val="0"/>
      <w:sz w:val="22"/>
      <w:szCs w:val="22"/>
      <w:lang w:bidi="ar-SA"/>
      <w14:ligatures w14:val="none"/>
    </w:rPr>
    <w:tblPr>
      <w:tblStyleRowBandSize w:val="1"/>
      <w:tblStyleColBandSize w:val="1"/>
      <w:tblInd w:w="0" w:type="nil"/>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hint="default"/>
        <w:b/>
        <w:bCs/>
      </w:rPr>
    </w:tblStylePr>
    <w:tblStylePr w:type="lastCol">
      <w:rPr>
        <w:rFonts w:asciiTheme="majorHAnsi" w:eastAsiaTheme="majorEastAsia" w:hAnsiTheme="majorHAnsi" w:cstheme="majorBidi" w:hint="default"/>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1-3">
    <w:name w:val="Medium Shading 1 Accent 3"/>
    <w:basedOn w:val="a3"/>
    <w:uiPriority w:val="63"/>
    <w:semiHidden/>
    <w:unhideWhenUsed/>
    <w:rsid w:val="007E2A65"/>
    <w:pPr>
      <w:spacing w:after="0" w:line="240" w:lineRule="auto"/>
    </w:pPr>
    <w:rPr>
      <w:kern w:val="0"/>
      <w:sz w:val="22"/>
      <w:szCs w:val="22"/>
      <w:lang w:bidi="ar-SA"/>
      <w14:ligatures w14:val="none"/>
    </w:rPr>
    <w:tblPr>
      <w:tblStyleRowBandSize w:val="1"/>
      <w:tblStyleColBandSize w:val="1"/>
      <w:tblInd w:w="0" w:type="nil"/>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Lines="0" w:before="0" w:beforeAutospacing="0" w:afterLines="0" w:after="0" w:afterAutospacing="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Lines="0" w:before="0" w:beforeAutospacing="0" w:afterLines="0" w:after="0" w:afterAutospacing="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2-3">
    <w:name w:val="Medium Shading 2 Accent 3"/>
    <w:basedOn w:val="a3"/>
    <w:uiPriority w:val="64"/>
    <w:semiHidden/>
    <w:unhideWhenUsed/>
    <w:rsid w:val="007E2A65"/>
    <w:pPr>
      <w:spacing w:after="0" w:line="240" w:lineRule="auto"/>
    </w:pPr>
    <w:rPr>
      <w:kern w:val="0"/>
      <w:sz w:val="22"/>
      <w:szCs w:val="22"/>
      <w:lang w:bidi="ar-SA"/>
      <w14:ligatures w14:val="none"/>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30">
    <w:name w:val="Medium List 1 Accent 3"/>
    <w:basedOn w:val="a3"/>
    <w:uiPriority w:val="65"/>
    <w:semiHidden/>
    <w:unhideWhenUsed/>
    <w:rsid w:val="007E2A65"/>
    <w:pPr>
      <w:spacing w:after="0" w:line="240" w:lineRule="auto"/>
    </w:pPr>
    <w:rPr>
      <w:color w:val="000000" w:themeColor="text1"/>
      <w:kern w:val="0"/>
      <w:sz w:val="22"/>
      <w:szCs w:val="22"/>
      <w:lang w:bidi="ar-SA"/>
      <w14:ligatures w14:val="none"/>
    </w:rPr>
    <w:tblPr>
      <w:tblStyleRowBandSize w:val="1"/>
      <w:tblStyleColBandSize w:val="1"/>
      <w:tblInd w:w="0" w:type="nil"/>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hint="default"/>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2-30">
    <w:name w:val="Medium List 2 Accent 3"/>
    <w:basedOn w:val="a3"/>
    <w:uiPriority w:val="66"/>
    <w:semiHidden/>
    <w:unhideWhenUsed/>
    <w:rsid w:val="007E2A65"/>
    <w:pPr>
      <w:spacing w:after="0" w:line="240" w:lineRule="auto"/>
    </w:pPr>
    <w:rPr>
      <w:rFonts w:asciiTheme="majorHAnsi" w:eastAsiaTheme="majorEastAsia" w:hAnsiTheme="majorHAnsi" w:cstheme="majorBidi"/>
      <w:color w:val="000000" w:themeColor="text1"/>
      <w:kern w:val="0"/>
      <w:sz w:val="22"/>
      <w:szCs w:val="22"/>
      <w:lang w:bidi="ar-SA"/>
      <w14:ligatures w14:val="none"/>
    </w:rPr>
    <w:tblPr>
      <w:tblStyleRowBandSize w:val="1"/>
      <w:tblStyleColBandSize w:val="1"/>
      <w:tblInd w:w="0" w:type="nil"/>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1-31">
    <w:name w:val="Medium Grid 1 Accent 3"/>
    <w:basedOn w:val="a3"/>
    <w:uiPriority w:val="67"/>
    <w:semiHidden/>
    <w:unhideWhenUsed/>
    <w:rsid w:val="007E2A65"/>
    <w:pPr>
      <w:spacing w:after="0" w:line="240" w:lineRule="auto"/>
    </w:pPr>
    <w:rPr>
      <w:kern w:val="0"/>
      <w:sz w:val="22"/>
      <w:szCs w:val="22"/>
      <w:lang w:bidi="ar-SA"/>
      <w14:ligatures w14:val="none"/>
    </w:rPr>
    <w:tblPr>
      <w:tblStyleRowBandSize w:val="1"/>
      <w:tblStyleColBandSize w:val="1"/>
      <w:tblInd w:w="0" w:type="nil"/>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2-31">
    <w:name w:val="Medium Grid 2 Accent 3"/>
    <w:basedOn w:val="a3"/>
    <w:uiPriority w:val="68"/>
    <w:semiHidden/>
    <w:unhideWhenUsed/>
    <w:rsid w:val="007E2A65"/>
    <w:pPr>
      <w:spacing w:after="0" w:line="240" w:lineRule="auto"/>
    </w:pPr>
    <w:rPr>
      <w:rFonts w:asciiTheme="majorHAnsi" w:eastAsiaTheme="majorEastAsia" w:hAnsiTheme="majorHAnsi" w:cstheme="majorBidi"/>
      <w:color w:val="000000" w:themeColor="text1"/>
      <w:kern w:val="0"/>
      <w:sz w:val="22"/>
      <w:szCs w:val="22"/>
      <w:lang w:bidi="ar-SA"/>
      <w14:ligatures w14:val="none"/>
    </w:rPr>
    <w:tblPr>
      <w:tblStyleRowBandSize w:val="1"/>
      <w:tblStyleColBandSize w:val="1"/>
      <w:tblInd w:w="0" w:type="nil"/>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3-3">
    <w:name w:val="Medium Grid 3 Accent 3"/>
    <w:basedOn w:val="a3"/>
    <w:uiPriority w:val="69"/>
    <w:semiHidden/>
    <w:unhideWhenUsed/>
    <w:rsid w:val="007E2A65"/>
    <w:pPr>
      <w:spacing w:after="0" w:line="240" w:lineRule="auto"/>
    </w:pPr>
    <w:rPr>
      <w:kern w:val="0"/>
      <w:sz w:val="22"/>
      <w:szCs w:val="22"/>
      <w:lang w:bidi="ar-SA"/>
      <w14:ligatures w14:val="none"/>
    </w:rPr>
    <w:tblPr>
      <w:tblStyleRowBandSize w:val="1"/>
      <w:tblStyleColBandSize w:val="1"/>
      <w:tblInd w:w="0" w:type="nil"/>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32">
    <w:name w:val="Dark List Accent 3"/>
    <w:basedOn w:val="a3"/>
    <w:uiPriority w:val="70"/>
    <w:semiHidden/>
    <w:unhideWhenUsed/>
    <w:rsid w:val="007E2A65"/>
    <w:pPr>
      <w:spacing w:after="0" w:line="240" w:lineRule="auto"/>
    </w:pPr>
    <w:rPr>
      <w:color w:val="FFFFFF" w:themeColor="background1"/>
      <w:kern w:val="0"/>
      <w:sz w:val="22"/>
      <w:szCs w:val="22"/>
      <w:lang w:bidi="ar-SA"/>
      <w14:ligatures w14:val="none"/>
    </w:rPr>
    <w:tblPr>
      <w:tblStyleRowBandSize w:val="1"/>
      <w:tblStyleColBandSize w:val="1"/>
      <w:tblInd w:w="0" w:type="nil"/>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33">
    <w:name w:val="Colorful Shading Accent 3"/>
    <w:basedOn w:val="a3"/>
    <w:uiPriority w:val="71"/>
    <w:semiHidden/>
    <w:unhideWhenUsed/>
    <w:rsid w:val="007E2A65"/>
    <w:pPr>
      <w:spacing w:after="0" w:line="240" w:lineRule="auto"/>
    </w:pPr>
    <w:rPr>
      <w:color w:val="000000" w:themeColor="text1"/>
      <w:kern w:val="0"/>
      <w:sz w:val="22"/>
      <w:szCs w:val="22"/>
      <w:lang w:bidi="ar-SA"/>
      <w14:ligatures w14:val="none"/>
    </w:rPr>
    <w:tblPr>
      <w:tblStyleRowBandSize w:val="1"/>
      <w:tblStyleColBandSize w:val="1"/>
      <w:tblInd w:w="0" w:type="nil"/>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34">
    <w:name w:val="Colorful List Accent 3"/>
    <w:basedOn w:val="a3"/>
    <w:uiPriority w:val="72"/>
    <w:semiHidden/>
    <w:unhideWhenUsed/>
    <w:rsid w:val="007E2A65"/>
    <w:pPr>
      <w:spacing w:after="0" w:line="240" w:lineRule="auto"/>
    </w:pPr>
    <w:rPr>
      <w:color w:val="000000" w:themeColor="text1"/>
      <w:kern w:val="0"/>
      <w:sz w:val="22"/>
      <w:szCs w:val="22"/>
      <w:lang w:bidi="ar-SA"/>
      <w14:ligatures w14:val="none"/>
    </w:rPr>
    <w:tblPr>
      <w:tblStyleRowBandSize w:val="1"/>
      <w:tblStyleColBandSize w:val="1"/>
      <w:tblInd w:w="0" w:type="nil"/>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35">
    <w:name w:val="Colorful Grid Accent 3"/>
    <w:basedOn w:val="a3"/>
    <w:uiPriority w:val="73"/>
    <w:semiHidden/>
    <w:unhideWhenUsed/>
    <w:rsid w:val="007E2A65"/>
    <w:pPr>
      <w:spacing w:after="0" w:line="240" w:lineRule="auto"/>
    </w:pPr>
    <w:rPr>
      <w:color w:val="000000" w:themeColor="text1"/>
      <w:kern w:val="0"/>
      <w:sz w:val="22"/>
      <w:szCs w:val="22"/>
      <w:lang w:bidi="ar-SA"/>
      <w14:ligatures w14:val="none"/>
    </w:rPr>
    <w:tblPr>
      <w:tblStyleRowBandSize w:val="1"/>
      <w:tblStyleColBandSize w:val="1"/>
      <w:tblInd w:w="0" w:type="nil"/>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4">
    <w:name w:val="Light Shading Accent 4"/>
    <w:basedOn w:val="a3"/>
    <w:uiPriority w:val="60"/>
    <w:semiHidden/>
    <w:unhideWhenUsed/>
    <w:rsid w:val="007E2A65"/>
    <w:pPr>
      <w:spacing w:after="0" w:line="240" w:lineRule="auto"/>
    </w:pPr>
    <w:rPr>
      <w:color w:val="0B769F" w:themeColor="accent4" w:themeShade="BF"/>
      <w:kern w:val="0"/>
      <w:sz w:val="22"/>
      <w:szCs w:val="22"/>
      <w:lang w:bidi="ar-SA"/>
      <w14:ligatures w14:val="none"/>
    </w:rPr>
    <w:tblPr>
      <w:tblStyleRowBandSize w:val="1"/>
      <w:tblStyleColBandSize w:val="1"/>
      <w:tblInd w:w="0" w:type="nil"/>
      <w:tblBorders>
        <w:top w:val="single" w:sz="8" w:space="0" w:color="0F9ED5" w:themeColor="accent4"/>
        <w:bottom w:val="single" w:sz="8" w:space="0" w:color="0F9ED5" w:themeColor="accent4"/>
      </w:tblBorders>
    </w:tblPr>
    <w:tblStylePr w:type="firstRow">
      <w:pPr>
        <w:spacing w:beforeLines="0" w:before="0" w:beforeAutospacing="0" w:afterLines="0" w:after="0" w:afterAutospacing="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40">
    <w:name w:val="Light List Accent 4"/>
    <w:basedOn w:val="a3"/>
    <w:uiPriority w:val="61"/>
    <w:semiHidden/>
    <w:unhideWhenUsed/>
    <w:rsid w:val="007E2A65"/>
    <w:pPr>
      <w:spacing w:after="0" w:line="240" w:lineRule="auto"/>
    </w:pPr>
    <w:rPr>
      <w:kern w:val="0"/>
      <w:sz w:val="22"/>
      <w:szCs w:val="22"/>
      <w:lang w:bidi="ar-SA"/>
      <w14:ligatures w14:val="none"/>
    </w:rPr>
    <w:tblPr>
      <w:tblStyleRowBandSize w:val="1"/>
      <w:tblStyleColBandSize w:val="1"/>
      <w:tblInd w:w="0" w:type="nil"/>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Lines="0" w:before="0" w:beforeAutospacing="0" w:afterLines="0" w:after="0" w:afterAutospacing="0" w:line="240" w:lineRule="auto"/>
      </w:pPr>
      <w:rPr>
        <w:b/>
        <w:bCs/>
        <w:color w:val="FFFFFF" w:themeColor="background1"/>
      </w:rPr>
      <w:tblPr/>
      <w:tcPr>
        <w:shd w:val="clear" w:color="auto" w:fill="0F9ED5" w:themeFill="accent4"/>
      </w:tcPr>
    </w:tblStylePr>
    <w:tblStylePr w:type="lastRow">
      <w:pPr>
        <w:spacing w:beforeLines="0" w:before="0" w:beforeAutospacing="0" w:afterLines="0" w:after="0" w:afterAutospacing="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41">
    <w:name w:val="Light Grid Accent 4"/>
    <w:basedOn w:val="a3"/>
    <w:uiPriority w:val="62"/>
    <w:semiHidden/>
    <w:unhideWhenUsed/>
    <w:rsid w:val="007E2A65"/>
    <w:pPr>
      <w:spacing w:after="0" w:line="240" w:lineRule="auto"/>
    </w:pPr>
    <w:rPr>
      <w:kern w:val="0"/>
      <w:sz w:val="22"/>
      <w:szCs w:val="22"/>
      <w:lang w:bidi="ar-SA"/>
      <w14:ligatures w14:val="none"/>
    </w:rPr>
    <w:tblPr>
      <w:tblStyleRowBandSize w:val="1"/>
      <w:tblStyleColBandSize w:val="1"/>
      <w:tblInd w:w="0" w:type="nil"/>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hint="default"/>
        <w:b/>
        <w:bCs/>
      </w:rPr>
    </w:tblStylePr>
    <w:tblStylePr w:type="lastCol">
      <w:rPr>
        <w:rFonts w:asciiTheme="majorHAnsi" w:eastAsiaTheme="majorEastAsia" w:hAnsiTheme="majorHAnsi" w:cstheme="majorBidi" w:hint="default"/>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1-4">
    <w:name w:val="Medium Shading 1 Accent 4"/>
    <w:basedOn w:val="a3"/>
    <w:uiPriority w:val="63"/>
    <w:semiHidden/>
    <w:unhideWhenUsed/>
    <w:rsid w:val="007E2A65"/>
    <w:pPr>
      <w:spacing w:after="0" w:line="240" w:lineRule="auto"/>
    </w:pPr>
    <w:rPr>
      <w:kern w:val="0"/>
      <w:sz w:val="22"/>
      <w:szCs w:val="22"/>
      <w:lang w:bidi="ar-SA"/>
      <w14:ligatures w14:val="none"/>
    </w:rPr>
    <w:tblPr>
      <w:tblStyleRowBandSize w:val="1"/>
      <w:tblStyleColBandSize w:val="1"/>
      <w:tblInd w:w="0" w:type="nil"/>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Lines="0" w:before="0" w:beforeAutospacing="0" w:afterLines="0" w:after="0" w:afterAutospacing="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Lines="0" w:before="0" w:beforeAutospacing="0" w:afterLines="0" w:after="0" w:afterAutospacing="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42">
    <w:name w:val="Medium Shading 2 Accent 4"/>
    <w:basedOn w:val="a3"/>
    <w:uiPriority w:val="64"/>
    <w:semiHidden/>
    <w:unhideWhenUsed/>
    <w:rsid w:val="007E2A65"/>
    <w:pPr>
      <w:spacing w:after="0" w:line="240" w:lineRule="auto"/>
    </w:pPr>
    <w:rPr>
      <w:kern w:val="0"/>
      <w:sz w:val="22"/>
      <w:szCs w:val="22"/>
      <w:lang w:bidi="ar-SA"/>
      <w14:ligatures w14:val="none"/>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40">
    <w:name w:val="Medium List 1 Accent 4"/>
    <w:basedOn w:val="a3"/>
    <w:uiPriority w:val="65"/>
    <w:semiHidden/>
    <w:unhideWhenUsed/>
    <w:rsid w:val="007E2A65"/>
    <w:pPr>
      <w:spacing w:after="0" w:line="240" w:lineRule="auto"/>
    </w:pPr>
    <w:rPr>
      <w:color w:val="000000" w:themeColor="text1"/>
      <w:kern w:val="0"/>
      <w:sz w:val="22"/>
      <w:szCs w:val="22"/>
      <w:lang w:bidi="ar-SA"/>
      <w14:ligatures w14:val="none"/>
    </w:rPr>
    <w:tblPr>
      <w:tblStyleRowBandSize w:val="1"/>
      <w:tblStyleColBandSize w:val="1"/>
      <w:tblInd w:w="0" w:type="nil"/>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hint="default"/>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2-4">
    <w:name w:val="Medium List 2 Accent 4"/>
    <w:basedOn w:val="a3"/>
    <w:uiPriority w:val="66"/>
    <w:semiHidden/>
    <w:unhideWhenUsed/>
    <w:rsid w:val="007E2A65"/>
    <w:pPr>
      <w:spacing w:after="0" w:line="240" w:lineRule="auto"/>
    </w:pPr>
    <w:rPr>
      <w:rFonts w:asciiTheme="majorHAnsi" w:eastAsiaTheme="majorEastAsia" w:hAnsiTheme="majorHAnsi" w:cstheme="majorBidi"/>
      <w:color w:val="000000" w:themeColor="text1"/>
      <w:kern w:val="0"/>
      <w:sz w:val="22"/>
      <w:szCs w:val="22"/>
      <w:lang w:bidi="ar-SA"/>
      <w14:ligatures w14:val="none"/>
    </w:rPr>
    <w:tblPr>
      <w:tblStyleRowBandSize w:val="1"/>
      <w:tblStyleColBandSize w:val="1"/>
      <w:tblInd w:w="0" w:type="nil"/>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1-41">
    <w:name w:val="Medium Grid 1 Accent 4"/>
    <w:basedOn w:val="a3"/>
    <w:uiPriority w:val="67"/>
    <w:semiHidden/>
    <w:unhideWhenUsed/>
    <w:rsid w:val="007E2A65"/>
    <w:pPr>
      <w:spacing w:after="0" w:line="240" w:lineRule="auto"/>
    </w:pPr>
    <w:rPr>
      <w:kern w:val="0"/>
      <w:sz w:val="22"/>
      <w:szCs w:val="22"/>
      <w:lang w:bidi="ar-SA"/>
      <w14:ligatures w14:val="none"/>
    </w:rPr>
    <w:tblPr>
      <w:tblStyleRowBandSize w:val="1"/>
      <w:tblStyleColBandSize w:val="1"/>
      <w:tblInd w:w="0" w:type="nil"/>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2-40">
    <w:name w:val="Medium Grid 2 Accent 4"/>
    <w:basedOn w:val="a3"/>
    <w:uiPriority w:val="68"/>
    <w:semiHidden/>
    <w:unhideWhenUsed/>
    <w:rsid w:val="007E2A65"/>
    <w:pPr>
      <w:spacing w:after="0" w:line="240" w:lineRule="auto"/>
    </w:pPr>
    <w:rPr>
      <w:rFonts w:asciiTheme="majorHAnsi" w:eastAsiaTheme="majorEastAsia" w:hAnsiTheme="majorHAnsi" w:cstheme="majorBidi"/>
      <w:color w:val="000000" w:themeColor="text1"/>
      <w:kern w:val="0"/>
      <w:sz w:val="22"/>
      <w:szCs w:val="22"/>
      <w:lang w:bidi="ar-SA"/>
      <w14:ligatures w14:val="none"/>
    </w:rPr>
    <w:tblPr>
      <w:tblStyleRowBandSize w:val="1"/>
      <w:tblStyleColBandSize w:val="1"/>
      <w:tblInd w:w="0" w:type="nil"/>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3-4">
    <w:name w:val="Medium Grid 3 Accent 4"/>
    <w:basedOn w:val="a3"/>
    <w:uiPriority w:val="69"/>
    <w:semiHidden/>
    <w:unhideWhenUsed/>
    <w:rsid w:val="007E2A65"/>
    <w:pPr>
      <w:spacing w:after="0" w:line="240" w:lineRule="auto"/>
    </w:pPr>
    <w:rPr>
      <w:kern w:val="0"/>
      <w:sz w:val="22"/>
      <w:szCs w:val="22"/>
      <w:lang w:bidi="ar-SA"/>
      <w14:ligatures w14:val="none"/>
    </w:rPr>
    <w:tblPr>
      <w:tblStyleRowBandSize w:val="1"/>
      <w:tblStyleColBandSize w:val="1"/>
      <w:tblInd w:w="0" w:type="nil"/>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43">
    <w:name w:val="Dark List Accent 4"/>
    <w:basedOn w:val="a3"/>
    <w:uiPriority w:val="70"/>
    <w:semiHidden/>
    <w:unhideWhenUsed/>
    <w:rsid w:val="007E2A65"/>
    <w:pPr>
      <w:spacing w:after="0" w:line="240" w:lineRule="auto"/>
    </w:pPr>
    <w:rPr>
      <w:color w:val="FFFFFF" w:themeColor="background1"/>
      <w:kern w:val="0"/>
      <w:sz w:val="22"/>
      <w:szCs w:val="22"/>
      <w:lang w:bidi="ar-SA"/>
      <w14:ligatures w14:val="none"/>
    </w:rPr>
    <w:tblPr>
      <w:tblStyleRowBandSize w:val="1"/>
      <w:tblStyleColBandSize w:val="1"/>
      <w:tblInd w:w="0" w:type="nil"/>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44">
    <w:name w:val="Colorful Shading Accent 4"/>
    <w:basedOn w:val="a3"/>
    <w:uiPriority w:val="71"/>
    <w:semiHidden/>
    <w:unhideWhenUsed/>
    <w:rsid w:val="007E2A65"/>
    <w:pPr>
      <w:spacing w:after="0" w:line="240" w:lineRule="auto"/>
    </w:pPr>
    <w:rPr>
      <w:color w:val="000000" w:themeColor="text1"/>
      <w:kern w:val="0"/>
      <w:sz w:val="22"/>
      <w:szCs w:val="22"/>
      <w:lang w:bidi="ar-SA"/>
      <w14:ligatures w14:val="none"/>
    </w:rPr>
    <w:tblPr>
      <w:tblStyleRowBandSize w:val="1"/>
      <w:tblStyleColBandSize w:val="1"/>
      <w:tblInd w:w="0" w:type="nil"/>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45">
    <w:name w:val="Colorful List Accent 4"/>
    <w:basedOn w:val="a3"/>
    <w:uiPriority w:val="72"/>
    <w:semiHidden/>
    <w:unhideWhenUsed/>
    <w:rsid w:val="007E2A65"/>
    <w:pPr>
      <w:spacing w:after="0" w:line="240" w:lineRule="auto"/>
    </w:pPr>
    <w:rPr>
      <w:color w:val="000000" w:themeColor="text1"/>
      <w:kern w:val="0"/>
      <w:sz w:val="22"/>
      <w:szCs w:val="22"/>
      <w:lang w:bidi="ar-SA"/>
      <w14:ligatures w14:val="none"/>
    </w:rPr>
    <w:tblPr>
      <w:tblStyleRowBandSize w:val="1"/>
      <w:tblStyleColBandSize w:val="1"/>
      <w:tblInd w:w="0" w:type="nil"/>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46">
    <w:name w:val="Colorful Grid Accent 4"/>
    <w:basedOn w:val="a3"/>
    <w:uiPriority w:val="73"/>
    <w:semiHidden/>
    <w:unhideWhenUsed/>
    <w:rsid w:val="007E2A65"/>
    <w:pPr>
      <w:spacing w:after="0" w:line="240" w:lineRule="auto"/>
    </w:pPr>
    <w:rPr>
      <w:color w:val="000000" w:themeColor="text1"/>
      <w:kern w:val="0"/>
      <w:sz w:val="22"/>
      <w:szCs w:val="22"/>
      <w:lang w:bidi="ar-SA"/>
      <w14:ligatures w14:val="none"/>
    </w:rPr>
    <w:tblPr>
      <w:tblStyleRowBandSize w:val="1"/>
      <w:tblStyleColBandSize w:val="1"/>
      <w:tblInd w:w="0" w:type="nil"/>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5">
    <w:name w:val="Light Shading Accent 5"/>
    <w:basedOn w:val="a3"/>
    <w:uiPriority w:val="60"/>
    <w:semiHidden/>
    <w:unhideWhenUsed/>
    <w:rsid w:val="007E2A65"/>
    <w:pPr>
      <w:spacing w:after="0" w:line="240" w:lineRule="auto"/>
    </w:pPr>
    <w:rPr>
      <w:color w:val="77206D" w:themeColor="accent5" w:themeShade="BF"/>
      <w:kern w:val="0"/>
      <w:sz w:val="22"/>
      <w:szCs w:val="22"/>
      <w:lang w:bidi="ar-SA"/>
      <w14:ligatures w14:val="none"/>
    </w:rPr>
    <w:tblPr>
      <w:tblStyleRowBandSize w:val="1"/>
      <w:tblStyleColBandSize w:val="1"/>
      <w:tblInd w:w="0" w:type="nil"/>
      <w:tblBorders>
        <w:top w:val="single" w:sz="8" w:space="0" w:color="A02B93" w:themeColor="accent5"/>
        <w:bottom w:val="single" w:sz="8" w:space="0" w:color="A02B93" w:themeColor="accent5"/>
      </w:tblBorders>
    </w:tblPr>
    <w:tblStylePr w:type="firstRow">
      <w:pPr>
        <w:spacing w:beforeLines="0" w:before="0" w:beforeAutospacing="0" w:afterLines="0" w:after="0" w:afterAutospacing="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50">
    <w:name w:val="Light List Accent 5"/>
    <w:basedOn w:val="a3"/>
    <w:uiPriority w:val="61"/>
    <w:semiHidden/>
    <w:unhideWhenUsed/>
    <w:rsid w:val="007E2A65"/>
    <w:pPr>
      <w:spacing w:after="0" w:line="240" w:lineRule="auto"/>
    </w:pPr>
    <w:rPr>
      <w:kern w:val="0"/>
      <w:sz w:val="22"/>
      <w:szCs w:val="22"/>
      <w:lang w:bidi="ar-SA"/>
      <w14:ligatures w14:val="none"/>
    </w:rPr>
    <w:tblPr>
      <w:tblStyleRowBandSize w:val="1"/>
      <w:tblStyleColBandSize w:val="1"/>
      <w:tblInd w:w="0" w:type="nil"/>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Lines="0" w:before="0" w:beforeAutospacing="0" w:afterLines="0" w:after="0" w:afterAutospacing="0" w:line="240" w:lineRule="auto"/>
      </w:pPr>
      <w:rPr>
        <w:b/>
        <w:bCs/>
        <w:color w:val="FFFFFF" w:themeColor="background1"/>
      </w:rPr>
      <w:tblPr/>
      <w:tcPr>
        <w:shd w:val="clear" w:color="auto" w:fill="A02B93" w:themeFill="accent5"/>
      </w:tcPr>
    </w:tblStylePr>
    <w:tblStylePr w:type="lastRow">
      <w:pPr>
        <w:spacing w:beforeLines="0" w:before="0" w:beforeAutospacing="0" w:afterLines="0" w:after="0" w:afterAutospacing="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51">
    <w:name w:val="Light Grid Accent 5"/>
    <w:basedOn w:val="a3"/>
    <w:uiPriority w:val="62"/>
    <w:semiHidden/>
    <w:unhideWhenUsed/>
    <w:rsid w:val="007E2A65"/>
    <w:pPr>
      <w:spacing w:after="0" w:line="240" w:lineRule="auto"/>
    </w:pPr>
    <w:rPr>
      <w:kern w:val="0"/>
      <w:sz w:val="22"/>
      <w:szCs w:val="22"/>
      <w:lang w:bidi="ar-SA"/>
      <w14:ligatures w14:val="none"/>
    </w:rPr>
    <w:tblPr>
      <w:tblStyleRowBandSize w:val="1"/>
      <w:tblStyleColBandSize w:val="1"/>
      <w:tblInd w:w="0" w:type="nil"/>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hint="default"/>
        <w:b/>
        <w:bCs/>
      </w:rPr>
    </w:tblStylePr>
    <w:tblStylePr w:type="lastCol">
      <w:rPr>
        <w:rFonts w:asciiTheme="majorHAnsi" w:eastAsiaTheme="majorEastAsia" w:hAnsiTheme="majorHAnsi" w:cstheme="majorBidi" w:hint="default"/>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1-5">
    <w:name w:val="Medium Shading 1 Accent 5"/>
    <w:basedOn w:val="a3"/>
    <w:uiPriority w:val="63"/>
    <w:semiHidden/>
    <w:unhideWhenUsed/>
    <w:rsid w:val="007E2A65"/>
    <w:pPr>
      <w:spacing w:after="0" w:line="240" w:lineRule="auto"/>
    </w:pPr>
    <w:rPr>
      <w:kern w:val="0"/>
      <w:sz w:val="22"/>
      <w:szCs w:val="22"/>
      <w:lang w:bidi="ar-SA"/>
      <w14:ligatures w14:val="none"/>
    </w:rPr>
    <w:tblPr>
      <w:tblStyleRowBandSize w:val="1"/>
      <w:tblStyleColBandSize w:val="1"/>
      <w:tblInd w:w="0" w:type="nil"/>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Lines="0" w:before="0" w:beforeAutospacing="0" w:afterLines="0" w:after="0" w:afterAutospacing="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Lines="0" w:before="0" w:beforeAutospacing="0" w:afterLines="0" w:after="0" w:afterAutospacing="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2-5">
    <w:name w:val="Medium Shading 2 Accent 5"/>
    <w:basedOn w:val="a3"/>
    <w:uiPriority w:val="64"/>
    <w:semiHidden/>
    <w:unhideWhenUsed/>
    <w:rsid w:val="007E2A65"/>
    <w:pPr>
      <w:spacing w:after="0" w:line="240" w:lineRule="auto"/>
    </w:pPr>
    <w:rPr>
      <w:kern w:val="0"/>
      <w:sz w:val="22"/>
      <w:szCs w:val="22"/>
      <w:lang w:bidi="ar-SA"/>
      <w14:ligatures w14:val="none"/>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50">
    <w:name w:val="Medium List 1 Accent 5"/>
    <w:basedOn w:val="a3"/>
    <w:uiPriority w:val="65"/>
    <w:semiHidden/>
    <w:unhideWhenUsed/>
    <w:rsid w:val="007E2A65"/>
    <w:pPr>
      <w:spacing w:after="0" w:line="240" w:lineRule="auto"/>
    </w:pPr>
    <w:rPr>
      <w:color w:val="000000" w:themeColor="text1"/>
      <w:kern w:val="0"/>
      <w:sz w:val="22"/>
      <w:szCs w:val="22"/>
      <w:lang w:bidi="ar-SA"/>
      <w14:ligatures w14:val="none"/>
    </w:rPr>
    <w:tblPr>
      <w:tblStyleRowBandSize w:val="1"/>
      <w:tblStyleColBandSize w:val="1"/>
      <w:tblInd w:w="0" w:type="nil"/>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hint="default"/>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2-50">
    <w:name w:val="Medium List 2 Accent 5"/>
    <w:basedOn w:val="a3"/>
    <w:uiPriority w:val="66"/>
    <w:semiHidden/>
    <w:unhideWhenUsed/>
    <w:rsid w:val="007E2A65"/>
    <w:pPr>
      <w:spacing w:after="0" w:line="240" w:lineRule="auto"/>
    </w:pPr>
    <w:rPr>
      <w:rFonts w:asciiTheme="majorHAnsi" w:eastAsiaTheme="majorEastAsia" w:hAnsiTheme="majorHAnsi" w:cstheme="majorBidi"/>
      <w:color w:val="000000" w:themeColor="text1"/>
      <w:kern w:val="0"/>
      <w:sz w:val="22"/>
      <w:szCs w:val="22"/>
      <w:lang w:bidi="ar-SA"/>
      <w14:ligatures w14:val="none"/>
    </w:rPr>
    <w:tblPr>
      <w:tblStyleRowBandSize w:val="1"/>
      <w:tblStyleColBandSize w:val="1"/>
      <w:tblInd w:w="0" w:type="nil"/>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1-51">
    <w:name w:val="Medium Grid 1 Accent 5"/>
    <w:basedOn w:val="a3"/>
    <w:uiPriority w:val="67"/>
    <w:semiHidden/>
    <w:unhideWhenUsed/>
    <w:rsid w:val="007E2A65"/>
    <w:pPr>
      <w:spacing w:after="0" w:line="240" w:lineRule="auto"/>
    </w:pPr>
    <w:rPr>
      <w:kern w:val="0"/>
      <w:sz w:val="22"/>
      <w:szCs w:val="22"/>
      <w:lang w:bidi="ar-SA"/>
      <w14:ligatures w14:val="none"/>
    </w:rPr>
    <w:tblPr>
      <w:tblStyleRowBandSize w:val="1"/>
      <w:tblStyleColBandSize w:val="1"/>
      <w:tblInd w:w="0" w:type="nil"/>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2-51">
    <w:name w:val="Medium Grid 2 Accent 5"/>
    <w:basedOn w:val="a3"/>
    <w:uiPriority w:val="68"/>
    <w:semiHidden/>
    <w:unhideWhenUsed/>
    <w:rsid w:val="007E2A65"/>
    <w:pPr>
      <w:spacing w:after="0" w:line="240" w:lineRule="auto"/>
    </w:pPr>
    <w:rPr>
      <w:rFonts w:asciiTheme="majorHAnsi" w:eastAsiaTheme="majorEastAsia" w:hAnsiTheme="majorHAnsi" w:cstheme="majorBidi"/>
      <w:color w:val="000000" w:themeColor="text1"/>
      <w:kern w:val="0"/>
      <w:sz w:val="22"/>
      <w:szCs w:val="22"/>
      <w:lang w:bidi="ar-SA"/>
      <w14:ligatures w14:val="none"/>
    </w:rPr>
    <w:tblPr>
      <w:tblStyleRowBandSize w:val="1"/>
      <w:tblStyleColBandSize w:val="1"/>
      <w:tblInd w:w="0" w:type="nil"/>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3-5">
    <w:name w:val="Medium Grid 3 Accent 5"/>
    <w:basedOn w:val="a3"/>
    <w:uiPriority w:val="69"/>
    <w:semiHidden/>
    <w:unhideWhenUsed/>
    <w:rsid w:val="007E2A65"/>
    <w:pPr>
      <w:spacing w:after="0" w:line="240" w:lineRule="auto"/>
    </w:pPr>
    <w:rPr>
      <w:kern w:val="0"/>
      <w:sz w:val="22"/>
      <w:szCs w:val="22"/>
      <w:lang w:bidi="ar-SA"/>
      <w14:ligatures w14:val="none"/>
    </w:rPr>
    <w:tblPr>
      <w:tblStyleRowBandSize w:val="1"/>
      <w:tblStyleColBandSize w:val="1"/>
      <w:tblInd w:w="0" w:type="nil"/>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52">
    <w:name w:val="Dark List Accent 5"/>
    <w:basedOn w:val="a3"/>
    <w:uiPriority w:val="70"/>
    <w:semiHidden/>
    <w:unhideWhenUsed/>
    <w:rsid w:val="007E2A65"/>
    <w:pPr>
      <w:spacing w:after="0" w:line="240" w:lineRule="auto"/>
    </w:pPr>
    <w:rPr>
      <w:color w:val="FFFFFF" w:themeColor="background1"/>
      <w:kern w:val="0"/>
      <w:sz w:val="22"/>
      <w:szCs w:val="22"/>
      <w:lang w:bidi="ar-SA"/>
      <w14:ligatures w14:val="none"/>
    </w:rPr>
    <w:tblPr>
      <w:tblStyleRowBandSize w:val="1"/>
      <w:tblStyleColBandSize w:val="1"/>
      <w:tblInd w:w="0" w:type="nil"/>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53">
    <w:name w:val="Colorful Shading Accent 5"/>
    <w:basedOn w:val="a3"/>
    <w:uiPriority w:val="71"/>
    <w:semiHidden/>
    <w:unhideWhenUsed/>
    <w:rsid w:val="007E2A65"/>
    <w:pPr>
      <w:spacing w:after="0" w:line="240" w:lineRule="auto"/>
    </w:pPr>
    <w:rPr>
      <w:color w:val="000000" w:themeColor="text1"/>
      <w:kern w:val="0"/>
      <w:sz w:val="22"/>
      <w:szCs w:val="22"/>
      <w:lang w:bidi="ar-SA"/>
      <w14:ligatures w14:val="none"/>
    </w:rPr>
    <w:tblPr>
      <w:tblStyleRowBandSize w:val="1"/>
      <w:tblStyleColBandSize w:val="1"/>
      <w:tblInd w:w="0" w:type="nil"/>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54">
    <w:name w:val="Colorful List Accent 5"/>
    <w:basedOn w:val="a3"/>
    <w:uiPriority w:val="72"/>
    <w:semiHidden/>
    <w:unhideWhenUsed/>
    <w:rsid w:val="007E2A65"/>
    <w:pPr>
      <w:spacing w:after="0" w:line="240" w:lineRule="auto"/>
    </w:pPr>
    <w:rPr>
      <w:color w:val="000000" w:themeColor="text1"/>
      <w:kern w:val="0"/>
      <w:sz w:val="22"/>
      <w:szCs w:val="22"/>
      <w:lang w:bidi="ar-SA"/>
      <w14:ligatures w14:val="none"/>
    </w:rPr>
    <w:tblPr>
      <w:tblStyleRowBandSize w:val="1"/>
      <w:tblStyleColBandSize w:val="1"/>
      <w:tblInd w:w="0" w:type="nil"/>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55">
    <w:name w:val="Colorful Grid Accent 5"/>
    <w:basedOn w:val="a3"/>
    <w:uiPriority w:val="73"/>
    <w:semiHidden/>
    <w:unhideWhenUsed/>
    <w:rsid w:val="007E2A65"/>
    <w:pPr>
      <w:spacing w:after="0" w:line="240" w:lineRule="auto"/>
    </w:pPr>
    <w:rPr>
      <w:color w:val="000000" w:themeColor="text1"/>
      <w:kern w:val="0"/>
      <w:sz w:val="22"/>
      <w:szCs w:val="22"/>
      <w:lang w:bidi="ar-SA"/>
      <w14:ligatures w14:val="none"/>
    </w:rPr>
    <w:tblPr>
      <w:tblStyleRowBandSize w:val="1"/>
      <w:tblStyleColBandSize w:val="1"/>
      <w:tblInd w:w="0" w:type="nil"/>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6">
    <w:name w:val="Light Shading Accent 6"/>
    <w:basedOn w:val="a3"/>
    <w:uiPriority w:val="60"/>
    <w:semiHidden/>
    <w:unhideWhenUsed/>
    <w:rsid w:val="007E2A65"/>
    <w:pPr>
      <w:spacing w:after="0" w:line="240" w:lineRule="auto"/>
    </w:pPr>
    <w:rPr>
      <w:color w:val="3A7C22" w:themeColor="accent6" w:themeShade="BF"/>
      <w:kern w:val="0"/>
      <w:sz w:val="22"/>
      <w:szCs w:val="22"/>
      <w:lang w:bidi="ar-SA"/>
      <w14:ligatures w14:val="none"/>
    </w:rPr>
    <w:tblPr>
      <w:tblStyleRowBandSize w:val="1"/>
      <w:tblStyleColBandSize w:val="1"/>
      <w:tblInd w:w="0" w:type="nil"/>
      <w:tblBorders>
        <w:top w:val="single" w:sz="8" w:space="0" w:color="4EA72E" w:themeColor="accent6"/>
        <w:bottom w:val="single" w:sz="8" w:space="0" w:color="4EA72E" w:themeColor="accent6"/>
      </w:tblBorders>
    </w:tblPr>
    <w:tblStylePr w:type="firstRow">
      <w:pPr>
        <w:spacing w:beforeLines="0" w:before="0" w:beforeAutospacing="0" w:afterLines="0" w:after="0" w:afterAutospacing="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60">
    <w:name w:val="Light List Accent 6"/>
    <w:basedOn w:val="a3"/>
    <w:uiPriority w:val="61"/>
    <w:semiHidden/>
    <w:unhideWhenUsed/>
    <w:rsid w:val="007E2A65"/>
    <w:pPr>
      <w:spacing w:after="0" w:line="240" w:lineRule="auto"/>
    </w:pPr>
    <w:rPr>
      <w:kern w:val="0"/>
      <w:sz w:val="22"/>
      <w:szCs w:val="22"/>
      <w:lang w:bidi="ar-SA"/>
      <w14:ligatures w14:val="none"/>
    </w:rPr>
    <w:tblPr>
      <w:tblStyleRowBandSize w:val="1"/>
      <w:tblStyleColBandSize w:val="1"/>
      <w:tblInd w:w="0" w:type="nil"/>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Lines="0" w:before="0" w:beforeAutospacing="0" w:afterLines="0" w:after="0" w:afterAutospacing="0" w:line="240" w:lineRule="auto"/>
      </w:pPr>
      <w:rPr>
        <w:b/>
        <w:bCs/>
        <w:color w:val="FFFFFF" w:themeColor="background1"/>
      </w:rPr>
      <w:tblPr/>
      <w:tcPr>
        <w:shd w:val="clear" w:color="auto" w:fill="4EA72E" w:themeFill="accent6"/>
      </w:tcPr>
    </w:tblStylePr>
    <w:tblStylePr w:type="lastRow">
      <w:pPr>
        <w:spacing w:beforeLines="0" w:before="0" w:beforeAutospacing="0" w:afterLines="0" w:after="0" w:afterAutospacing="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61">
    <w:name w:val="Light Grid Accent 6"/>
    <w:basedOn w:val="a3"/>
    <w:uiPriority w:val="62"/>
    <w:semiHidden/>
    <w:unhideWhenUsed/>
    <w:rsid w:val="007E2A65"/>
    <w:pPr>
      <w:spacing w:after="0" w:line="240" w:lineRule="auto"/>
    </w:pPr>
    <w:rPr>
      <w:kern w:val="0"/>
      <w:sz w:val="22"/>
      <w:szCs w:val="22"/>
      <w:lang w:bidi="ar-SA"/>
      <w14:ligatures w14:val="none"/>
    </w:rPr>
    <w:tblPr>
      <w:tblStyleRowBandSize w:val="1"/>
      <w:tblStyleColBandSize w:val="1"/>
      <w:tblInd w:w="0" w:type="nil"/>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hint="default"/>
        <w:b/>
        <w:bCs/>
      </w:rPr>
    </w:tblStylePr>
    <w:tblStylePr w:type="lastCol">
      <w:rPr>
        <w:rFonts w:asciiTheme="majorHAnsi" w:eastAsiaTheme="majorEastAsia" w:hAnsiTheme="majorHAnsi" w:cstheme="majorBidi" w:hint="default"/>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1-6">
    <w:name w:val="Medium Shading 1 Accent 6"/>
    <w:basedOn w:val="a3"/>
    <w:uiPriority w:val="63"/>
    <w:semiHidden/>
    <w:unhideWhenUsed/>
    <w:rsid w:val="007E2A65"/>
    <w:pPr>
      <w:spacing w:after="0" w:line="240" w:lineRule="auto"/>
    </w:pPr>
    <w:rPr>
      <w:kern w:val="0"/>
      <w:sz w:val="22"/>
      <w:szCs w:val="22"/>
      <w:lang w:bidi="ar-SA"/>
      <w14:ligatures w14:val="none"/>
    </w:rPr>
    <w:tblPr>
      <w:tblStyleRowBandSize w:val="1"/>
      <w:tblStyleColBandSize w:val="1"/>
      <w:tblInd w:w="0" w:type="nil"/>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Lines="0" w:before="0" w:beforeAutospacing="0" w:afterLines="0" w:after="0" w:afterAutospacing="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Lines="0" w:before="0" w:beforeAutospacing="0" w:afterLines="0" w:after="0" w:afterAutospacing="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2-6">
    <w:name w:val="Medium Shading 2 Accent 6"/>
    <w:basedOn w:val="a3"/>
    <w:uiPriority w:val="64"/>
    <w:semiHidden/>
    <w:unhideWhenUsed/>
    <w:rsid w:val="007E2A65"/>
    <w:pPr>
      <w:spacing w:after="0" w:line="240" w:lineRule="auto"/>
    </w:pPr>
    <w:rPr>
      <w:kern w:val="0"/>
      <w:sz w:val="22"/>
      <w:szCs w:val="22"/>
      <w:lang w:bidi="ar-SA"/>
      <w14:ligatures w14:val="none"/>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60">
    <w:name w:val="Medium List 1 Accent 6"/>
    <w:basedOn w:val="a3"/>
    <w:uiPriority w:val="65"/>
    <w:semiHidden/>
    <w:unhideWhenUsed/>
    <w:rsid w:val="007E2A65"/>
    <w:pPr>
      <w:spacing w:after="0" w:line="240" w:lineRule="auto"/>
    </w:pPr>
    <w:rPr>
      <w:color w:val="000000" w:themeColor="text1"/>
      <w:kern w:val="0"/>
      <w:sz w:val="22"/>
      <w:szCs w:val="22"/>
      <w:lang w:bidi="ar-SA"/>
      <w14:ligatures w14:val="none"/>
    </w:rPr>
    <w:tblPr>
      <w:tblStyleRowBandSize w:val="1"/>
      <w:tblStyleColBandSize w:val="1"/>
      <w:tblInd w:w="0" w:type="nil"/>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hint="default"/>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2-60">
    <w:name w:val="Medium List 2 Accent 6"/>
    <w:basedOn w:val="a3"/>
    <w:uiPriority w:val="66"/>
    <w:semiHidden/>
    <w:unhideWhenUsed/>
    <w:rsid w:val="007E2A65"/>
    <w:pPr>
      <w:spacing w:after="0" w:line="240" w:lineRule="auto"/>
    </w:pPr>
    <w:rPr>
      <w:rFonts w:asciiTheme="majorHAnsi" w:eastAsiaTheme="majorEastAsia" w:hAnsiTheme="majorHAnsi" w:cstheme="majorBidi"/>
      <w:color w:val="000000" w:themeColor="text1"/>
      <w:kern w:val="0"/>
      <w:sz w:val="22"/>
      <w:szCs w:val="22"/>
      <w:lang w:bidi="ar-SA"/>
      <w14:ligatures w14:val="none"/>
    </w:rPr>
    <w:tblPr>
      <w:tblStyleRowBandSize w:val="1"/>
      <w:tblStyleColBandSize w:val="1"/>
      <w:tblInd w:w="0" w:type="nil"/>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61">
    <w:name w:val="Medium Grid 1 Accent 6"/>
    <w:basedOn w:val="a3"/>
    <w:uiPriority w:val="67"/>
    <w:semiHidden/>
    <w:unhideWhenUsed/>
    <w:rsid w:val="007E2A65"/>
    <w:pPr>
      <w:spacing w:after="0" w:line="240" w:lineRule="auto"/>
    </w:pPr>
    <w:rPr>
      <w:kern w:val="0"/>
      <w:sz w:val="22"/>
      <w:szCs w:val="22"/>
      <w:lang w:bidi="ar-SA"/>
      <w14:ligatures w14:val="none"/>
    </w:rPr>
    <w:tblPr>
      <w:tblStyleRowBandSize w:val="1"/>
      <w:tblStyleColBandSize w:val="1"/>
      <w:tblInd w:w="0" w:type="nil"/>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2-61">
    <w:name w:val="Medium Grid 2 Accent 6"/>
    <w:basedOn w:val="a3"/>
    <w:uiPriority w:val="68"/>
    <w:semiHidden/>
    <w:unhideWhenUsed/>
    <w:rsid w:val="007E2A65"/>
    <w:pPr>
      <w:spacing w:after="0" w:line="240" w:lineRule="auto"/>
    </w:pPr>
    <w:rPr>
      <w:rFonts w:asciiTheme="majorHAnsi" w:eastAsiaTheme="majorEastAsia" w:hAnsiTheme="majorHAnsi" w:cstheme="majorBidi"/>
      <w:color w:val="000000" w:themeColor="text1"/>
      <w:kern w:val="0"/>
      <w:sz w:val="22"/>
      <w:szCs w:val="22"/>
      <w:lang w:bidi="ar-SA"/>
      <w14:ligatures w14:val="none"/>
    </w:rPr>
    <w:tblPr>
      <w:tblStyleRowBandSize w:val="1"/>
      <w:tblStyleColBandSize w:val="1"/>
      <w:tblInd w:w="0" w:type="nil"/>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3-6">
    <w:name w:val="Medium Grid 3 Accent 6"/>
    <w:basedOn w:val="a3"/>
    <w:uiPriority w:val="69"/>
    <w:semiHidden/>
    <w:unhideWhenUsed/>
    <w:rsid w:val="007E2A65"/>
    <w:pPr>
      <w:spacing w:after="0" w:line="240" w:lineRule="auto"/>
    </w:pPr>
    <w:rPr>
      <w:kern w:val="0"/>
      <w:sz w:val="22"/>
      <w:szCs w:val="22"/>
      <w:lang w:bidi="ar-SA"/>
      <w14:ligatures w14:val="none"/>
    </w:rPr>
    <w:tblPr>
      <w:tblStyleRowBandSize w:val="1"/>
      <w:tblStyleColBandSize w:val="1"/>
      <w:tblInd w:w="0" w:type="nil"/>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62">
    <w:name w:val="Dark List Accent 6"/>
    <w:basedOn w:val="a3"/>
    <w:uiPriority w:val="70"/>
    <w:semiHidden/>
    <w:unhideWhenUsed/>
    <w:rsid w:val="007E2A65"/>
    <w:pPr>
      <w:spacing w:after="0" w:line="240" w:lineRule="auto"/>
    </w:pPr>
    <w:rPr>
      <w:color w:val="FFFFFF" w:themeColor="background1"/>
      <w:kern w:val="0"/>
      <w:sz w:val="22"/>
      <w:szCs w:val="22"/>
      <w:lang w:bidi="ar-SA"/>
      <w14:ligatures w14:val="none"/>
    </w:rPr>
    <w:tblPr>
      <w:tblStyleRowBandSize w:val="1"/>
      <w:tblStyleColBandSize w:val="1"/>
      <w:tblInd w:w="0" w:type="nil"/>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63">
    <w:name w:val="Colorful Shading Accent 6"/>
    <w:basedOn w:val="a3"/>
    <w:uiPriority w:val="71"/>
    <w:semiHidden/>
    <w:unhideWhenUsed/>
    <w:rsid w:val="007E2A65"/>
    <w:pPr>
      <w:spacing w:after="0" w:line="240" w:lineRule="auto"/>
    </w:pPr>
    <w:rPr>
      <w:color w:val="000000" w:themeColor="text1"/>
      <w:kern w:val="0"/>
      <w:sz w:val="22"/>
      <w:szCs w:val="22"/>
      <w:lang w:bidi="ar-SA"/>
      <w14:ligatures w14:val="none"/>
    </w:rPr>
    <w:tblPr>
      <w:tblStyleRowBandSize w:val="1"/>
      <w:tblStyleColBandSize w:val="1"/>
      <w:tblInd w:w="0" w:type="nil"/>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64">
    <w:name w:val="Colorful List Accent 6"/>
    <w:basedOn w:val="a3"/>
    <w:uiPriority w:val="72"/>
    <w:semiHidden/>
    <w:unhideWhenUsed/>
    <w:rsid w:val="007E2A65"/>
    <w:pPr>
      <w:spacing w:after="0" w:line="240" w:lineRule="auto"/>
    </w:pPr>
    <w:rPr>
      <w:color w:val="000000" w:themeColor="text1"/>
      <w:kern w:val="0"/>
      <w:sz w:val="22"/>
      <w:szCs w:val="22"/>
      <w:lang w:bidi="ar-SA"/>
      <w14:ligatures w14:val="none"/>
    </w:rPr>
    <w:tblPr>
      <w:tblStyleRowBandSize w:val="1"/>
      <w:tblStyleColBandSize w:val="1"/>
      <w:tblInd w:w="0" w:type="nil"/>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65">
    <w:name w:val="Colorful Grid Accent 6"/>
    <w:basedOn w:val="a3"/>
    <w:uiPriority w:val="73"/>
    <w:semiHidden/>
    <w:unhideWhenUsed/>
    <w:rsid w:val="007E2A65"/>
    <w:pPr>
      <w:spacing w:after="0" w:line="240" w:lineRule="auto"/>
    </w:pPr>
    <w:rPr>
      <w:color w:val="000000" w:themeColor="text1"/>
      <w:kern w:val="0"/>
      <w:sz w:val="22"/>
      <w:szCs w:val="22"/>
      <w:lang w:bidi="ar-SA"/>
      <w14:ligatures w14:val="none"/>
    </w:rPr>
    <w:tblPr>
      <w:tblStyleRowBandSize w:val="1"/>
      <w:tblStyleColBandSize w:val="1"/>
      <w:tblInd w:w="0" w:type="nil"/>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styleId="affd">
    <w:name w:val="Strong"/>
    <w:basedOn w:val="a2"/>
    <w:uiPriority w:val="22"/>
    <w:qFormat/>
    <w:rsid w:val="007E2A65"/>
    <w:rPr>
      <w:b/>
      <w:bCs/>
    </w:rPr>
  </w:style>
  <w:style w:type="character" w:styleId="affe">
    <w:name w:val="Emphasis"/>
    <w:basedOn w:val="a2"/>
    <w:uiPriority w:val="20"/>
    <w:qFormat/>
    <w:rsid w:val="007E2A65"/>
    <w:rPr>
      <w:i/>
      <w:iCs/>
    </w:rPr>
  </w:style>
  <w:style w:type="character" w:styleId="afff">
    <w:name w:val="Unresolved Mention"/>
    <w:basedOn w:val="a2"/>
    <w:uiPriority w:val="99"/>
    <w:semiHidden/>
    <w:unhideWhenUsed/>
    <w:rsid w:val="006F5D00"/>
    <w:rPr>
      <w:color w:val="605E5C"/>
      <w:shd w:val="clear" w:color="auto" w:fill="E1DFDD"/>
    </w:rPr>
  </w:style>
  <w:style w:type="paragraph" w:styleId="afff0">
    <w:name w:val="Revision"/>
    <w:hidden/>
    <w:uiPriority w:val="99"/>
    <w:semiHidden/>
    <w:rsid w:val="00847293"/>
    <w:pPr>
      <w:spacing w:after="0" w:line="240" w:lineRule="auto"/>
    </w:pPr>
  </w:style>
  <w:style w:type="paragraph" w:styleId="NormalWeb">
    <w:name w:val="Normal (Web)"/>
    <w:basedOn w:val="a1"/>
    <w:uiPriority w:val="99"/>
    <w:unhideWhenUsed/>
    <w:rsid w:val="00D9378D"/>
    <w:pPr>
      <w:bidi w:val="0"/>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3390/jcm15020803" TargetMode="External"/><Relationship Id="rId18" Type="http://schemas.openxmlformats.org/officeDocument/2006/relationships/hyperlink" Target="https://doi.org/10.1177/13591045241263365" TargetMode="External"/><Relationship Id="rId26" Type="http://schemas.openxmlformats.org/officeDocument/2006/relationships/hyperlink" Target="https://103fm.maariv.co.il/programs/media.aspx?ZrqvnVq=JHJIMH&amp;c41t4nzVQ=IM" TargetMode="External"/><Relationship Id="rId39" Type="http://schemas.microsoft.com/office/2011/relationships/people" Target="people.xml"/><Relationship Id="rId21" Type="http://schemas.openxmlformats.org/officeDocument/2006/relationships/hyperlink" Target="https://doi.org/10.1080/1034912X.2021.1904503" TargetMode="External"/><Relationship Id="rId34" Type="http://schemas.openxmlformats.org/officeDocument/2006/relationships/hyperlink" Target="https://www.mako.co.il/home-family-kids/education/Article-141243ff23ec341006.htm" TargetMode="External"/><Relationship Id="rId7" Type="http://schemas.openxmlformats.org/officeDocument/2006/relationships/hyperlink" Target="file:///C:\Users\97254\Downloads\hagitna@tlvmc.gov.il" TargetMode="External"/><Relationship Id="rId12" Type="http://schemas.microsoft.com/office/2018/08/relationships/commentsExtensible" Target="commentsExtensible.xml"/><Relationship Id="rId17" Type="http://schemas.openxmlformats.org/officeDocument/2006/relationships/hyperlink" Target="https://doi.org/10.3390/children12020237" TargetMode="External"/><Relationship Id="rId25" Type="http://schemas.openxmlformats.org/officeDocument/2006/relationships/hyperlink" Target="https://www.israelhayom.co.il/health/article/20236007" TargetMode="External"/><Relationship Id="rId33" Type="http://schemas.openxmlformats.org/officeDocument/2006/relationships/hyperlink" Target="https://www.youtube.com/watch?v=bZ9EB7IcSvk" TargetMode="Externa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ima.org.il/MedicineSite/Article.aspx?NewspaperArticleId=6348" TargetMode="External"/><Relationship Id="rId20" Type="http://schemas.openxmlformats.org/officeDocument/2006/relationships/hyperlink" Target="https://doi.org/10.24917/20845596.13.1" TargetMode="External"/><Relationship Id="rId29" Type="http://schemas.openxmlformats.org/officeDocument/2006/relationships/hyperlink" Target="https://www.facebook.com/watch/?v=338859563205673" TargetMode="External"/><Relationship Id="rId1" Type="http://schemas.openxmlformats.org/officeDocument/2006/relationships/numbering" Target="numbering.xml"/><Relationship Id="rId6" Type="http://schemas.openxmlformats.org/officeDocument/2006/relationships/hyperlink" Target="mailto:hagitn@yvc.ac.il" TargetMode="External"/><Relationship Id="rId11" Type="http://schemas.microsoft.com/office/2016/09/relationships/commentsIds" Target="commentsIds.xml"/><Relationship Id="rId24" Type="http://schemas.openxmlformats.org/officeDocument/2006/relationships/hyperlink" Target="https://www.facebook.com/ichilovmedical/photos" TargetMode="External"/><Relationship Id="rId32" Type="http://schemas.openxmlformats.org/officeDocument/2006/relationships/hyperlink" Target="https://www.ynet.co.il/articles/0,7340,L-4579933,00.html" TargetMode="External"/><Relationship Id="rId37" Type="http://schemas.openxmlformats.org/officeDocument/2006/relationships/hyperlink" Target="https://www.doctors.co.il/medical-articles/205499/" TargetMode="External"/><Relationship Id="rId40" Type="http://schemas.openxmlformats.org/officeDocument/2006/relationships/theme" Target="theme/theme1.xml"/><Relationship Id="rId5" Type="http://schemas.openxmlformats.org/officeDocument/2006/relationships/hyperlink" Target="mailto:hagitnagar8@gmail.com" TargetMode="External"/><Relationship Id="rId15" Type="http://schemas.openxmlformats.org/officeDocument/2006/relationships/hyperlink" Target="https://doi.org/10.3389/fpsyt.2025.1701629" TargetMode="External"/><Relationship Id="rId23" Type="http://schemas.openxmlformats.org/officeDocument/2006/relationships/hyperlink" Target="https://www.tau.ac.il/~raviv/pdf/Raviv%20et%20al%2099%20-%20Childrens%20self-report%20of%20exposure%20to%20violence.pdf" TargetMode="External"/><Relationship Id="rId28" Type="http://schemas.openxmlformats.org/officeDocument/2006/relationships/hyperlink" Target="https://www.youtube.com/watch?v=WcKeIcqducU" TargetMode="External"/><Relationship Id="rId36" Type="http://schemas.openxmlformats.org/officeDocument/2006/relationships/hyperlink" Target="https://www-haaretz-co-il.eu1.proxy.openathens.net/news/health/2013-04-11/ty-article/.premium/0000017f-f7d4-d2d5-a9ff-f7dcd6cc0000" TargetMode="External"/><Relationship Id="rId10" Type="http://schemas.microsoft.com/office/2011/relationships/commentsExtended" Target="commentsExtended.xml"/><Relationship Id="rId19" Type="http://schemas.openxmlformats.org/officeDocument/2006/relationships/hyperlink" Target="https://doi.org/10.4467/20843879PR.21.027.15483" TargetMode="External"/><Relationship Id="rId31" Type="http://schemas.openxmlformats.org/officeDocument/2006/relationships/hyperlink" Target="https://e-med.co.il/indications/autism/2015/03/31/492896/" TargetMode="External"/><Relationship Id="rId4" Type="http://schemas.openxmlformats.org/officeDocument/2006/relationships/webSettings" Target="webSettings.xml"/><Relationship Id="rId9" Type="http://schemas.openxmlformats.org/officeDocument/2006/relationships/comments" Target="comments.xml"/><Relationship Id="rId14" Type="http://schemas.openxmlformats.org/officeDocument/2006/relationships/hyperlink" Target="https://doi.org/10.3390/jcm15114340" TargetMode="External"/><Relationship Id="rId22" Type="http://schemas.openxmlformats.org/officeDocument/2006/relationships/hyperlink" Target="https://doi.org/10.1016/j.psychres.2012.02.021" TargetMode="External"/><Relationship Id="rId27" Type="http://schemas.openxmlformats.org/officeDocument/2006/relationships/hyperlink" Target="https://www.ynet.co.il/health/article/hyjsbeaei" TargetMode="External"/><Relationship Id="rId30" Type="http://schemas.openxmlformats.org/officeDocument/2006/relationships/hyperlink" Target="https://www.doctors.co.il/medical-articles/215847/" TargetMode="External"/><Relationship Id="rId35" Type="http://schemas.openxmlformats.org/officeDocument/2006/relationships/hyperlink" Target="https://www.inn.co.il/news/251352" TargetMode="External"/><Relationship Id="rId8" Type="http://schemas.openxmlformats.org/officeDocument/2006/relationships/hyperlink" Target="https://yedion.yvc.ac.il/yedion/fireflyweb.aspx?prgname=Show_Teacher_Card&amp;arguments=-N3697" TargetMode="External"/><Relationship Id="rId3" Type="http://schemas.openxmlformats.org/officeDocument/2006/relationships/settings" Target="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22</TotalTime>
  <Pages>27</Pages>
  <Words>7101</Words>
  <Characters>35506</Characters>
  <Application>Microsoft Office Word</Application>
  <DocSecurity>0</DocSecurity>
  <Lines>295</Lines>
  <Paragraphs>85</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42522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Vered Shimshi</cp:lastModifiedBy>
  <cp:revision>10</cp:revision>
  <dcterms:created xsi:type="dcterms:W3CDTF">2026-10-06T16:21:00Z</dcterms:created>
  <dcterms:modified xsi:type="dcterms:W3CDTF">2026-10-06T16:44:00Z</dcterms:modified>
</cp:coreProperties>
</file>