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9D998" w14:textId="77777777" w:rsidR="004353BD" w:rsidRPr="000F7C08" w:rsidRDefault="004353BD" w:rsidP="004A245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>Rotem Kliger Haliva</w:t>
      </w:r>
      <w:r w:rsidRPr="000F7C08">
        <w:rPr>
          <w:rFonts w:ascii="Times New Roman" w:hAnsi="Times New Roman" w:cs="Times New Roman"/>
          <w:sz w:val="24"/>
          <w:szCs w:val="24"/>
        </w:rPr>
        <w:t xml:space="preserve"> | </w:t>
      </w:r>
      <w:r w:rsidR="00FF077F" w:rsidRPr="000F7C08">
        <w:rPr>
          <w:rFonts w:ascii="Times New Roman" w:hAnsi="Times New Roman" w:cs="Times New Roman"/>
          <w:sz w:val="24"/>
          <w:szCs w:val="24"/>
        </w:rPr>
        <w:t>+972</w:t>
      </w:r>
      <w:r w:rsidRPr="000F7C08">
        <w:rPr>
          <w:rFonts w:ascii="Times New Roman" w:hAnsi="Times New Roman" w:cs="Times New Roman"/>
          <w:sz w:val="24"/>
          <w:szCs w:val="24"/>
        </w:rPr>
        <w:t xml:space="preserve">528958875 | </w:t>
      </w:r>
      <w:hyperlink r:id="rId5" w:history="1">
        <w:r w:rsidRPr="000F7C08">
          <w:rPr>
            <w:rStyle w:val="Hyperlink"/>
            <w:rFonts w:ascii="Times New Roman" w:hAnsi="Times New Roman" w:cs="Times New Roman"/>
            <w:sz w:val="24"/>
            <w:szCs w:val="24"/>
          </w:rPr>
          <w:t>Kligerotem@gmail.com</w:t>
        </w:r>
      </w:hyperlink>
    </w:p>
    <w:p w14:paraId="1DEDCB40" w14:textId="757B445F" w:rsidR="00CD2043" w:rsidRPr="000F7C08" w:rsidRDefault="00CD2043" w:rsidP="00CD2043">
      <w:pPr>
        <w:bidi w:val="0"/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0F7C08">
        <w:rPr>
          <w:rFonts w:ascii="Times New Roman" w:hAnsi="Times New Roman" w:cs="Times New Roman"/>
          <w:sz w:val="24"/>
          <w:szCs w:val="24"/>
        </w:rPr>
        <w:t xml:space="preserve">Affiliation: Bar Ilan </w:t>
      </w:r>
      <w:r w:rsidR="000454DE" w:rsidRPr="000F7C08">
        <w:rPr>
          <w:rFonts w:ascii="Times New Roman" w:hAnsi="Times New Roman" w:cs="Times New Roman"/>
          <w:sz w:val="24"/>
          <w:szCs w:val="24"/>
        </w:rPr>
        <w:t>U</w:t>
      </w:r>
      <w:r w:rsidRPr="000F7C08">
        <w:rPr>
          <w:rFonts w:ascii="Times New Roman" w:hAnsi="Times New Roman" w:cs="Times New Roman"/>
          <w:sz w:val="24"/>
          <w:szCs w:val="24"/>
        </w:rPr>
        <w:t>niversity</w:t>
      </w:r>
    </w:p>
    <w:p w14:paraId="47736229" w14:textId="3A0C27B0" w:rsidR="00CD2043" w:rsidRPr="000F7C08" w:rsidRDefault="00CD2043" w:rsidP="000F7C08">
      <w:pPr>
        <w:bidi w:val="0"/>
        <w:spacing w:line="276" w:lineRule="auto"/>
        <w:rPr>
          <w:rFonts w:ascii="Times New Roman" w:hAnsi="Times New Roman" w:cs="Times New Roman"/>
          <w:sz w:val="24"/>
          <w:szCs w:val="24"/>
          <w:rtl/>
        </w:rPr>
      </w:pPr>
      <w:r w:rsidRPr="000F7C08">
        <w:rPr>
          <w:rFonts w:ascii="Times New Roman" w:hAnsi="Times New Roman" w:cs="Times New Roman"/>
          <w:sz w:val="24"/>
          <w:szCs w:val="24"/>
        </w:rPr>
        <w:t>Current Position: P</w:t>
      </w:r>
      <w:r w:rsidR="000454DE" w:rsidRPr="000F7C08">
        <w:rPr>
          <w:rFonts w:ascii="Times New Roman" w:hAnsi="Times New Roman" w:cs="Times New Roman"/>
          <w:sz w:val="24"/>
          <w:szCs w:val="24"/>
        </w:rPr>
        <w:t>h</w:t>
      </w:r>
      <w:r w:rsidRPr="000F7C08">
        <w:rPr>
          <w:rFonts w:ascii="Times New Roman" w:hAnsi="Times New Roman" w:cs="Times New Roman"/>
          <w:sz w:val="24"/>
          <w:szCs w:val="24"/>
        </w:rPr>
        <w:t xml:space="preserve">D candidate and </w:t>
      </w:r>
      <w:r w:rsidRPr="000F7C08">
        <w:rPr>
          <w:rFonts w:ascii="Times New Roman" w:hAnsi="Times New Roman" w:cs="Times New Roman"/>
          <w:sz w:val="24"/>
          <w:szCs w:val="24"/>
        </w:rPr>
        <w:t>Teaching Assistant</w:t>
      </w:r>
      <w:r w:rsidR="000F7C08" w:rsidRPr="000F7C08">
        <w:rPr>
          <w:rFonts w:ascii="Times New Roman" w:hAnsi="Times New Roman" w:cs="Times New Roman"/>
          <w:sz w:val="24"/>
          <w:szCs w:val="24"/>
        </w:rPr>
        <w:t xml:space="preserve">, </w:t>
      </w:r>
      <w:r w:rsidRPr="000F7C08">
        <w:rPr>
          <w:rFonts w:ascii="Times New Roman" w:hAnsi="Times New Roman" w:cs="Times New Roman"/>
          <w:sz w:val="24"/>
          <w:szCs w:val="24"/>
        </w:rPr>
        <w:t xml:space="preserve">Bar Ilan </w:t>
      </w:r>
      <w:r w:rsidR="000454DE" w:rsidRPr="000F7C08">
        <w:rPr>
          <w:rFonts w:ascii="Times New Roman" w:hAnsi="Times New Roman" w:cs="Times New Roman"/>
          <w:sz w:val="24"/>
          <w:szCs w:val="24"/>
        </w:rPr>
        <w:t>U</w:t>
      </w:r>
      <w:r w:rsidRPr="000F7C08">
        <w:rPr>
          <w:rFonts w:ascii="Times New Roman" w:hAnsi="Times New Roman" w:cs="Times New Roman"/>
          <w:sz w:val="24"/>
          <w:szCs w:val="24"/>
        </w:rPr>
        <w:t>niversity</w:t>
      </w:r>
      <w:r w:rsidR="000F7C08" w:rsidRPr="000F7C08">
        <w:rPr>
          <w:rFonts w:ascii="Times New Roman" w:hAnsi="Times New Roman" w:cs="Times New Roman" w:hint="cs"/>
          <w:sz w:val="24"/>
          <w:szCs w:val="24"/>
          <w:rtl/>
        </w:rPr>
        <w:t xml:space="preserve"> | </w:t>
      </w:r>
      <w:r w:rsidRPr="000F7C08">
        <w:rPr>
          <w:rFonts w:ascii="Times New Roman" w:hAnsi="Times New Roman" w:cs="Times New Roman"/>
          <w:sz w:val="24"/>
          <w:szCs w:val="24"/>
        </w:rPr>
        <w:t>Lecturer</w:t>
      </w:r>
      <w:r w:rsidR="000F7C08" w:rsidRPr="000F7C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F7C08">
        <w:rPr>
          <w:rFonts w:ascii="Times New Roman" w:hAnsi="Times New Roman" w:cs="Times New Roman"/>
          <w:sz w:val="24"/>
          <w:szCs w:val="24"/>
        </w:rPr>
        <w:t>Yezreel</w:t>
      </w:r>
      <w:proofErr w:type="spellEnd"/>
      <w:r w:rsidRPr="000F7C08">
        <w:rPr>
          <w:rFonts w:ascii="Times New Roman" w:hAnsi="Times New Roman" w:cs="Times New Roman"/>
          <w:sz w:val="24"/>
          <w:szCs w:val="24"/>
        </w:rPr>
        <w:t xml:space="preserve"> Valley College</w:t>
      </w:r>
    </w:p>
    <w:p w14:paraId="465224EA" w14:textId="77777777" w:rsidR="00CD2043" w:rsidRPr="000F7C08" w:rsidRDefault="00CD2043" w:rsidP="00CD2043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AEE901C" w14:textId="77777777" w:rsidR="00227994" w:rsidRPr="000F7C08" w:rsidRDefault="00CD2043" w:rsidP="00CD2043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4353BD"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>ducation</w:t>
      </w:r>
    </w:p>
    <w:p w14:paraId="3C413A48" w14:textId="6E774DD4" w:rsidR="00CD2043" w:rsidRPr="000F7C08" w:rsidRDefault="00CD2043" w:rsidP="00227994">
      <w:pPr>
        <w:bidi w:val="0"/>
        <w:spacing w:line="276" w:lineRule="auto"/>
        <w:rPr>
          <w:rFonts w:asciiTheme="majorBidi" w:hAnsiTheme="majorBidi" w:cstheme="majorBidi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>2024</w:t>
      </w:r>
      <w:r w:rsidR="009C7160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9C7160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present – </w:t>
      </w:r>
      <w:r w:rsidRPr="000F7C08">
        <w:rPr>
          <w:rFonts w:ascii="Times New Roman" w:hAnsi="Times New Roman" w:cs="Times New Roman"/>
          <w:sz w:val="24"/>
          <w:szCs w:val="24"/>
        </w:rPr>
        <w:t>P</w:t>
      </w:r>
      <w:r w:rsidR="000454DE" w:rsidRPr="000F7C08">
        <w:rPr>
          <w:rFonts w:ascii="Times New Roman" w:hAnsi="Times New Roman" w:cs="Times New Roman"/>
          <w:sz w:val="24"/>
          <w:szCs w:val="24"/>
        </w:rPr>
        <w:t>h</w:t>
      </w:r>
      <w:r w:rsidRPr="000F7C08">
        <w:rPr>
          <w:rFonts w:ascii="Times New Roman" w:hAnsi="Times New Roman" w:cs="Times New Roman"/>
          <w:sz w:val="24"/>
          <w:szCs w:val="24"/>
        </w:rPr>
        <w:t xml:space="preserve">D candidate in anthropology at Bar Ilan </w:t>
      </w:r>
      <w:r w:rsidR="000454DE" w:rsidRPr="000F7C08">
        <w:rPr>
          <w:rFonts w:ascii="Times New Roman" w:hAnsi="Times New Roman" w:cs="Times New Roman"/>
          <w:sz w:val="24"/>
          <w:szCs w:val="24"/>
        </w:rPr>
        <w:t>U</w:t>
      </w:r>
      <w:r w:rsidRPr="000F7C08">
        <w:rPr>
          <w:rFonts w:ascii="Times New Roman" w:hAnsi="Times New Roman" w:cs="Times New Roman"/>
          <w:sz w:val="24"/>
          <w:szCs w:val="24"/>
        </w:rPr>
        <w:t xml:space="preserve">niversity. </w:t>
      </w:r>
    </w:p>
    <w:p w14:paraId="129E4755" w14:textId="129DE855" w:rsidR="004353BD" w:rsidRPr="000F7C08" w:rsidRDefault="004353BD" w:rsidP="00CD2043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9C7160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="009C7160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>2024 –</w:t>
      </w:r>
      <w:r w:rsidRPr="000F7C08">
        <w:rPr>
          <w:rFonts w:ascii="Times New Roman" w:hAnsi="Times New Roman" w:cs="Times New Roman"/>
          <w:sz w:val="24"/>
          <w:szCs w:val="24"/>
        </w:rPr>
        <w:t xml:space="preserve"> </w:t>
      </w:r>
      <w:r w:rsidR="00227994" w:rsidRPr="000F7C08">
        <w:rPr>
          <w:rFonts w:ascii="Times New Roman" w:hAnsi="Times New Roman" w:cs="Times New Roman"/>
          <w:sz w:val="24"/>
          <w:szCs w:val="24"/>
        </w:rPr>
        <w:t>MA</w:t>
      </w:r>
      <w:r w:rsidRPr="000F7C08">
        <w:rPr>
          <w:rFonts w:ascii="Times New Roman" w:hAnsi="Times New Roman" w:cs="Times New Roman"/>
          <w:sz w:val="24"/>
          <w:szCs w:val="24"/>
        </w:rPr>
        <w:t>, Summa Cum Laude, Department of Anthropology, University of Haifa.</w:t>
      </w:r>
    </w:p>
    <w:p w14:paraId="1DB25E3D" w14:textId="033E581D" w:rsidR="00533419" w:rsidRPr="000F7C08" w:rsidRDefault="004353BD" w:rsidP="004A245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>2017</w:t>
      </w:r>
      <w:r w:rsidR="009C7160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="009C7160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>2020 –</w:t>
      </w:r>
      <w:r w:rsidRPr="000F7C08">
        <w:rPr>
          <w:rFonts w:ascii="Times New Roman" w:hAnsi="Times New Roman" w:cs="Times New Roman"/>
          <w:sz w:val="24"/>
          <w:szCs w:val="24"/>
        </w:rPr>
        <w:t xml:space="preserve"> </w:t>
      </w:r>
      <w:r w:rsidR="00227994" w:rsidRPr="000F7C08">
        <w:rPr>
          <w:rFonts w:ascii="Times New Roman" w:hAnsi="Times New Roman" w:cs="Times New Roman"/>
          <w:sz w:val="24"/>
          <w:szCs w:val="24"/>
        </w:rPr>
        <w:t>BA</w:t>
      </w:r>
      <w:r w:rsidR="006B02A3" w:rsidRPr="000F7C08">
        <w:rPr>
          <w:rFonts w:ascii="Times New Roman" w:hAnsi="Times New Roman" w:cs="Times New Roman"/>
          <w:sz w:val="24"/>
          <w:szCs w:val="24"/>
        </w:rPr>
        <w:t xml:space="preserve"> </w:t>
      </w:r>
      <w:r w:rsidR="00227994" w:rsidRPr="000F7C08">
        <w:rPr>
          <w:rFonts w:ascii="Times New Roman" w:hAnsi="Times New Roman" w:cs="Times New Roman"/>
          <w:sz w:val="24"/>
          <w:szCs w:val="24"/>
        </w:rPr>
        <w:t xml:space="preserve">- </w:t>
      </w:r>
      <w:r w:rsidRPr="000F7C08">
        <w:rPr>
          <w:rFonts w:ascii="Times New Roman" w:hAnsi="Times New Roman" w:cs="Times New Roman"/>
          <w:sz w:val="24"/>
          <w:szCs w:val="24"/>
        </w:rPr>
        <w:t>"</w:t>
      </w:r>
      <w:proofErr w:type="spellStart"/>
      <w:r w:rsidR="006B02A3" w:rsidRPr="000F7C08">
        <w:rPr>
          <w:rFonts w:ascii="Times New Roman" w:hAnsi="Times New Roman" w:cs="Times New Roman"/>
          <w:sz w:val="24"/>
          <w:szCs w:val="24"/>
        </w:rPr>
        <w:t>Misholim</w:t>
      </w:r>
      <w:proofErr w:type="spellEnd"/>
      <w:r w:rsidR="006B02A3" w:rsidRPr="000F7C08">
        <w:rPr>
          <w:rFonts w:ascii="Times New Roman" w:hAnsi="Times New Roman" w:cs="Times New Roman"/>
          <w:sz w:val="24"/>
          <w:szCs w:val="24"/>
        </w:rPr>
        <w:t>" Excellence Program of</w:t>
      </w:r>
      <w:r w:rsidRPr="000F7C08">
        <w:rPr>
          <w:rFonts w:ascii="Times New Roman" w:hAnsi="Times New Roman" w:cs="Times New Roman"/>
          <w:sz w:val="24"/>
          <w:szCs w:val="24"/>
        </w:rPr>
        <w:t xml:space="preserve"> Education and Politics. Full</w:t>
      </w:r>
      <w:r w:rsidR="006B02A3" w:rsidRPr="000F7C08">
        <w:rPr>
          <w:rFonts w:ascii="Times New Roman" w:hAnsi="Times New Roman" w:cs="Times New Roman"/>
          <w:sz w:val="24"/>
          <w:szCs w:val="24"/>
        </w:rPr>
        <w:t xml:space="preserve"> tuition</w:t>
      </w:r>
      <w:r w:rsidRPr="000F7C08">
        <w:rPr>
          <w:rFonts w:ascii="Times New Roman" w:hAnsi="Times New Roman" w:cs="Times New Roman"/>
          <w:sz w:val="24"/>
          <w:szCs w:val="24"/>
        </w:rPr>
        <w:t xml:space="preserve"> Scholarship, Oranim Academic College of Education.</w:t>
      </w:r>
    </w:p>
    <w:p w14:paraId="1829C05A" w14:textId="77777777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D150549" w14:textId="344679B3" w:rsidR="009C7160" w:rsidRPr="000F7C08" w:rsidRDefault="009C7160" w:rsidP="009C7160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>Academic Experience</w:t>
      </w:r>
    </w:p>
    <w:p w14:paraId="5E6E7027" w14:textId="380E4B20" w:rsidR="009C7160" w:rsidRPr="000F7C08" w:rsidRDefault="009C7160" w:rsidP="009C7160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2025 – present – </w:t>
      </w:r>
      <w:r w:rsidRPr="000F7C08">
        <w:rPr>
          <w:rFonts w:ascii="Times New Roman" w:hAnsi="Times New Roman" w:cs="Times New Roman"/>
          <w:sz w:val="24"/>
          <w:szCs w:val="24"/>
        </w:rPr>
        <w:t xml:space="preserve">Lecturer at </w:t>
      </w:r>
      <w:proofErr w:type="spellStart"/>
      <w:r w:rsidRPr="000F7C08">
        <w:rPr>
          <w:rFonts w:ascii="Times New Roman" w:hAnsi="Times New Roman" w:cs="Times New Roman"/>
          <w:sz w:val="24"/>
          <w:szCs w:val="24"/>
        </w:rPr>
        <w:t>Yezreel</w:t>
      </w:r>
      <w:proofErr w:type="spellEnd"/>
      <w:r w:rsidRPr="000F7C08">
        <w:rPr>
          <w:rFonts w:ascii="Times New Roman" w:hAnsi="Times New Roman" w:cs="Times New Roman"/>
          <w:sz w:val="24"/>
          <w:szCs w:val="24"/>
        </w:rPr>
        <w:t xml:space="preserve"> Valley College</w:t>
      </w:r>
      <w:r w:rsidRPr="000F7C08">
        <w:rPr>
          <w:rFonts w:ascii="Times New Roman" w:hAnsi="Times New Roman" w:cs="Times New Roman"/>
          <w:sz w:val="24"/>
          <w:szCs w:val="24"/>
        </w:rPr>
        <w:t xml:space="preserve">, "TikTok, </w:t>
      </w:r>
      <w:r w:rsidR="000F7C08" w:rsidRPr="000F7C08">
        <w:rPr>
          <w:rFonts w:ascii="Times New Roman" w:hAnsi="Times New Roman" w:cs="Times New Roman"/>
          <w:sz w:val="24"/>
          <w:szCs w:val="24"/>
        </w:rPr>
        <w:t>Z</w:t>
      </w:r>
      <w:r w:rsidRPr="000F7C08">
        <w:rPr>
          <w:rFonts w:ascii="Times New Roman" w:hAnsi="Times New Roman" w:cs="Times New Roman"/>
          <w:sz w:val="24"/>
          <w:szCs w:val="24"/>
        </w:rPr>
        <w:t xml:space="preserve">ombies and </w:t>
      </w:r>
      <w:r w:rsidR="000F7C08" w:rsidRPr="000F7C08">
        <w:rPr>
          <w:rFonts w:ascii="Times New Roman" w:hAnsi="Times New Roman" w:cs="Times New Roman"/>
          <w:sz w:val="24"/>
          <w:szCs w:val="24"/>
        </w:rPr>
        <w:t>C</w:t>
      </w:r>
      <w:r w:rsidRPr="000F7C08">
        <w:rPr>
          <w:rFonts w:ascii="Times New Roman" w:hAnsi="Times New Roman" w:cs="Times New Roman"/>
          <w:sz w:val="24"/>
          <w:szCs w:val="24"/>
        </w:rPr>
        <w:t xml:space="preserve">oupon </w:t>
      </w:r>
      <w:r w:rsidR="000F7C08" w:rsidRPr="000F7C08">
        <w:rPr>
          <w:rFonts w:ascii="Times New Roman" w:hAnsi="Times New Roman" w:cs="Times New Roman"/>
          <w:sz w:val="24"/>
          <w:szCs w:val="24"/>
        </w:rPr>
        <w:t>C</w:t>
      </w:r>
      <w:r w:rsidRPr="000F7C08">
        <w:rPr>
          <w:rFonts w:ascii="Times New Roman" w:hAnsi="Times New Roman" w:cs="Times New Roman"/>
          <w:sz w:val="24"/>
          <w:szCs w:val="24"/>
        </w:rPr>
        <w:t xml:space="preserve">odes: Anthropology of </w:t>
      </w:r>
      <w:r w:rsidR="000F7C08" w:rsidRPr="000F7C08">
        <w:rPr>
          <w:rFonts w:ascii="Times New Roman" w:hAnsi="Times New Roman" w:cs="Times New Roman"/>
          <w:sz w:val="24"/>
          <w:szCs w:val="24"/>
        </w:rPr>
        <w:t>M</w:t>
      </w:r>
      <w:r w:rsidRPr="000F7C08">
        <w:rPr>
          <w:rFonts w:ascii="Times New Roman" w:hAnsi="Times New Roman" w:cs="Times New Roman"/>
          <w:sz w:val="24"/>
          <w:szCs w:val="24"/>
        </w:rPr>
        <w:t xml:space="preserve">odern </w:t>
      </w:r>
      <w:r w:rsidR="000F7C08" w:rsidRPr="000F7C08">
        <w:rPr>
          <w:rFonts w:ascii="Times New Roman" w:hAnsi="Times New Roman" w:cs="Times New Roman"/>
          <w:sz w:val="24"/>
          <w:szCs w:val="24"/>
        </w:rPr>
        <w:t>C</w:t>
      </w:r>
      <w:r w:rsidRPr="000F7C08">
        <w:rPr>
          <w:rFonts w:ascii="Times New Roman" w:hAnsi="Times New Roman" w:cs="Times New Roman"/>
          <w:sz w:val="24"/>
          <w:szCs w:val="24"/>
        </w:rPr>
        <w:t>ulture" course.</w:t>
      </w:r>
    </w:p>
    <w:p w14:paraId="039D50DE" w14:textId="62C4D462" w:rsidR="009C7160" w:rsidRPr="000F7C08" w:rsidRDefault="009C7160" w:rsidP="009C7160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2024 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presen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t - </w:t>
      </w:r>
      <w:r w:rsidRPr="000F7C08">
        <w:rPr>
          <w:rFonts w:ascii="Times New Roman" w:hAnsi="Times New Roman" w:cs="Times New Roman"/>
          <w:sz w:val="24"/>
          <w:szCs w:val="24"/>
        </w:rPr>
        <w:t xml:space="preserve">Teaching Assistant at Bar Ilan </w:t>
      </w:r>
      <w:r w:rsidR="000454DE" w:rsidRPr="000F7C08">
        <w:rPr>
          <w:rFonts w:ascii="Times New Roman" w:hAnsi="Times New Roman" w:cs="Times New Roman"/>
          <w:sz w:val="24"/>
          <w:szCs w:val="24"/>
        </w:rPr>
        <w:t>U</w:t>
      </w:r>
      <w:r w:rsidRPr="000F7C08">
        <w:rPr>
          <w:rFonts w:ascii="Times New Roman" w:hAnsi="Times New Roman" w:cs="Times New Roman"/>
          <w:sz w:val="24"/>
          <w:szCs w:val="24"/>
        </w:rPr>
        <w:t>niversit</w:t>
      </w:r>
      <w:r w:rsidRPr="000F7C08">
        <w:rPr>
          <w:rFonts w:ascii="Times New Roman" w:hAnsi="Times New Roman" w:cs="Times New Roman"/>
          <w:sz w:val="24"/>
          <w:szCs w:val="24"/>
        </w:rPr>
        <w:t>y, Introduction to Anthropology course.</w:t>
      </w:r>
    </w:p>
    <w:p w14:paraId="482DE984" w14:textId="77777777" w:rsidR="009C7160" w:rsidRPr="000F7C08" w:rsidRDefault="009C7160" w:rsidP="00227994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42063933" w14:textId="29B702FD" w:rsidR="00227994" w:rsidRPr="000F7C08" w:rsidRDefault="000454DE" w:rsidP="009C7160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>Grants &amp; Fellowships</w:t>
      </w:r>
      <w:r w:rsidR="00227994"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</w:p>
    <w:p w14:paraId="0EB70C9E" w14:textId="5E731299" w:rsidR="00227994" w:rsidRPr="000F7C08" w:rsidRDefault="00227994" w:rsidP="00227994">
      <w:pPr>
        <w:bidi w:val="0"/>
        <w:spacing w:line="276" w:lineRule="auto"/>
        <w:rPr>
          <w:rFonts w:asciiTheme="majorBidi" w:hAnsiTheme="majorBidi" w:cstheme="majorBidi"/>
          <w:sz w:val="24"/>
          <w:szCs w:val="24"/>
        </w:rPr>
      </w:pPr>
      <w:r w:rsidRPr="000F7C08">
        <w:rPr>
          <w:rFonts w:asciiTheme="majorBidi" w:hAnsiTheme="majorBidi" w:cstheme="majorBidi"/>
          <w:b/>
          <w:bCs/>
          <w:sz w:val="24"/>
          <w:szCs w:val="24"/>
        </w:rPr>
        <w:t xml:space="preserve">2024-present - </w:t>
      </w:r>
      <w:r w:rsidR="000454DE" w:rsidRPr="000F7C08">
        <w:rPr>
          <w:rFonts w:asciiTheme="majorBidi" w:hAnsiTheme="majorBidi" w:cstheme="majorBidi"/>
          <w:sz w:val="24"/>
          <w:szCs w:val="24"/>
        </w:rPr>
        <w:t>Recipient of the Bar-Ilan University Presidential Fellowship</w:t>
      </w:r>
      <w:r w:rsidR="000454DE" w:rsidRPr="000F7C08">
        <w:rPr>
          <w:rFonts w:asciiTheme="majorBidi" w:hAnsiTheme="majorBidi" w:cstheme="majorBidi"/>
          <w:sz w:val="24"/>
          <w:szCs w:val="24"/>
        </w:rPr>
        <w:t xml:space="preserve"> for PhD candidates</w:t>
      </w:r>
      <w:r w:rsidRPr="000F7C08">
        <w:rPr>
          <w:rFonts w:asciiTheme="majorBidi" w:hAnsiTheme="majorBidi" w:cstheme="majorBidi"/>
          <w:sz w:val="24"/>
          <w:szCs w:val="24"/>
        </w:rPr>
        <w:t>.</w:t>
      </w:r>
    </w:p>
    <w:p w14:paraId="290430FA" w14:textId="77777777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Theme="majorBidi" w:hAnsiTheme="majorBidi" w:cstheme="majorBidi"/>
          <w:b/>
          <w:bCs/>
          <w:sz w:val="24"/>
          <w:szCs w:val="24"/>
        </w:rPr>
        <w:t>2024 –</w:t>
      </w:r>
      <w:r w:rsidRPr="000F7C08">
        <w:rPr>
          <w:rFonts w:asciiTheme="majorBidi" w:hAnsiTheme="majorBidi" w:cstheme="majorBidi"/>
          <w:sz w:val="24"/>
          <w:szCs w:val="24"/>
        </w:rPr>
        <w:t xml:space="preserve"> Faculty of Social Sciences' Excellence</w:t>
      </w:r>
      <w:r w:rsidRPr="000F7C08">
        <w:rPr>
          <w:rFonts w:ascii="Times New Roman" w:hAnsi="Times New Roman" w:cs="Times New Roman"/>
          <w:sz w:val="24"/>
          <w:szCs w:val="24"/>
        </w:rPr>
        <w:t xml:space="preserve"> Scholarship, University of Haifa.</w:t>
      </w:r>
    </w:p>
    <w:p w14:paraId="291CD57C" w14:textId="77777777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>2023 –</w:t>
      </w:r>
      <w:r w:rsidRPr="000F7C08">
        <w:rPr>
          <w:rFonts w:ascii="Times New Roman" w:hAnsi="Times New Roman" w:cs="Times New Roman"/>
          <w:sz w:val="24"/>
          <w:szCs w:val="24"/>
        </w:rPr>
        <w:t xml:space="preserve"> Departmental Excellence Scholarship, University of Haifa.</w:t>
      </w:r>
    </w:p>
    <w:p w14:paraId="17AA78FD" w14:textId="77777777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48E17A29" w14:textId="77777777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>Publications:</w:t>
      </w:r>
    </w:p>
    <w:p w14:paraId="22F195CB" w14:textId="3C841158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  <w:rtl/>
        </w:rPr>
      </w:pPr>
      <w:r w:rsidRPr="000F7C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Kliger, R., &amp; Kidron, C. A. (2024). Modern distress and lifestyle migration: The false promise of a pure relationship with </w:t>
      </w:r>
      <w:proofErr w:type="gramStart"/>
      <w:r w:rsidRPr="000F7C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one's self</w:t>
      </w:r>
      <w:proofErr w:type="gramEnd"/>
      <w:r w:rsidRPr="000F7C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 </w:t>
      </w:r>
      <w:r w:rsidRPr="000F7C08">
        <w:rPr>
          <w:rStyle w:val="a9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Ethos, 52</w:t>
      </w:r>
      <w:r w:rsidRPr="000F7C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(4), 449–466. </w:t>
      </w:r>
      <w:hyperlink r:id="rId6" w:tgtFrame="_blank" w:history="1">
        <w:r w:rsidRPr="000F7C08">
          <w:rPr>
            <w:rStyle w:val="Hyperlink"/>
            <w:rFonts w:ascii="Times New Roman" w:hAnsi="Times New Roman" w:cs="Times New Roman"/>
            <w:color w:val="2C72B7"/>
            <w:sz w:val="24"/>
            <w:szCs w:val="24"/>
            <w:shd w:val="clear" w:color="auto" w:fill="FFFFFF"/>
          </w:rPr>
          <w:t>https://doi.org/10.1111/etho.12447</w:t>
        </w:r>
      </w:hyperlink>
    </w:p>
    <w:p w14:paraId="2C48886A" w14:textId="77777777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  <w:rtl/>
        </w:rPr>
      </w:pPr>
    </w:p>
    <w:p w14:paraId="78FF7A98" w14:textId="4BC0534D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>Conferences:</w:t>
      </w:r>
    </w:p>
    <w:p w14:paraId="1EFBA589" w14:textId="7574800D" w:rsidR="00227994" w:rsidRPr="000F7C08" w:rsidRDefault="00227994" w:rsidP="00227994">
      <w:pPr>
        <w:pStyle w:val="NormalWeb"/>
      </w:pPr>
      <w:r w:rsidRPr="000F7C08">
        <w:rPr>
          <w:b/>
          <w:bCs/>
        </w:rPr>
        <w:t>2025 -</w:t>
      </w:r>
      <w:r w:rsidRPr="000F7C08">
        <w:t xml:space="preserve"> Panel presentation, </w:t>
      </w:r>
      <w:r w:rsidRPr="000F7C08">
        <w:rPr>
          <w:rStyle w:val="a9"/>
          <w:rFonts w:eastAsiaTheme="majorEastAsia"/>
          <w:i w:val="0"/>
          <w:iCs w:val="0"/>
        </w:rPr>
        <w:t>European Network for Psychological Anthropology</w:t>
      </w:r>
      <w:r w:rsidRPr="000F7C08">
        <w:rPr>
          <w:rStyle w:val="a9"/>
          <w:rFonts w:eastAsiaTheme="majorEastAsia"/>
        </w:rPr>
        <w:t xml:space="preserve"> Biennial Conference</w:t>
      </w:r>
      <w:r w:rsidRPr="000F7C08">
        <w:t>.</w:t>
      </w:r>
    </w:p>
    <w:p w14:paraId="1935F1FB" w14:textId="3B293A56" w:rsidR="00227994" w:rsidRPr="000F7C08" w:rsidRDefault="00227994" w:rsidP="00227994">
      <w:pPr>
        <w:pStyle w:val="NormalWeb"/>
        <w:rPr>
          <w:rFonts w:hint="cs"/>
          <w:rtl/>
        </w:rPr>
      </w:pPr>
      <w:r w:rsidRPr="000F7C08">
        <w:rPr>
          <w:rStyle w:val="a8"/>
          <w:rFonts w:eastAsiaTheme="majorEastAsia"/>
        </w:rPr>
        <w:t>2025</w:t>
      </w:r>
      <w:r w:rsidRPr="000F7C08">
        <w:t xml:space="preserve"> – Panel presentation, </w:t>
      </w:r>
      <w:r w:rsidRPr="000F7C08">
        <w:rPr>
          <w:rStyle w:val="a9"/>
          <w:rFonts w:eastAsiaTheme="majorEastAsia"/>
          <w:i w:val="0"/>
          <w:iCs w:val="0"/>
        </w:rPr>
        <w:t xml:space="preserve">“Luft </w:t>
      </w:r>
      <w:proofErr w:type="spellStart"/>
      <w:r w:rsidRPr="000F7C08">
        <w:rPr>
          <w:rStyle w:val="a9"/>
          <w:rFonts w:eastAsiaTheme="majorEastAsia"/>
          <w:i w:val="0"/>
          <w:iCs w:val="0"/>
        </w:rPr>
        <w:t>Gesheft</w:t>
      </w:r>
      <w:proofErr w:type="spellEnd"/>
      <w:r w:rsidRPr="000F7C08">
        <w:rPr>
          <w:rStyle w:val="a9"/>
          <w:rFonts w:eastAsiaTheme="majorEastAsia"/>
          <w:i w:val="0"/>
          <w:iCs w:val="0"/>
        </w:rPr>
        <w:t xml:space="preserve"> | </w:t>
      </w:r>
      <w:proofErr w:type="spellStart"/>
      <w:r w:rsidRPr="000F7C08">
        <w:rPr>
          <w:rStyle w:val="a9"/>
          <w:rFonts w:eastAsiaTheme="majorEastAsia"/>
          <w:i w:val="0"/>
          <w:iCs w:val="0"/>
        </w:rPr>
        <w:t>Khlam</w:t>
      </w:r>
      <w:proofErr w:type="spellEnd"/>
      <w:r w:rsidRPr="000F7C08">
        <w:rPr>
          <w:rStyle w:val="a9"/>
          <w:rFonts w:eastAsiaTheme="majorEastAsia"/>
          <w:i w:val="0"/>
          <w:iCs w:val="0"/>
        </w:rPr>
        <w:t xml:space="preserve"> Padi”</w:t>
      </w:r>
      <w:r w:rsidRPr="000F7C08">
        <w:rPr>
          <w:i/>
          <w:iCs/>
        </w:rPr>
        <w:t>:</w:t>
      </w:r>
      <w:r w:rsidRPr="000F7C08">
        <w:t xml:space="preserve"> Third National Conference for Advanced Graduate Students in the Humanities, Tel Aviv University.</w:t>
      </w:r>
    </w:p>
    <w:p w14:paraId="103B7CBF" w14:textId="0B5A1074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>2024 –</w:t>
      </w:r>
      <w:r w:rsidRPr="000F7C08">
        <w:rPr>
          <w:rFonts w:ascii="Times New Roman" w:hAnsi="Times New Roman" w:cs="Times New Roman"/>
          <w:sz w:val="24"/>
          <w:szCs w:val="24"/>
        </w:rPr>
        <w:t xml:space="preserve"> Organizer of a four-day international workshop on "Phenomenological Anthropology" led by Prof. Carol Kidron, funded by the Israel Science Foundation (ISF).</w:t>
      </w:r>
    </w:p>
    <w:p w14:paraId="552D557F" w14:textId="77777777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lastRenderedPageBreak/>
        <w:t>2023 –</w:t>
      </w:r>
      <w:r w:rsidRPr="000F7C08">
        <w:rPr>
          <w:rFonts w:ascii="Times New Roman" w:hAnsi="Times New Roman" w:cs="Times New Roman"/>
          <w:sz w:val="24"/>
          <w:szCs w:val="24"/>
        </w:rPr>
        <w:t xml:space="preserve"> Organizer of the conference "Relationships, Environment, and Sustainability: From Hunter-Gatherer Cultures to Our Society" led by Prof. Nurit Bird-David and Prof. Amalia Sa’ar.</w:t>
      </w:r>
    </w:p>
    <w:p w14:paraId="47AB4323" w14:textId="77777777" w:rsidR="00227994" w:rsidRPr="000F7C08" w:rsidRDefault="00227994" w:rsidP="00227994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3D777B8" w14:textId="51C86085" w:rsidR="004353BD" w:rsidRPr="000F7C08" w:rsidRDefault="00227994" w:rsidP="004A2454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>Professional</w:t>
      </w:r>
      <w:r w:rsidR="004353BD"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Experience and Social Activities:</w:t>
      </w:r>
    </w:p>
    <w:p w14:paraId="0C18BD31" w14:textId="77777777" w:rsidR="004353BD" w:rsidRPr="000F7C08" w:rsidRDefault="004353BD" w:rsidP="004A245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2024 – </w:t>
      </w:r>
      <w:r w:rsidR="00DE2E52" w:rsidRPr="000F7C08">
        <w:rPr>
          <w:rFonts w:ascii="Times New Roman" w:hAnsi="Times New Roman" w:cs="Times New Roman"/>
          <w:b/>
          <w:bCs/>
          <w:sz w:val="24"/>
          <w:szCs w:val="24"/>
        </w:rPr>
        <w:t>Lecturer of the course "The Story of Human Culture"</w:t>
      </w:r>
      <w:r w:rsidR="00DE2E52" w:rsidRPr="000F7C08">
        <w:rPr>
          <w:rFonts w:ascii="Times New Roman" w:hAnsi="Times New Roman" w:cs="Times New Roman"/>
          <w:sz w:val="24"/>
          <w:szCs w:val="24"/>
        </w:rPr>
        <w:t xml:space="preserve"> </w:t>
      </w:r>
      <w:r w:rsidR="00DE2E52" w:rsidRPr="000F7C08">
        <w:rPr>
          <w:rFonts w:ascii="Times New Roman" w:hAnsi="Times New Roman" w:cs="Times New Roman"/>
          <w:b/>
          <w:bCs/>
          <w:sz w:val="24"/>
          <w:szCs w:val="24"/>
        </w:rPr>
        <w:t>for volunteers</w:t>
      </w:r>
      <w:r w:rsidR="00E50D09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on a gap year</w:t>
      </w:r>
      <w:r w:rsidR="00E50D09" w:rsidRPr="000F7C08">
        <w:rPr>
          <w:rFonts w:ascii="Times New Roman" w:hAnsi="Times New Roman" w:cs="Times New Roman"/>
          <w:sz w:val="24"/>
          <w:szCs w:val="24"/>
        </w:rPr>
        <w:t xml:space="preserve"> </w:t>
      </w:r>
      <w:r w:rsidR="00E50D09" w:rsidRPr="000F7C08"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spellStart"/>
      <w:r w:rsidR="00E50D09" w:rsidRPr="000F7C08">
        <w:rPr>
          <w:rFonts w:ascii="Times New Roman" w:hAnsi="Times New Roman" w:cs="Times New Roman"/>
          <w:b/>
          <w:bCs/>
          <w:sz w:val="24"/>
          <w:szCs w:val="24"/>
        </w:rPr>
        <w:t>Shinshinim</w:t>
      </w:r>
      <w:proofErr w:type="spellEnd"/>
      <w:r w:rsidR="00E50D09" w:rsidRPr="000F7C0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DE2E52" w:rsidRPr="000F7C08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DE2E52" w:rsidRPr="000F7C08">
        <w:rPr>
          <w:rFonts w:ascii="Times New Roman" w:hAnsi="Times New Roman" w:cs="Times New Roman"/>
          <w:sz w:val="24"/>
          <w:szCs w:val="24"/>
        </w:rPr>
        <w:t xml:space="preserve"> "</w:t>
      </w:r>
      <w:proofErr w:type="spellStart"/>
      <w:r w:rsidR="00DE2E52" w:rsidRPr="000F7C08">
        <w:rPr>
          <w:rFonts w:ascii="Times New Roman" w:hAnsi="Times New Roman" w:cs="Times New Roman"/>
          <w:sz w:val="24"/>
          <w:szCs w:val="24"/>
        </w:rPr>
        <w:t>BaKehila</w:t>
      </w:r>
      <w:proofErr w:type="spellEnd"/>
      <w:r w:rsidR="00DE2E52" w:rsidRPr="000F7C08">
        <w:rPr>
          <w:rFonts w:ascii="Times New Roman" w:hAnsi="Times New Roman" w:cs="Times New Roman"/>
          <w:sz w:val="24"/>
          <w:szCs w:val="24"/>
        </w:rPr>
        <w:t>" Association. Developed</w:t>
      </w:r>
      <w:r w:rsidR="00E50D09" w:rsidRPr="000F7C08">
        <w:rPr>
          <w:rFonts w:ascii="Times New Roman" w:hAnsi="Times New Roman" w:cs="Times New Roman"/>
          <w:sz w:val="24"/>
          <w:szCs w:val="24"/>
        </w:rPr>
        <w:t xml:space="preserve"> the</w:t>
      </w:r>
      <w:r w:rsidR="00DE2E52" w:rsidRPr="000F7C08">
        <w:rPr>
          <w:rFonts w:ascii="Times New Roman" w:hAnsi="Times New Roman" w:cs="Times New Roman"/>
          <w:sz w:val="24"/>
          <w:szCs w:val="24"/>
        </w:rPr>
        <w:t xml:space="preserve"> syllabus and taught a semester-long course on the basics of anthropology.</w:t>
      </w:r>
    </w:p>
    <w:p w14:paraId="307E1EE6" w14:textId="0388FCA2" w:rsidR="004353BD" w:rsidRPr="000F7C08" w:rsidRDefault="004353BD" w:rsidP="00702DF9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>2021–2024 – Freelance</w:t>
      </w:r>
      <w:r w:rsidR="00E50D09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Content Writing and Lecturing o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>n Anthropology</w:t>
      </w:r>
      <w:r w:rsidRPr="000F7C08">
        <w:rPr>
          <w:rFonts w:ascii="Times New Roman" w:hAnsi="Times New Roman" w:cs="Times New Roman"/>
          <w:sz w:val="24"/>
          <w:szCs w:val="24"/>
        </w:rPr>
        <w:t xml:space="preserve"> 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Pr="000F7C08">
        <w:rPr>
          <w:rFonts w:ascii="Times New Roman" w:hAnsi="Times New Roman" w:cs="Times New Roman"/>
          <w:sz w:val="24"/>
          <w:szCs w:val="24"/>
        </w:rPr>
        <w:t xml:space="preserve"> Lectured</w:t>
      </w:r>
      <w:r w:rsidR="00702DF9" w:rsidRPr="000F7C08">
        <w:rPr>
          <w:rFonts w:ascii="Times New Roman" w:hAnsi="Times New Roman" w:cs="Times New Roman"/>
          <w:sz w:val="24"/>
          <w:szCs w:val="24"/>
        </w:rPr>
        <w:t xml:space="preserve"> and created digital content</w:t>
      </w:r>
      <w:r w:rsidRPr="000F7C08">
        <w:rPr>
          <w:rFonts w:ascii="Times New Roman" w:hAnsi="Times New Roman" w:cs="Times New Roman"/>
          <w:sz w:val="24"/>
          <w:szCs w:val="24"/>
        </w:rPr>
        <w:t xml:space="preserve"> for various organizations such as</w:t>
      </w:r>
      <w:r w:rsidR="00702DF9" w:rsidRPr="000F7C08">
        <w:rPr>
          <w:rFonts w:ascii="Times New Roman" w:hAnsi="Times New Roman" w:cs="Times New Roman"/>
          <w:sz w:val="24"/>
          <w:szCs w:val="24"/>
        </w:rPr>
        <w:t xml:space="preserve"> The Van Leer Jerusalem Institute, The </w:t>
      </w:r>
      <w:r w:rsidRPr="000F7C08">
        <w:rPr>
          <w:rFonts w:ascii="Times New Roman" w:hAnsi="Times New Roman" w:cs="Times New Roman"/>
          <w:sz w:val="24"/>
          <w:szCs w:val="24"/>
        </w:rPr>
        <w:t>Rothschild Ambassadors</w:t>
      </w:r>
      <w:r w:rsidR="00702DF9" w:rsidRPr="000F7C08">
        <w:rPr>
          <w:rFonts w:ascii="Times New Roman" w:hAnsi="Times New Roman" w:cs="Times New Roman"/>
          <w:sz w:val="24"/>
          <w:szCs w:val="24"/>
        </w:rPr>
        <w:t xml:space="preserve"> program</w:t>
      </w:r>
      <w:r w:rsidRPr="000F7C08">
        <w:rPr>
          <w:rFonts w:ascii="Times New Roman" w:hAnsi="Times New Roman" w:cs="Times New Roman"/>
          <w:sz w:val="24"/>
          <w:szCs w:val="24"/>
        </w:rPr>
        <w:t>, The Jewish Agency</w:t>
      </w:r>
      <w:r w:rsidR="00183A7E" w:rsidRPr="000F7C08">
        <w:rPr>
          <w:rFonts w:ascii="Times New Roman" w:hAnsi="Times New Roman" w:cs="Times New Roman"/>
          <w:sz w:val="24"/>
          <w:szCs w:val="24"/>
        </w:rPr>
        <w:t xml:space="preserve"> </w:t>
      </w:r>
      <w:r w:rsidR="00702DF9" w:rsidRPr="000F7C08">
        <w:rPr>
          <w:rFonts w:ascii="Times New Roman" w:hAnsi="Times New Roman" w:cs="Times New Roman"/>
          <w:sz w:val="24"/>
          <w:szCs w:val="24"/>
        </w:rPr>
        <w:t>etc. I</w:t>
      </w:r>
      <w:r w:rsidR="00183A7E" w:rsidRPr="000F7C08">
        <w:rPr>
          <w:rFonts w:ascii="Times New Roman" w:hAnsi="Times New Roman" w:cs="Times New Roman"/>
          <w:sz w:val="24"/>
          <w:szCs w:val="24"/>
        </w:rPr>
        <w:t xml:space="preserve"> also</w:t>
      </w:r>
      <w:r w:rsidR="00702DF9" w:rsidRPr="000F7C08">
        <w:rPr>
          <w:rFonts w:ascii="Times New Roman" w:hAnsi="Times New Roman" w:cs="Times New Roman"/>
          <w:sz w:val="24"/>
          <w:szCs w:val="24"/>
        </w:rPr>
        <w:t xml:space="preserve"> manage</w:t>
      </w:r>
      <w:r w:rsidRPr="000F7C08">
        <w:rPr>
          <w:rFonts w:ascii="Times New Roman" w:hAnsi="Times New Roman" w:cs="Times New Roman"/>
          <w:sz w:val="24"/>
          <w:szCs w:val="24"/>
        </w:rPr>
        <w:t xml:space="preserve"> a </w:t>
      </w:r>
      <w:hyperlink r:id="rId7" w:history="1">
        <w:r w:rsidRPr="000F7C08">
          <w:rPr>
            <w:rStyle w:val="Hyperlink"/>
            <w:rFonts w:ascii="Times New Roman" w:hAnsi="Times New Roman" w:cs="Times New Roman"/>
            <w:sz w:val="24"/>
            <w:szCs w:val="24"/>
          </w:rPr>
          <w:t>personal Instagram page</w:t>
        </w:r>
      </w:hyperlink>
      <w:r w:rsidRPr="000F7C08">
        <w:rPr>
          <w:rFonts w:ascii="Times New Roman" w:hAnsi="Times New Roman" w:cs="Times New Roman"/>
          <w:sz w:val="24"/>
          <w:szCs w:val="24"/>
        </w:rPr>
        <w:t xml:space="preserve"> on</w:t>
      </w:r>
      <w:r w:rsidR="00FF077F" w:rsidRPr="000F7C08">
        <w:rPr>
          <w:rFonts w:ascii="Times New Roman" w:hAnsi="Times New Roman" w:cs="Times New Roman"/>
          <w:sz w:val="24"/>
          <w:szCs w:val="24"/>
        </w:rPr>
        <w:t xml:space="preserve"> anthropology</w:t>
      </w:r>
      <w:r w:rsidRPr="000F7C08">
        <w:rPr>
          <w:rFonts w:ascii="Times New Roman" w:hAnsi="Times New Roman" w:cs="Times New Roman"/>
          <w:sz w:val="24"/>
          <w:szCs w:val="24"/>
        </w:rPr>
        <w:t xml:space="preserve"> </w:t>
      </w:r>
      <w:r w:rsidR="00FF077F" w:rsidRPr="000F7C08">
        <w:rPr>
          <w:rFonts w:ascii="Times New Roman" w:hAnsi="Times New Roman" w:cs="Times New Roman"/>
          <w:sz w:val="24"/>
          <w:szCs w:val="24"/>
        </w:rPr>
        <w:t xml:space="preserve">of </w:t>
      </w:r>
      <w:r w:rsidRPr="000F7C08">
        <w:rPr>
          <w:rFonts w:ascii="Times New Roman" w:hAnsi="Times New Roman" w:cs="Times New Roman"/>
          <w:sz w:val="24"/>
          <w:szCs w:val="24"/>
        </w:rPr>
        <w:t xml:space="preserve">modern </w:t>
      </w:r>
      <w:proofErr w:type="spellStart"/>
      <w:r w:rsidRPr="000F7C08">
        <w:rPr>
          <w:rFonts w:ascii="Times New Roman" w:hAnsi="Times New Roman" w:cs="Times New Roman"/>
          <w:sz w:val="24"/>
          <w:szCs w:val="24"/>
        </w:rPr>
        <w:t>cultur</w:t>
      </w:r>
      <w:proofErr w:type="spellEnd"/>
      <w:r w:rsidR="00183A7E" w:rsidRPr="000F7C08">
        <w:rPr>
          <w:rFonts w:ascii="Times New Roman" w:hAnsi="Times New Roman" w:cs="Times New Roman"/>
          <w:sz w:val="24"/>
          <w:szCs w:val="24"/>
        </w:rPr>
        <w:t>.</w:t>
      </w:r>
    </w:p>
    <w:p w14:paraId="71742436" w14:textId="03B3A701" w:rsidR="004353BD" w:rsidRPr="000F7C08" w:rsidRDefault="004353BD" w:rsidP="00183A7E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>2023–2024 –</w:t>
      </w:r>
      <w:r w:rsidR="00E50D09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Weekly Writer for the </w:t>
      </w:r>
      <w:hyperlink r:id="rId8" w:history="1">
        <w:r w:rsidR="00E50D09" w:rsidRPr="000F7C08">
          <w:rPr>
            <w:rStyle w:val="Hyperlink"/>
            <w:rFonts w:ascii="Times New Roman" w:hAnsi="Times New Roman" w:cs="Times New Roman"/>
            <w:b/>
            <w:bCs/>
            <w:sz w:val="24"/>
            <w:szCs w:val="24"/>
          </w:rPr>
          <w:t>"Among Humans"</w:t>
        </w:r>
      </w:hyperlink>
      <w:r w:rsidR="00702DF9"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website,</w:t>
      </w:r>
      <w:r w:rsidR="00E50D09" w:rsidRPr="000F7C08">
        <w:rPr>
          <w:rFonts w:ascii="Times New Roman" w:hAnsi="Times New Roman" w:cs="Times New Roman"/>
          <w:sz w:val="24"/>
          <w:szCs w:val="24"/>
        </w:rPr>
        <w:t xml:space="preserve"> Supported by the Israeli Anthropological Association. Initiated and managed the "Key Symbols" project aimed at creating a database of basic anthropology concepts for beginner students. </w:t>
      </w:r>
    </w:p>
    <w:p w14:paraId="0F9E1079" w14:textId="1E1A7CF9" w:rsidR="004353BD" w:rsidRPr="000F7C08" w:rsidRDefault="004353BD" w:rsidP="00183A7E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2019–2024 – </w:t>
      </w:r>
      <w:r w:rsidR="00E50D09" w:rsidRPr="000F7C08">
        <w:rPr>
          <w:rFonts w:ascii="Times New Roman" w:hAnsi="Times New Roman" w:cs="Times New Roman"/>
          <w:b/>
          <w:bCs/>
          <w:sz w:val="24"/>
          <w:szCs w:val="24"/>
        </w:rPr>
        <w:t>Founder of the Haifa Branch of the "Young Politicians" Program</w:t>
      </w:r>
      <w:r w:rsidR="00E50D09" w:rsidRPr="000F7C08">
        <w:rPr>
          <w:rFonts w:ascii="Times New Roman" w:hAnsi="Times New Roman" w:cs="Times New Roman"/>
          <w:sz w:val="24"/>
          <w:szCs w:val="24"/>
        </w:rPr>
        <w:t xml:space="preserve"> - training and mentoring young women for involvement across the political spectrum. </w:t>
      </w:r>
    </w:p>
    <w:p w14:paraId="3DEAB82A" w14:textId="03C95B73" w:rsidR="004A2454" w:rsidRPr="000F7C08" w:rsidRDefault="004353BD" w:rsidP="004A245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</w:rPr>
        <w:t>2012–</w:t>
      </w:r>
      <w:r w:rsidR="00183A7E" w:rsidRPr="000F7C08">
        <w:rPr>
          <w:rFonts w:ascii="Times New Roman" w:hAnsi="Times New Roman" w:cs="Times New Roman"/>
          <w:b/>
          <w:bCs/>
          <w:sz w:val="24"/>
          <w:szCs w:val="24"/>
        </w:rPr>
        <w:t>present</w:t>
      </w:r>
      <w:r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hyperlink r:id="rId9" w:history="1">
        <w:r w:rsidRPr="000F7C08">
          <w:rPr>
            <w:rStyle w:val="Hyperlink"/>
            <w:rFonts w:ascii="Times New Roman" w:hAnsi="Times New Roman" w:cs="Times New Roman"/>
            <w:b/>
            <w:bCs/>
            <w:sz w:val="24"/>
            <w:szCs w:val="24"/>
          </w:rPr>
          <w:t>"Bronfman Fellows"</w:t>
        </w:r>
      </w:hyperlink>
      <w:r w:rsidRPr="000F7C08">
        <w:rPr>
          <w:rFonts w:ascii="Times New Roman" w:hAnsi="Times New Roman" w:cs="Times New Roman"/>
          <w:b/>
          <w:bCs/>
          <w:sz w:val="24"/>
          <w:szCs w:val="24"/>
        </w:rPr>
        <w:t xml:space="preserve"> Jewish Leadership Program –</w:t>
      </w:r>
      <w:r w:rsidR="00FF077F" w:rsidRPr="000F7C08">
        <w:rPr>
          <w:rFonts w:ascii="Times New Roman" w:hAnsi="Times New Roman" w:cs="Times New Roman"/>
          <w:sz w:val="24"/>
          <w:szCs w:val="24"/>
        </w:rPr>
        <w:t xml:space="preserve"> Participated in a year-long seminar program and</w:t>
      </w:r>
      <w:r w:rsidR="004A2454" w:rsidRPr="000F7C08">
        <w:rPr>
          <w:rFonts w:ascii="Times New Roman" w:hAnsi="Times New Roman" w:cs="Times New Roman"/>
          <w:sz w:val="24"/>
          <w:szCs w:val="24"/>
        </w:rPr>
        <w:t xml:space="preserve"> a</w:t>
      </w:r>
      <w:r w:rsidR="00FF077F" w:rsidRPr="000F7C08">
        <w:rPr>
          <w:rFonts w:ascii="Times New Roman" w:hAnsi="Times New Roman" w:cs="Times New Roman"/>
          <w:sz w:val="24"/>
          <w:szCs w:val="24"/>
        </w:rPr>
        <w:t xml:space="preserve"> delegation connecting American and Israeli Jews. Continued volunteering with the alumni committee</w:t>
      </w:r>
      <w:r w:rsidR="00183A7E" w:rsidRPr="000F7C08">
        <w:rPr>
          <w:rFonts w:ascii="Times New Roman" w:hAnsi="Times New Roman" w:cs="Times New Roman"/>
          <w:sz w:val="24"/>
          <w:szCs w:val="24"/>
        </w:rPr>
        <w:t>.</w:t>
      </w:r>
    </w:p>
    <w:p w14:paraId="5BEA3983" w14:textId="5EC602AC" w:rsidR="004A2454" w:rsidRPr="000F7C08" w:rsidRDefault="00FF077F" w:rsidP="00183A7E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Style w:val="a8"/>
          <w:rFonts w:ascii="Times New Roman" w:hAnsi="Times New Roman" w:cs="Times New Roman"/>
          <w:sz w:val="24"/>
          <w:szCs w:val="24"/>
        </w:rPr>
        <w:t>2014-2016</w:t>
      </w:r>
      <w:r w:rsidRPr="000F7C08">
        <w:rPr>
          <w:rFonts w:ascii="Times New Roman" w:hAnsi="Times New Roman" w:cs="Times New Roman"/>
          <w:sz w:val="24"/>
          <w:szCs w:val="24"/>
        </w:rPr>
        <w:t xml:space="preserve"> – Full military service in the IDF Spokesperson's Unit. </w:t>
      </w:r>
    </w:p>
    <w:p w14:paraId="43AD4123" w14:textId="7818905E" w:rsidR="004353BD" w:rsidRPr="000F7C08" w:rsidRDefault="00FF077F" w:rsidP="004A2454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Style w:val="a8"/>
          <w:rFonts w:ascii="Times New Roman" w:hAnsi="Times New Roman" w:cs="Times New Roman"/>
          <w:sz w:val="24"/>
          <w:szCs w:val="24"/>
        </w:rPr>
        <w:t>2013</w:t>
      </w:r>
      <w:r w:rsidRPr="000F7C08">
        <w:rPr>
          <w:rFonts w:ascii="Times New Roman" w:hAnsi="Times New Roman" w:cs="Times New Roman"/>
          <w:sz w:val="24"/>
          <w:szCs w:val="24"/>
        </w:rPr>
        <w:t xml:space="preserve"> – Gap Year at "</w:t>
      </w:r>
      <w:proofErr w:type="spellStart"/>
      <w:r w:rsidRPr="000F7C08">
        <w:rPr>
          <w:rFonts w:ascii="Times New Roman" w:hAnsi="Times New Roman" w:cs="Times New Roman"/>
          <w:sz w:val="24"/>
          <w:szCs w:val="24"/>
        </w:rPr>
        <w:t>BaKehila</w:t>
      </w:r>
      <w:proofErr w:type="spellEnd"/>
      <w:r w:rsidRPr="000F7C08">
        <w:rPr>
          <w:rFonts w:ascii="Times New Roman" w:hAnsi="Times New Roman" w:cs="Times New Roman"/>
          <w:sz w:val="24"/>
          <w:szCs w:val="24"/>
        </w:rPr>
        <w:t xml:space="preserve">" Association. Volunteered at a public school, </w:t>
      </w:r>
      <w:r w:rsidR="004A2454" w:rsidRPr="000F7C08">
        <w:rPr>
          <w:rFonts w:ascii="Times New Roman" w:hAnsi="Times New Roman" w:cs="Times New Roman"/>
          <w:sz w:val="24"/>
          <w:szCs w:val="24"/>
        </w:rPr>
        <w:t>conducted</w:t>
      </w:r>
      <w:r w:rsidRPr="000F7C08">
        <w:rPr>
          <w:rFonts w:ascii="Times New Roman" w:hAnsi="Times New Roman" w:cs="Times New Roman"/>
          <w:sz w:val="24"/>
          <w:szCs w:val="24"/>
        </w:rPr>
        <w:t xml:space="preserve"> home visits to welfare-supported families, and volunteered in a theater group for adults with severe cerebral palsy </w:t>
      </w:r>
      <w:r w:rsidR="004A2454" w:rsidRPr="000F7C08">
        <w:rPr>
          <w:rFonts w:ascii="Times New Roman" w:hAnsi="Times New Roman" w:cs="Times New Roman"/>
          <w:sz w:val="24"/>
          <w:szCs w:val="24"/>
        </w:rPr>
        <w:t>(CP).</w:t>
      </w:r>
    </w:p>
    <w:p w14:paraId="63BC397A" w14:textId="77777777" w:rsidR="000F7C08" w:rsidRPr="000F7C08" w:rsidRDefault="000F7C08" w:rsidP="000F7C08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8A8C0CA" w14:textId="77777777" w:rsidR="004353BD" w:rsidRPr="000F7C08" w:rsidRDefault="004353BD" w:rsidP="004A2454">
      <w:pPr>
        <w:bidi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F7C08">
        <w:rPr>
          <w:rFonts w:ascii="Times New Roman" w:hAnsi="Times New Roman" w:cs="Times New Roman"/>
          <w:b/>
          <w:bCs/>
          <w:sz w:val="24"/>
          <w:szCs w:val="24"/>
          <w:u w:val="single"/>
        </w:rPr>
        <w:t>Languages:</w:t>
      </w:r>
    </w:p>
    <w:p w14:paraId="2CF906DC" w14:textId="72121A92" w:rsidR="004353BD" w:rsidRPr="000F7C08" w:rsidRDefault="004353BD" w:rsidP="0024321F">
      <w:pPr>
        <w:bidi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F7C08">
        <w:rPr>
          <w:rFonts w:ascii="Times New Roman" w:hAnsi="Times New Roman" w:cs="Times New Roman"/>
          <w:sz w:val="24"/>
          <w:szCs w:val="24"/>
        </w:rPr>
        <w:t xml:space="preserve">Hebrew – Native | English – </w:t>
      </w:r>
      <w:r w:rsidR="000F7C08" w:rsidRPr="000F7C08">
        <w:rPr>
          <w:rFonts w:asciiTheme="majorBidi" w:hAnsiTheme="majorBidi" w:cstheme="majorBidi"/>
          <w:sz w:val="24"/>
          <w:szCs w:val="24"/>
        </w:rPr>
        <w:t>Professional Proficiency</w:t>
      </w:r>
      <w:r w:rsidR="000F7C08" w:rsidRPr="000F7C08">
        <w:rPr>
          <w:rFonts w:ascii="Times New Roman" w:hAnsi="Times New Roman" w:cs="Times New Roman"/>
          <w:sz w:val="24"/>
          <w:szCs w:val="24"/>
        </w:rPr>
        <w:t xml:space="preserve"> </w:t>
      </w:r>
      <w:r w:rsidRPr="000F7C08">
        <w:rPr>
          <w:rFonts w:ascii="Times New Roman" w:hAnsi="Times New Roman" w:cs="Times New Roman"/>
          <w:sz w:val="24"/>
          <w:szCs w:val="24"/>
        </w:rPr>
        <w:t xml:space="preserve">| Spanish – Fluent | Arabic – </w:t>
      </w:r>
      <w:r w:rsidR="009C7160" w:rsidRPr="000F7C08">
        <w:rPr>
          <w:rFonts w:ascii="Times New Roman" w:hAnsi="Times New Roman" w:cs="Times New Roman"/>
          <w:sz w:val="24"/>
          <w:szCs w:val="24"/>
        </w:rPr>
        <w:t>Fluent</w:t>
      </w:r>
      <w:r w:rsidR="009C7160" w:rsidRPr="000F7C08">
        <w:rPr>
          <w:rFonts w:ascii="Times New Roman" w:hAnsi="Times New Roman" w:cs="Times New Roman"/>
          <w:sz w:val="24"/>
          <w:szCs w:val="24"/>
        </w:rPr>
        <w:t>.</w:t>
      </w:r>
    </w:p>
    <w:sectPr w:rsidR="004353BD" w:rsidRPr="000F7C08" w:rsidSect="004353BD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20990"/>
    <w:multiLevelType w:val="multilevel"/>
    <w:tmpl w:val="0CA09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4006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D84"/>
    <w:rsid w:val="0001115F"/>
    <w:rsid w:val="00044953"/>
    <w:rsid w:val="000454DE"/>
    <w:rsid w:val="000F7C08"/>
    <w:rsid w:val="00183A7E"/>
    <w:rsid w:val="00227994"/>
    <w:rsid w:val="0024321F"/>
    <w:rsid w:val="00277E0C"/>
    <w:rsid w:val="004353BD"/>
    <w:rsid w:val="004A2454"/>
    <w:rsid w:val="00533419"/>
    <w:rsid w:val="006138DA"/>
    <w:rsid w:val="006B02A3"/>
    <w:rsid w:val="00702DF9"/>
    <w:rsid w:val="0072079B"/>
    <w:rsid w:val="00902D84"/>
    <w:rsid w:val="009C7160"/>
    <w:rsid w:val="00BC0865"/>
    <w:rsid w:val="00CD2043"/>
    <w:rsid w:val="00DE2E52"/>
    <w:rsid w:val="00E50D09"/>
    <w:rsid w:val="00E90BAE"/>
    <w:rsid w:val="00FA716B"/>
    <w:rsid w:val="00FF0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F856F"/>
  <w15:chartTrackingRefBased/>
  <w15:docId w15:val="{108BF22B-E1F3-46C6-8E0B-173450DE4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77E0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E90B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90BA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90BA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90BA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90BA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90BA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90BA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90BA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90BA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E90BA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E90BA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E90BA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uiPriority w:val="9"/>
    <w:semiHidden/>
    <w:rsid w:val="00E90BAE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E90BAE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E90BAE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70">
    <w:name w:val="כותרת 7 תו"/>
    <w:basedOn w:val="a0"/>
    <w:link w:val="7"/>
    <w:uiPriority w:val="9"/>
    <w:semiHidden/>
    <w:rsid w:val="00E90BAE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80">
    <w:name w:val="כותרת 8 תו"/>
    <w:basedOn w:val="a0"/>
    <w:link w:val="8"/>
    <w:uiPriority w:val="9"/>
    <w:semiHidden/>
    <w:rsid w:val="00E90BA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כותרת 9 תו"/>
    <w:basedOn w:val="a0"/>
    <w:link w:val="9"/>
    <w:uiPriority w:val="9"/>
    <w:semiHidden/>
    <w:rsid w:val="00E90BA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3">
    <w:name w:val="caption"/>
    <w:basedOn w:val="a"/>
    <w:next w:val="a"/>
    <w:uiPriority w:val="35"/>
    <w:semiHidden/>
    <w:unhideWhenUsed/>
    <w:qFormat/>
    <w:rsid w:val="00E90BA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E90BA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כותרת טקסט תו"/>
    <w:basedOn w:val="a0"/>
    <w:link w:val="a4"/>
    <w:uiPriority w:val="10"/>
    <w:rsid w:val="00E90B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rsid w:val="00E90BA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7">
    <w:name w:val="כותרת משנה תו"/>
    <w:basedOn w:val="a0"/>
    <w:link w:val="a6"/>
    <w:uiPriority w:val="11"/>
    <w:rsid w:val="00E90BAE"/>
    <w:rPr>
      <w:rFonts w:eastAsiaTheme="minorEastAsia"/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E90BAE"/>
    <w:rPr>
      <w:b/>
      <w:bCs/>
    </w:rPr>
  </w:style>
  <w:style w:type="character" w:styleId="a9">
    <w:name w:val="Emphasis"/>
    <w:basedOn w:val="a0"/>
    <w:uiPriority w:val="20"/>
    <w:qFormat/>
    <w:rsid w:val="00E90BAE"/>
    <w:rPr>
      <w:i/>
      <w:iCs/>
    </w:rPr>
  </w:style>
  <w:style w:type="paragraph" w:styleId="aa">
    <w:name w:val="No Spacing"/>
    <w:uiPriority w:val="1"/>
    <w:qFormat/>
    <w:rsid w:val="00E90BAE"/>
    <w:pPr>
      <w:bidi/>
      <w:spacing w:after="0" w:line="240" w:lineRule="auto"/>
    </w:pPr>
  </w:style>
  <w:style w:type="paragraph" w:styleId="ab">
    <w:name w:val="List Paragraph"/>
    <w:basedOn w:val="a"/>
    <w:uiPriority w:val="34"/>
    <w:qFormat/>
    <w:rsid w:val="00E90BAE"/>
    <w:pPr>
      <w:ind w:left="720"/>
      <w:contextualSpacing/>
    </w:pPr>
  </w:style>
  <w:style w:type="paragraph" w:styleId="ac">
    <w:name w:val="Quote"/>
    <w:basedOn w:val="a"/>
    <w:next w:val="a"/>
    <w:link w:val="ad"/>
    <w:uiPriority w:val="29"/>
    <w:qFormat/>
    <w:rsid w:val="00E90BAE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d">
    <w:name w:val="ציטוט תו"/>
    <w:basedOn w:val="a0"/>
    <w:link w:val="ac"/>
    <w:uiPriority w:val="29"/>
    <w:rsid w:val="00E90BAE"/>
    <w:rPr>
      <w:i/>
      <w:iCs/>
      <w:color w:val="404040" w:themeColor="text1" w:themeTint="BF"/>
    </w:rPr>
  </w:style>
  <w:style w:type="paragraph" w:styleId="ae">
    <w:name w:val="Intense Quote"/>
    <w:basedOn w:val="a"/>
    <w:next w:val="a"/>
    <w:link w:val="af"/>
    <w:uiPriority w:val="30"/>
    <w:qFormat/>
    <w:rsid w:val="00E90BAE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af">
    <w:name w:val="ציטוט חזק תו"/>
    <w:basedOn w:val="a0"/>
    <w:link w:val="ae"/>
    <w:uiPriority w:val="30"/>
    <w:rsid w:val="00E90BAE"/>
    <w:rPr>
      <w:i/>
      <w:iCs/>
      <w:color w:val="5B9BD5" w:themeColor="accent1"/>
    </w:rPr>
  </w:style>
  <w:style w:type="character" w:styleId="af0">
    <w:name w:val="Subtle Emphasis"/>
    <w:basedOn w:val="a0"/>
    <w:uiPriority w:val="19"/>
    <w:qFormat/>
    <w:rsid w:val="00E90BAE"/>
    <w:rPr>
      <w:i/>
      <w:iCs/>
      <w:color w:val="404040" w:themeColor="text1" w:themeTint="BF"/>
    </w:rPr>
  </w:style>
  <w:style w:type="character" w:styleId="af1">
    <w:name w:val="Intense Emphasis"/>
    <w:basedOn w:val="a0"/>
    <w:uiPriority w:val="21"/>
    <w:qFormat/>
    <w:rsid w:val="00E90BAE"/>
    <w:rPr>
      <w:i/>
      <w:iCs/>
      <w:color w:val="5B9BD5" w:themeColor="accent1"/>
    </w:rPr>
  </w:style>
  <w:style w:type="character" w:styleId="af2">
    <w:name w:val="Subtle Reference"/>
    <w:basedOn w:val="a0"/>
    <w:uiPriority w:val="31"/>
    <w:qFormat/>
    <w:rsid w:val="00E90BAE"/>
    <w:rPr>
      <w:smallCaps/>
      <w:color w:val="5A5A5A" w:themeColor="text1" w:themeTint="A5"/>
    </w:rPr>
  </w:style>
  <w:style w:type="character" w:styleId="af3">
    <w:name w:val="Intense Reference"/>
    <w:basedOn w:val="a0"/>
    <w:uiPriority w:val="32"/>
    <w:qFormat/>
    <w:rsid w:val="00E90BAE"/>
    <w:rPr>
      <w:b/>
      <w:bCs/>
      <w:smallCaps/>
      <w:color w:val="5B9BD5" w:themeColor="accent1"/>
      <w:spacing w:val="5"/>
    </w:rPr>
  </w:style>
  <w:style w:type="character" w:styleId="af4">
    <w:name w:val="Book Title"/>
    <w:basedOn w:val="a0"/>
    <w:uiPriority w:val="33"/>
    <w:qFormat/>
    <w:rsid w:val="00E90BAE"/>
    <w:rPr>
      <w:b/>
      <w:bCs/>
      <w:i/>
      <w:iCs/>
      <w:spacing w:val="5"/>
    </w:rPr>
  </w:style>
  <w:style w:type="paragraph" w:styleId="af5">
    <w:name w:val="TOC Heading"/>
    <w:basedOn w:val="1"/>
    <w:next w:val="a"/>
    <w:uiPriority w:val="39"/>
    <w:semiHidden/>
    <w:unhideWhenUsed/>
    <w:qFormat/>
    <w:rsid w:val="00E90BAE"/>
    <w:pPr>
      <w:outlineLvl w:val="9"/>
    </w:pPr>
  </w:style>
  <w:style w:type="paragraph" w:styleId="NormalWeb">
    <w:name w:val="Normal (Web)"/>
    <w:basedOn w:val="a"/>
    <w:uiPriority w:val="99"/>
    <w:unhideWhenUsed/>
    <w:rsid w:val="004353BD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4353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2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ehevrat-haadam.org/author/?id=3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instagram.com/rotem_klige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sycnet.apa.org/doi/10.1111/etho.12447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Kligerotem@gmail.com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bronfman.org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795</TotalTime>
  <Pages>2</Pages>
  <Words>547</Words>
  <Characters>3119</Characters>
  <Application>Microsoft Office Word</Application>
  <DocSecurity>0</DocSecurity>
  <Lines>51</Lines>
  <Paragraphs>32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רתם קליגר</dc:creator>
  <cp:keywords/>
  <dc:description/>
  <cp:lastModifiedBy>Rotem Kliger Haliva</cp:lastModifiedBy>
  <cp:revision>10</cp:revision>
  <dcterms:created xsi:type="dcterms:W3CDTF">2024-05-27T14:04:00Z</dcterms:created>
  <dcterms:modified xsi:type="dcterms:W3CDTF">2025-12-15T14:58:00Z</dcterms:modified>
</cp:coreProperties>
</file>