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F3CB3" w14:textId="77777777" w:rsidR="00FE27A1" w:rsidRDefault="00FE27A1" w:rsidP="00610703">
      <w:pPr>
        <w:bidi w:val="0"/>
        <w:spacing w:after="200" w:line="276" w:lineRule="auto"/>
        <w:jc w:val="both"/>
        <w:rPr>
          <w:b/>
          <w:bCs/>
          <w:sz w:val="28"/>
          <w:szCs w:val="28"/>
          <w:rtl/>
        </w:rPr>
      </w:pPr>
    </w:p>
    <w:p w14:paraId="43B856B3" w14:textId="2D854CB6" w:rsidR="00951CC5" w:rsidRPr="00951CC5" w:rsidRDefault="00951CC5" w:rsidP="001B3A63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Date:</w:t>
      </w:r>
      <w:r w:rsidR="00457D6D">
        <w:rPr>
          <w:b/>
          <w:bCs/>
          <w:sz w:val="28"/>
          <w:szCs w:val="28"/>
        </w:rPr>
        <w:t xml:space="preserve"> </w:t>
      </w:r>
      <w:r w:rsidR="00491E4C">
        <w:rPr>
          <w:b/>
          <w:bCs/>
          <w:sz w:val="28"/>
          <w:szCs w:val="28"/>
        </w:rPr>
        <w:t>December</w:t>
      </w:r>
      <w:r w:rsidR="001B3A63">
        <w:rPr>
          <w:b/>
          <w:bCs/>
          <w:sz w:val="28"/>
          <w:szCs w:val="28"/>
        </w:rPr>
        <w:t xml:space="preserve"> 20</w:t>
      </w:r>
      <w:r w:rsidR="002B629C">
        <w:rPr>
          <w:b/>
          <w:bCs/>
          <w:sz w:val="28"/>
          <w:szCs w:val="28"/>
        </w:rPr>
        <w:t>2</w:t>
      </w:r>
      <w:r w:rsidR="0090444E">
        <w:rPr>
          <w:b/>
          <w:bCs/>
          <w:sz w:val="28"/>
          <w:szCs w:val="28"/>
        </w:rPr>
        <w:t>5</w:t>
      </w:r>
    </w:p>
    <w:p w14:paraId="11E2E94C" w14:textId="77777777" w:rsidR="00951CC5" w:rsidRPr="00951CC5" w:rsidRDefault="00951CC5" w:rsidP="00610703">
      <w:pPr>
        <w:bidi w:val="0"/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491CBB09" w14:textId="77777777" w:rsidR="00951CC5" w:rsidRPr="00951CC5" w:rsidRDefault="00951CC5" w:rsidP="00610703">
      <w:pPr>
        <w:bidi w:val="0"/>
        <w:spacing w:after="200" w:line="276" w:lineRule="auto"/>
        <w:rPr>
          <w:sz w:val="22"/>
          <w:szCs w:val="22"/>
        </w:rPr>
      </w:pPr>
    </w:p>
    <w:p w14:paraId="6E402B79" w14:textId="77777777" w:rsidR="00951CC5" w:rsidRPr="00951CC5" w:rsidRDefault="00951CC5" w:rsidP="00610703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042561CB" w14:textId="7954935E" w:rsidR="0041507F" w:rsidRPr="0041507F" w:rsidRDefault="0041507F" w:rsidP="0041507F">
      <w:pPr>
        <w:bidi w:val="0"/>
        <w:spacing w:before="240" w:after="200" w:line="276" w:lineRule="auto"/>
        <w:ind w:left="720"/>
        <w:rPr>
          <w:sz w:val="22"/>
          <w:szCs w:val="22"/>
        </w:rPr>
      </w:pPr>
      <w:r w:rsidRPr="0041507F">
        <w:rPr>
          <w:sz w:val="22"/>
          <w:szCs w:val="22"/>
        </w:rPr>
        <w:t xml:space="preserve">Name: </w:t>
      </w:r>
      <w:r w:rsidR="002C0154">
        <w:rPr>
          <w:sz w:val="22"/>
          <w:szCs w:val="22"/>
        </w:rPr>
        <w:t>Arava Y. Kallai</w:t>
      </w:r>
    </w:p>
    <w:p w14:paraId="29256D9B" w14:textId="19CC59FC" w:rsidR="0041507F" w:rsidRPr="0041507F" w:rsidRDefault="0041507F" w:rsidP="0041507F">
      <w:pPr>
        <w:bidi w:val="0"/>
        <w:spacing w:before="240" w:after="200" w:line="276" w:lineRule="auto"/>
        <w:ind w:left="720"/>
        <w:rPr>
          <w:sz w:val="22"/>
          <w:szCs w:val="22"/>
        </w:rPr>
      </w:pPr>
      <w:r w:rsidRPr="0041507F">
        <w:rPr>
          <w:sz w:val="22"/>
          <w:szCs w:val="22"/>
        </w:rPr>
        <w:t>Permanent Home Address:</w:t>
      </w:r>
      <w:r w:rsidR="00002F9C">
        <w:rPr>
          <w:sz w:val="22"/>
          <w:szCs w:val="22"/>
        </w:rPr>
        <w:t xml:space="preserve"> </w:t>
      </w:r>
      <w:r w:rsidR="00E8445A">
        <w:rPr>
          <w:sz w:val="22"/>
          <w:szCs w:val="22"/>
        </w:rPr>
        <w:t>HaGanim 3, Yoqneam (Moshava), 2060000</w:t>
      </w:r>
    </w:p>
    <w:p w14:paraId="1BEAAA61" w14:textId="229EBAC9" w:rsidR="0041507F" w:rsidRPr="0041507F" w:rsidRDefault="00A275BD" w:rsidP="005E64C2">
      <w:pPr>
        <w:bidi w:val="0"/>
        <w:spacing w:before="240" w:after="200" w:line="276" w:lineRule="auto"/>
        <w:ind w:left="720"/>
        <w:rPr>
          <w:sz w:val="22"/>
          <w:szCs w:val="22"/>
          <w:rtl/>
        </w:rPr>
      </w:pPr>
      <w:r>
        <w:rPr>
          <w:sz w:val="22"/>
          <w:szCs w:val="22"/>
        </w:rPr>
        <w:t xml:space="preserve">Current Office Address: </w:t>
      </w:r>
      <w:r w:rsidR="00D32B7E" w:rsidRPr="00D32B7E">
        <w:rPr>
          <w:sz w:val="22"/>
          <w:szCs w:val="22"/>
        </w:rPr>
        <w:t>Dep</w:t>
      </w:r>
      <w:r w:rsidR="005E64C2">
        <w:rPr>
          <w:sz w:val="22"/>
          <w:szCs w:val="22"/>
        </w:rPr>
        <w:t>artmen</w:t>
      </w:r>
      <w:r w:rsidR="00D32B7E" w:rsidRPr="00D32B7E">
        <w:rPr>
          <w:sz w:val="22"/>
          <w:szCs w:val="22"/>
        </w:rPr>
        <w:t>t of Psychology</w:t>
      </w:r>
      <w:r w:rsidR="00D32B7E">
        <w:rPr>
          <w:sz w:val="22"/>
          <w:szCs w:val="22"/>
        </w:rPr>
        <w:t xml:space="preserve">, </w:t>
      </w:r>
      <w:r w:rsidR="00D32B7E" w:rsidRPr="00D32B7E">
        <w:rPr>
          <w:sz w:val="22"/>
          <w:szCs w:val="22"/>
        </w:rPr>
        <w:t>The Max Stern Yezreel Valley College</w:t>
      </w:r>
    </w:p>
    <w:p w14:paraId="0863426D" w14:textId="77777777" w:rsidR="00492177" w:rsidRPr="00951CC5" w:rsidRDefault="00492177" w:rsidP="00492177">
      <w:pPr>
        <w:bidi w:val="0"/>
        <w:spacing w:before="240"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Cellular Phone:</w:t>
      </w:r>
      <w:r>
        <w:rPr>
          <w:sz w:val="22"/>
          <w:szCs w:val="22"/>
        </w:rPr>
        <w:t xml:space="preserve"> +972-54-5640117</w:t>
      </w:r>
    </w:p>
    <w:p w14:paraId="62F8064B" w14:textId="77777777" w:rsidR="00492177" w:rsidRPr="00951CC5" w:rsidRDefault="00492177" w:rsidP="00492177">
      <w:pPr>
        <w:bidi w:val="0"/>
        <w:spacing w:before="240" w:after="200" w:line="276" w:lineRule="auto"/>
        <w:ind w:left="720"/>
        <w:rPr>
          <w:sz w:val="22"/>
          <w:szCs w:val="22"/>
        </w:rPr>
      </w:pPr>
      <w:r w:rsidRPr="00951CC5">
        <w:rPr>
          <w:sz w:val="22"/>
          <w:szCs w:val="22"/>
        </w:rPr>
        <w:t>Electronic Address:</w:t>
      </w:r>
      <w:r>
        <w:rPr>
          <w:sz w:val="22"/>
          <w:szCs w:val="22"/>
        </w:rPr>
        <w:t xml:space="preserve"> </w:t>
      </w:r>
      <w:hyperlink r:id="rId7" w:history="1">
        <w:r w:rsidRPr="008C55E6">
          <w:rPr>
            <w:rStyle w:val="Hyperlink"/>
            <w:sz w:val="22"/>
            <w:szCs w:val="22"/>
          </w:rPr>
          <w:t>aravak@yvc.ac.il</w:t>
        </w:r>
      </w:hyperlink>
    </w:p>
    <w:p w14:paraId="0A65F060" w14:textId="0CA2ED77" w:rsidR="0041507F" w:rsidRDefault="0041507F" w:rsidP="0041507F">
      <w:pPr>
        <w:bidi w:val="0"/>
        <w:spacing w:before="240" w:after="200" w:line="276" w:lineRule="auto"/>
        <w:ind w:left="720"/>
        <w:rPr>
          <w:sz w:val="22"/>
          <w:szCs w:val="22"/>
        </w:rPr>
      </w:pPr>
      <w:r w:rsidRPr="0041507F">
        <w:rPr>
          <w:sz w:val="22"/>
          <w:szCs w:val="22"/>
        </w:rPr>
        <w:t>ORCID:</w:t>
      </w:r>
      <w:r w:rsidR="00BF0A90">
        <w:rPr>
          <w:sz w:val="22"/>
          <w:szCs w:val="22"/>
        </w:rPr>
        <w:t xml:space="preserve"> </w:t>
      </w:r>
      <w:r w:rsidR="00BF0A90" w:rsidRPr="00BF0A90">
        <w:rPr>
          <w:sz w:val="22"/>
          <w:szCs w:val="22"/>
        </w:rPr>
        <w:t>0000-0002-3275-1402</w:t>
      </w:r>
    </w:p>
    <w:p w14:paraId="0CB8FE93" w14:textId="77777777" w:rsidR="00951CC5" w:rsidRPr="00951CC5" w:rsidRDefault="00951CC5" w:rsidP="00610703">
      <w:pPr>
        <w:bidi w:val="0"/>
        <w:spacing w:after="200" w:line="276" w:lineRule="auto"/>
        <w:rPr>
          <w:sz w:val="22"/>
          <w:szCs w:val="22"/>
        </w:rPr>
      </w:pPr>
    </w:p>
    <w:p w14:paraId="300B1470" w14:textId="77777777" w:rsidR="00951CC5" w:rsidRPr="00951CC5" w:rsidRDefault="00951CC5" w:rsidP="00610703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28C75000" w14:textId="05BF0805" w:rsidR="00951CC5" w:rsidRPr="00951CC5" w:rsidRDefault="00951CC5" w:rsidP="00723C99">
      <w:pPr>
        <w:bidi w:val="0"/>
        <w:spacing w:after="200" w:line="276" w:lineRule="auto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t>Undergraduate and Graduate Studies</w:t>
      </w:r>
    </w:p>
    <w:p w14:paraId="0154CCEC" w14:textId="77777777" w:rsidR="00951CC5" w:rsidRPr="00951CC5" w:rsidRDefault="00951CC5" w:rsidP="00610703">
      <w:pPr>
        <w:bidi w:val="0"/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4"/>
        <w:gridCol w:w="1890"/>
        <w:gridCol w:w="3189"/>
        <w:gridCol w:w="1683"/>
      </w:tblGrid>
      <w:tr w:rsidR="00951CC5" w:rsidRPr="00951CC5" w14:paraId="77EB1EB0" w14:textId="77777777" w:rsidTr="00EB67D6">
        <w:tc>
          <w:tcPr>
            <w:tcW w:w="1664" w:type="dxa"/>
          </w:tcPr>
          <w:p w14:paraId="2D4620B3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1890" w:type="dxa"/>
          </w:tcPr>
          <w:p w14:paraId="766137E2" w14:textId="77777777" w:rsidR="00951CC5" w:rsidRPr="00951CC5" w:rsidRDefault="00951CC5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189" w:type="dxa"/>
          </w:tcPr>
          <w:p w14:paraId="0AA9E209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</w:t>
            </w:r>
          </w:p>
          <w:p w14:paraId="325137FB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70DD6150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822954" w:rsidRPr="00951CC5" w14:paraId="5F002F41" w14:textId="77777777" w:rsidTr="00EB67D6">
        <w:tc>
          <w:tcPr>
            <w:tcW w:w="1664" w:type="dxa"/>
          </w:tcPr>
          <w:p w14:paraId="2E2C5437" w14:textId="07B96B95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EB67D6">
              <w:rPr>
                <w:rFonts w:asciiTheme="majorBidi" w:hAnsiTheme="majorBidi" w:cstheme="majorBidi"/>
                <w:sz w:val="22"/>
                <w:szCs w:val="22"/>
              </w:rPr>
              <w:t>2007</w:t>
            </w:r>
          </w:p>
        </w:tc>
        <w:tc>
          <w:tcPr>
            <w:tcW w:w="1890" w:type="dxa"/>
          </w:tcPr>
          <w:p w14:paraId="75A79333" w14:textId="6F60F30A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EB67D6">
              <w:rPr>
                <w:rFonts w:asciiTheme="majorBidi" w:hAnsiTheme="majorBidi" w:cstheme="majorBidi"/>
              </w:rPr>
              <w:t>Ph.D. in Cognitive Psychology</w:t>
            </w:r>
          </w:p>
        </w:tc>
        <w:tc>
          <w:tcPr>
            <w:tcW w:w="3189" w:type="dxa"/>
          </w:tcPr>
          <w:p w14:paraId="38C707D6" w14:textId="7558C482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EB67D6">
              <w:rPr>
                <w:rFonts w:asciiTheme="majorBidi" w:hAnsiTheme="majorBidi" w:cstheme="majorBidi"/>
              </w:rPr>
              <w:t>Ben-Gurion University of the Negev, Department of Behavioral Sciences</w:t>
            </w:r>
          </w:p>
        </w:tc>
        <w:tc>
          <w:tcPr>
            <w:tcW w:w="1683" w:type="dxa"/>
          </w:tcPr>
          <w:p w14:paraId="46845D68" w14:textId="6977B56C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EB67D6">
              <w:rPr>
                <w:rFonts w:asciiTheme="majorBidi" w:hAnsiTheme="majorBidi" w:cstheme="majorBidi"/>
              </w:rPr>
              <w:t>2003 - 2007</w:t>
            </w:r>
          </w:p>
        </w:tc>
      </w:tr>
      <w:tr w:rsidR="00951CC5" w:rsidRPr="00951CC5" w14:paraId="64AB4D40" w14:textId="77777777" w:rsidTr="00EB67D6">
        <w:tc>
          <w:tcPr>
            <w:tcW w:w="1664" w:type="dxa"/>
          </w:tcPr>
          <w:p w14:paraId="3436AE1B" w14:textId="77777777" w:rsidR="00951CC5" w:rsidRPr="00EB67D6" w:rsidRDefault="00EB67D6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B67D6">
              <w:rPr>
                <w:rFonts w:asciiTheme="majorBidi" w:hAnsiTheme="majorBidi" w:cstheme="majorBidi"/>
                <w:sz w:val="22"/>
                <w:szCs w:val="22"/>
              </w:rPr>
              <w:t>2003</w:t>
            </w:r>
          </w:p>
        </w:tc>
        <w:tc>
          <w:tcPr>
            <w:tcW w:w="1890" w:type="dxa"/>
          </w:tcPr>
          <w:p w14:paraId="30C200D3" w14:textId="77777777" w:rsidR="00951CC5" w:rsidRPr="00EB67D6" w:rsidRDefault="00EB67D6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EB67D6">
              <w:rPr>
                <w:rFonts w:asciiTheme="majorBidi" w:hAnsiTheme="majorBidi" w:cstheme="majorBidi"/>
              </w:rPr>
              <w:t>M.A. in Cognitive Psychology</w:t>
            </w:r>
          </w:p>
        </w:tc>
        <w:tc>
          <w:tcPr>
            <w:tcW w:w="3189" w:type="dxa"/>
          </w:tcPr>
          <w:p w14:paraId="1DA66F47" w14:textId="77777777" w:rsidR="00951CC5" w:rsidRPr="00EB67D6" w:rsidRDefault="00EB67D6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B67D6">
              <w:rPr>
                <w:rFonts w:asciiTheme="majorBidi" w:hAnsiTheme="majorBidi" w:cstheme="majorBidi"/>
              </w:rPr>
              <w:t>Ben-Gurion University of the Negev, Department of Behavioral Sciences</w:t>
            </w:r>
          </w:p>
        </w:tc>
        <w:tc>
          <w:tcPr>
            <w:tcW w:w="1683" w:type="dxa"/>
          </w:tcPr>
          <w:p w14:paraId="1507BB5B" w14:textId="77777777" w:rsidR="00951CC5" w:rsidRPr="00EB67D6" w:rsidRDefault="00EB67D6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B67D6">
              <w:rPr>
                <w:rFonts w:asciiTheme="majorBidi" w:hAnsiTheme="majorBidi" w:cstheme="majorBidi"/>
              </w:rPr>
              <w:t>2000 - 2002</w:t>
            </w:r>
          </w:p>
        </w:tc>
      </w:tr>
      <w:tr w:rsidR="00822954" w:rsidRPr="00951CC5" w14:paraId="043EDC34" w14:textId="77777777" w:rsidTr="00EB67D6">
        <w:tc>
          <w:tcPr>
            <w:tcW w:w="1664" w:type="dxa"/>
          </w:tcPr>
          <w:p w14:paraId="1ABF7D20" w14:textId="7FABDE6C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B67D6">
              <w:rPr>
                <w:rFonts w:asciiTheme="majorBidi" w:hAnsiTheme="majorBidi" w:cstheme="majorBidi"/>
                <w:sz w:val="22"/>
                <w:szCs w:val="22"/>
              </w:rPr>
              <w:t>1999</w:t>
            </w:r>
          </w:p>
        </w:tc>
        <w:tc>
          <w:tcPr>
            <w:tcW w:w="1890" w:type="dxa"/>
          </w:tcPr>
          <w:p w14:paraId="3F2FE52E" w14:textId="7F80DA4E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EB67D6">
              <w:rPr>
                <w:rFonts w:asciiTheme="majorBidi" w:hAnsiTheme="majorBidi" w:cstheme="majorBidi"/>
              </w:rPr>
              <w:t>B.A. in Behavioral Sciences</w:t>
            </w:r>
          </w:p>
        </w:tc>
        <w:tc>
          <w:tcPr>
            <w:tcW w:w="3189" w:type="dxa"/>
          </w:tcPr>
          <w:p w14:paraId="2B77E42A" w14:textId="0D43D2F5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B67D6">
              <w:rPr>
                <w:rFonts w:asciiTheme="majorBidi" w:hAnsiTheme="majorBidi" w:cstheme="majorBidi"/>
              </w:rPr>
              <w:t>Ben-Gurion University of the Negev, Department of Behavioral Sciences</w:t>
            </w:r>
          </w:p>
        </w:tc>
        <w:tc>
          <w:tcPr>
            <w:tcW w:w="1683" w:type="dxa"/>
          </w:tcPr>
          <w:p w14:paraId="3178D98E" w14:textId="7E00B4C7" w:rsidR="00822954" w:rsidRPr="00EB67D6" w:rsidRDefault="00822954" w:rsidP="008229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EB67D6">
              <w:rPr>
                <w:rFonts w:asciiTheme="majorBidi" w:hAnsiTheme="majorBidi" w:cstheme="majorBidi"/>
              </w:rPr>
              <w:t>1995 - 1998</w:t>
            </w:r>
          </w:p>
        </w:tc>
      </w:tr>
    </w:tbl>
    <w:p w14:paraId="7A927288" w14:textId="77777777" w:rsidR="00951CC5" w:rsidRPr="00951CC5" w:rsidRDefault="00951CC5" w:rsidP="00610703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5F40BBB9" w14:textId="77777777" w:rsidR="00FE27A1" w:rsidRDefault="00FE27A1" w:rsidP="00610703">
      <w:pPr>
        <w:keepNext/>
        <w:bidi w:val="0"/>
        <w:ind w:left="357"/>
        <w:outlineLvl w:val="4"/>
        <w:rPr>
          <w:b/>
          <w:bCs/>
          <w:lang w:eastAsia="he-IL"/>
        </w:rPr>
      </w:pPr>
    </w:p>
    <w:p w14:paraId="516E8CD6" w14:textId="77777777" w:rsidR="00951CC5" w:rsidRPr="00951CC5" w:rsidRDefault="00951CC5" w:rsidP="00610703">
      <w:pPr>
        <w:keepNext/>
        <w:bidi w:val="0"/>
        <w:ind w:left="357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t>B.</w:t>
      </w:r>
      <w:r w:rsidRPr="00951CC5">
        <w:rPr>
          <w:rFonts w:ascii="Arial" w:hAnsi="Arial" w:cs="David"/>
          <w:b/>
          <w:bCs/>
          <w:lang w:eastAsia="he-IL"/>
        </w:rPr>
        <w:t xml:space="preserve"> </w:t>
      </w:r>
      <w:r w:rsidRPr="00951CC5">
        <w:rPr>
          <w:b/>
          <w:bCs/>
          <w:lang w:eastAsia="he-IL"/>
        </w:rPr>
        <w:t>Post-Doctoral Studies</w:t>
      </w:r>
    </w:p>
    <w:p w14:paraId="191DC569" w14:textId="77777777" w:rsidR="00951CC5" w:rsidRPr="00951CC5" w:rsidRDefault="00951CC5" w:rsidP="00610703">
      <w:pPr>
        <w:bidi w:val="0"/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  <w:r w:rsidRPr="00951CC5">
        <w:rPr>
          <w:rFonts w:ascii="Calibri" w:hAnsi="Calibri" w:cs="Arial" w:hint="cs"/>
          <w:sz w:val="22"/>
          <w:szCs w:val="22"/>
          <w:rtl/>
        </w:rPr>
        <w:t xml:space="preserve">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6"/>
        <w:gridCol w:w="2238"/>
        <w:gridCol w:w="3150"/>
        <w:gridCol w:w="1722"/>
      </w:tblGrid>
      <w:tr w:rsidR="00951CC5" w:rsidRPr="00951CC5" w14:paraId="452F91A9" w14:textId="77777777" w:rsidTr="00442288">
        <w:tc>
          <w:tcPr>
            <w:tcW w:w="1316" w:type="dxa"/>
          </w:tcPr>
          <w:p w14:paraId="262B148E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Year of Completion</w:t>
            </w:r>
          </w:p>
        </w:tc>
        <w:tc>
          <w:tcPr>
            <w:tcW w:w="2238" w:type="dxa"/>
          </w:tcPr>
          <w:p w14:paraId="5DC04308" w14:textId="77777777" w:rsidR="00951CC5" w:rsidRPr="00951CC5" w:rsidRDefault="00C81FC8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b/>
                <w:bCs/>
                <w:sz w:val="22"/>
                <w:szCs w:val="22"/>
              </w:rPr>
              <w:t>Project</w:t>
            </w:r>
          </w:p>
        </w:tc>
        <w:tc>
          <w:tcPr>
            <w:tcW w:w="3150" w:type="dxa"/>
          </w:tcPr>
          <w:p w14:paraId="33D873A2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N</w:t>
            </w:r>
            <w:r w:rsidRPr="00951CC5">
              <w:rPr>
                <w:b/>
                <w:bCs/>
                <w:sz w:val="22"/>
                <w:szCs w:val="22"/>
              </w:rPr>
              <w:t>ame of Institution, Department and Host</w:t>
            </w:r>
          </w:p>
        </w:tc>
        <w:tc>
          <w:tcPr>
            <w:tcW w:w="1722" w:type="dxa"/>
          </w:tcPr>
          <w:p w14:paraId="11D8CCA5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Period of Study</w:t>
            </w:r>
          </w:p>
        </w:tc>
      </w:tr>
      <w:tr w:rsidR="00C17FD3" w:rsidRPr="00951CC5" w14:paraId="331953B3" w14:textId="77777777" w:rsidTr="00442288">
        <w:tc>
          <w:tcPr>
            <w:tcW w:w="1316" w:type="dxa"/>
          </w:tcPr>
          <w:p w14:paraId="2C92E085" w14:textId="51A22F58" w:rsidR="00C17FD3" w:rsidRPr="00C81FC8" w:rsidRDefault="00C17FD3" w:rsidP="00C17FD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2016</w:t>
            </w:r>
          </w:p>
        </w:tc>
        <w:tc>
          <w:tcPr>
            <w:tcW w:w="2238" w:type="dxa"/>
          </w:tcPr>
          <w:p w14:paraId="19BC1042" w14:textId="55FF1A09" w:rsidR="00C17FD3" w:rsidRPr="008D3773" w:rsidRDefault="00C17FD3" w:rsidP="00C17FD3">
            <w:pPr>
              <w:bidi w:val="0"/>
              <w:spacing w:after="200" w:line="276" w:lineRule="auto"/>
            </w:pPr>
            <w:r w:rsidRPr="00D42C5E">
              <w:t>Size matter in numerical processing</w:t>
            </w:r>
          </w:p>
        </w:tc>
        <w:tc>
          <w:tcPr>
            <w:tcW w:w="3150" w:type="dxa"/>
          </w:tcPr>
          <w:p w14:paraId="5EC86175" w14:textId="3696A7A8" w:rsidR="00C17FD3" w:rsidRPr="00C81FC8" w:rsidRDefault="00C17FD3" w:rsidP="00C17FD3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C81FC8">
              <w:rPr>
                <w:rFonts w:asciiTheme="majorBidi" w:hAnsiTheme="majorBidi" w:cstheme="majorBidi"/>
              </w:rPr>
              <w:t>Ben-Gurion University of the Negev</w:t>
            </w:r>
            <w:r>
              <w:rPr>
                <w:rFonts w:asciiTheme="majorBidi" w:hAnsiTheme="majorBidi" w:cstheme="majorBidi"/>
              </w:rPr>
              <w:t>;</w:t>
            </w:r>
            <w:r w:rsidRPr="00C81FC8">
              <w:rPr>
                <w:rFonts w:asciiTheme="majorBidi" w:hAnsiTheme="majorBidi" w:cstheme="majorBidi"/>
              </w:rPr>
              <w:t xml:space="preserve"> Department of Psychology; Prof. Avishai Henik</w:t>
            </w:r>
          </w:p>
        </w:tc>
        <w:tc>
          <w:tcPr>
            <w:tcW w:w="1722" w:type="dxa"/>
          </w:tcPr>
          <w:p w14:paraId="484FA929" w14:textId="4CAAB072" w:rsidR="00C17FD3" w:rsidRPr="008D3773" w:rsidRDefault="00C17FD3" w:rsidP="00C17FD3">
            <w:pPr>
              <w:bidi w:val="0"/>
              <w:spacing w:line="320" w:lineRule="exact"/>
              <w:jc w:val="both"/>
              <w:rPr>
                <w:bCs/>
              </w:rPr>
            </w:pPr>
            <w:r w:rsidRPr="00D42C5E">
              <w:rPr>
                <w:bCs/>
              </w:rPr>
              <w:t xml:space="preserve">2013 – </w:t>
            </w:r>
            <w:r>
              <w:rPr>
                <w:bCs/>
              </w:rPr>
              <w:t>2016</w:t>
            </w:r>
          </w:p>
        </w:tc>
      </w:tr>
      <w:tr w:rsidR="00C17FD3" w:rsidRPr="00951CC5" w14:paraId="5B8D9A32" w14:textId="77777777" w:rsidTr="00442288">
        <w:tc>
          <w:tcPr>
            <w:tcW w:w="1316" w:type="dxa"/>
          </w:tcPr>
          <w:p w14:paraId="684143FA" w14:textId="0F9C51A7" w:rsidR="00C17FD3" w:rsidRPr="00C81FC8" w:rsidRDefault="00C17FD3" w:rsidP="00C17FD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C81FC8">
              <w:rPr>
                <w:rFonts w:asciiTheme="majorBidi" w:hAnsiTheme="majorBidi" w:cstheme="majorBidi"/>
                <w:sz w:val="22"/>
                <w:szCs w:val="22"/>
              </w:rPr>
              <w:t>2013</w:t>
            </w:r>
          </w:p>
        </w:tc>
        <w:tc>
          <w:tcPr>
            <w:tcW w:w="2238" w:type="dxa"/>
          </w:tcPr>
          <w:p w14:paraId="2AD9ADA8" w14:textId="7AF53321" w:rsidR="00C17FD3" w:rsidRPr="008D3773" w:rsidRDefault="00C17FD3" w:rsidP="00C17FD3">
            <w:pPr>
              <w:bidi w:val="0"/>
              <w:spacing w:after="200" w:line="276" w:lineRule="auto"/>
            </w:pPr>
            <w:r w:rsidRPr="008D3773">
              <w:t>Efficiency in math – improvements in mathematical ability via a basal ganglia learning mechanism</w:t>
            </w:r>
          </w:p>
        </w:tc>
        <w:tc>
          <w:tcPr>
            <w:tcW w:w="3150" w:type="dxa"/>
          </w:tcPr>
          <w:p w14:paraId="7BE7C5B8" w14:textId="2BB7736C" w:rsidR="00C17FD3" w:rsidRPr="00C81FC8" w:rsidRDefault="00C17FD3" w:rsidP="00C17FD3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C81FC8">
              <w:rPr>
                <w:rFonts w:asciiTheme="majorBidi" w:hAnsiTheme="majorBidi" w:cstheme="majorBidi"/>
              </w:rPr>
              <w:t>University of Pittsburgh, Pittsburgh, PA; Learning Research and Developmental Center</w:t>
            </w:r>
            <w:r>
              <w:rPr>
                <w:rFonts w:asciiTheme="majorBidi" w:hAnsiTheme="majorBidi" w:cstheme="majorBidi"/>
              </w:rPr>
              <w:t>;</w:t>
            </w:r>
            <w:r w:rsidRPr="00C81FC8">
              <w:rPr>
                <w:rFonts w:asciiTheme="majorBidi" w:hAnsiTheme="majorBidi" w:cstheme="majorBidi"/>
              </w:rPr>
              <w:t xml:space="preserve"> Prof. Julie Fiez and Prof. Christian D. Schunn</w:t>
            </w:r>
          </w:p>
        </w:tc>
        <w:tc>
          <w:tcPr>
            <w:tcW w:w="1722" w:type="dxa"/>
          </w:tcPr>
          <w:p w14:paraId="05990CD2" w14:textId="37D3C895" w:rsidR="00C17FD3" w:rsidRPr="008D3773" w:rsidRDefault="00C17FD3" w:rsidP="00C17FD3">
            <w:pPr>
              <w:bidi w:val="0"/>
              <w:spacing w:line="320" w:lineRule="exact"/>
              <w:jc w:val="both"/>
              <w:rPr>
                <w:bCs/>
              </w:rPr>
            </w:pPr>
            <w:r w:rsidRPr="008D3773">
              <w:rPr>
                <w:bCs/>
              </w:rPr>
              <w:t xml:space="preserve">2009 – </w:t>
            </w:r>
            <w:r>
              <w:rPr>
                <w:bCs/>
              </w:rPr>
              <w:t>2013</w:t>
            </w:r>
          </w:p>
        </w:tc>
      </w:tr>
      <w:tr w:rsidR="00951CC5" w:rsidRPr="00951CC5" w14:paraId="00F380C7" w14:textId="77777777" w:rsidTr="00442288">
        <w:tc>
          <w:tcPr>
            <w:tcW w:w="1316" w:type="dxa"/>
          </w:tcPr>
          <w:p w14:paraId="4CF3D151" w14:textId="77777777" w:rsidR="00951CC5" w:rsidRPr="00C81FC8" w:rsidRDefault="00871703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C81FC8">
              <w:rPr>
                <w:rFonts w:asciiTheme="majorBidi" w:hAnsiTheme="majorBidi" w:cstheme="majorBidi"/>
                <w:sz w:val="22"/>
                <w:szCs w:val="22"/>
              </w:rPr>
              <w:t>2008</w:t>
            </w:r>
          </w:p>
        </w:tc>
        <w:tc>
          <w:tcPr>
            <w:tcW w:w="2238" w:type="dxa"/>
          </w:tcPr>
          <w:p w14:paraId="40B1F0DC" w14:textId="77777777" w:rsidR="00951CC5" w:rsidRPr="00C81FC8" w:rsidRDefault="00C81FC8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D3773">
              <w:t>Naïve theories in physics</w:t>
            </w:r>
          </w:p>
        </w:tc>
        <w:tc>
          <w:tcPr>
            <w:tcW w:w="3150" w:type="dxa"/>
          </w:tcPr>
          <w:p w14:paraId="0571F900" w14:textId="77777777" w:rsidR="00951CC5" w:rsidRPr="00C81FC8" w:rsidRDefault="00871703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C81FC8">
              <w:rPr>
                <w:rFonts w:asciiTheme="majorBidi" w:hAnsiTheme="majorBidi" w:cstheme="majorBidi"/>
              </w:rPr>
              <w:t>Technion – Israel Institute of Technology;</w:t>
            </w:r>
            <w:r w:rsidR="00A96C5D">
              <w:rPr>
                <w:rFonts w:asciiTheme="majorBidi" w:hAnsiTheme="majorBidi" w:cstheme="majorBidi"/>
              </w:rPr>
              <w:t xml:space="preserve"> </w:t>
            </w:r>
            <w:r w:rsidR="00D44095" w:rsidRPr="008D3773">
              <w:t xml:space="preserve">Department of Education in </w:t>
            </w:r>
            <w:r w:rsidR="00631788" w:rsidRPr="008D3773">
              <w:t xml:space="preserve">Science and </w:t>
            </w:r>
            <w:r w:rsidR="00D44095" w:rsidRPr="008D3773">
              <w:t>Technology</w:t>
            </w:r>
            <w:r w:rsidR="00A96C5D">
              <w:rPr>
                <w:rFonts w:asciiTheme="majorBidi" w:hAnsiTheme="majorBidi" w:cstheme="majorBidi"/>
              </w:rPr>
              <w:t>;</w:t>
            </w:r>
            <w:r w:rsidRPr="00C81FC8">
              <w:rPr>
                <w:rFonts w:asciiTheme="majorBidi" w:hAnsiTheme="majorBidi" w:cstheme="majorBidi"/>
              </w:rPr>
              <w:t xml:space="preserve"> Prof. Miriam Reiner</w:t>
            </w:r>
          </w:p>
        </w:tc>
        <w:tc>
          <w:tcPr>
            <w:tcW w:w="1722" w:type="dxa"/>
          </w:tcPr>
          <w:p w14:paraId="006A16A6" w14:textId="77777777" w:rsidR="00951CC5" w:rsidRPr="00871703" w:rsidRDefault="00871703" w:rsidP="00610703">
            <w:pPr>
              <w:bidi w:val="0"/>
              <w:spacing w:line="320" w:lineRule="exact"/>
              <w:jc w:val="both"/>
              <w:rPr>
                <w:bCs/>
                <w:rtl/>
              </w:rPr>
            </w:pPr>
            <w:r w:rsidRPr="008D3773">
              <w:rPr>
                <w:bCs/>
              </w:rPr>
              <w:t>2007 – 2008</w:t>
            </w:r>
          </w:p>
        </w:tc>
      </w:tr>
      <w:tr w:rsidR="00871703" w:rsidRPr="00951CC5" w14:paraId="44FB2228" w14:textId="77777777" w:rsidTr="00442288">
        <w:tc>
          <w:tcPr>
            <w:tcW w:w="1316" w:type="dxa"/>
          </w:tcPr>
          <w:p w14:paraId="189FF4B0" w14:textId="77777777" w:rsidR="00871703" w:rsidRPr="00C81FC8" w:rsidRDefault="00871703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C81FC8">
              <w:rPr>
                <w:rFonts w:asciiTheme="majorBidi" w:hAnsiTheme="majorBidi" w:cstheme="majorBidi"/>
                <w:sz w:val="22"/>
                <w:szCs w:val="22"/>
              </w:rPr>
              <w:t>2008</w:t>
            </w:r>
          </w:p>
        </w:tc>
        <w:tc>
          <w:tcPr>
            <w:tcW w:w="2238" w:type="dxa"/>
          </w:tcPr>
          <w:p w14:paraId="4B7AD139" w14:textId="77777777" w:rsidR="00871703" w:rsidRPr="00C81FC8" w:rsidRDefault="00C81FC8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D3773">
              <w:t>Skills – Multimodal interfaces for capturing and transferring of skills</w:t>
            </w:r>
          </w:p>
        </w:tc>
        <w:tc>
          <w:tcPr>
            <w:tcW w:w="3150" w:type="dxa"/>
          </w:tcPr>
          <w:p w14:paraId="41B95BA0" w14:textId="77777777" w:rsidR="00871703" w:rsidRPr="00C81FC8" w:rsidRDefault="00871703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C81FC8">
              <w:rPr>
                <w:rFonts w:asciiTheme="majorBidi" w:hAnsiTheme="majorBidi" w:cstheme="majorBidi"/>
              </w:rPr>
              <w:t xml:space="preserve">Technion – Israel Institute of Technology; </w:t>
            </w:r>
            <w:r w:rsidR="00631788">
              <w:rPr>
                <w:rFonts w:asciiTheme="majorBidi" w:hAnsiTheme="majorBidi" w:cstheme="majorBidi"/>
              </w:rPr>
              <w:t>Faculty</w:t>
            </w:r>
            <w:r w:rsidR="00A96C5D">
              <w:rPr>
                <w:rFonts w:asciiTheme="majorBidi" w:hAnsiTheme="majorBidi" w:cstheme="majorBidi"/>
              </w:rPr>
              <w:t xml:space="preserve"> of </w:t>
            </w:r>
            <w:r w:rsidR="00A96C5D" w:rsidRPr="00631788">
              <w:rPr>
                <w:rFonts w:asciiTheme="majorBidi" w:hAnsiTheme="majorBidi" w:cstheme="majorBidi"/>
              </w:rPr>
              <w:t>Industrial</w:t>
            </w:r>
            <w:r w:rsidR="00631788" w:rsidRPr="00631788">
              <w:rPr>
                <w:rFonts w:asciiTheme="majorBidi" w:hAnsiTheme="majorBidi" w:cstheme="majorBidi"/>
              </w:rPr>
              <w:t xml:space="preserve"> Engineering and</w:t>
            </w:r>
            <w:r w:rsidR="00A96C5D" w:rsidRPr="00631788">
              <w:rPr>
                <w:rFonts w:asciiTheme="majorBidi" w:hAnsiTheme="majorBidi" w:cstheme="majorBidi"/>
              </w:rPr>
              <w:t xml:space="preserve"> Management</w:t>
            </w:r>
            <w:r w:rsidR="00A96C5D">
              <w:rPr>
                <w:rFonts w:asciiTheme="majorBidi" w:hAnsiTheme="majorBidi" w:cstheme="majorBidi"/>
              </w:rPr>
              <w:t xml:space="preserve">; </w:t>
            </w:r>
            <w:r w:rsidRPr="00C81FC8">
              <w:rPr>
                <w:rFonts w:asciiTheme="majorBidi" w:hAnsiTheme="majorBidi" w:cstheme="majorBidi"/>
              </w:rPr>
              <w:t>Prof. Daniel Gopher</w:t>
            </w:r>
            <w:r w:rsidR="00442288">
              <w:rPr>
                <w:rFonts w:asciiTheme="majorBidi" w:hAnsiTheme="majorBidi" w:cstheme="majorBidi"/>
              </w:rPr>
              <w:t xml:space="preserve"> and Dr. Eldad Yechiam</w:t>
            </w:r>
          </w:p>
        </w:tc>
        <w:tc>
          <w:tcPr>
            <w:tcW w:w="1722" w:type="dxa"/>
          </w:tcPr>
          <w:p w14:paraId="7EFCD819" w14:textId="77777777" w:rsidR="00871703" w:rsidRPr="00871703" w:rsidRDefault="00871703" w:rsidP="00610703">
            <w:pPr>
              <w:bidi w:val="0"/>
              <w:spacing w:line="320" w:lineRule="exact"/>
              <w:jc w:val="both"/>
              <w:rPr>
                <w:bCs/>
                <w:rtl/>
              </w:rPr>
            </w:pPr>
            <w:r w:rsidRPr="008D3773">
              <w:rPr>
                <w:bCs/>
              </w:rPr>
              <w:t>2007 – 2008</w:t>
            </w:r>
          </w:p>
        </w:tc>
      </w:tr>
    </w:tbl>
    <w:p w14:paraId="480533A6" w14:textId="77777777" w:rsidR="00951CC5" w:rsidRPr="00951CC5" w:rsidRDefault="00951CC5" w:rsidP="00610703">
      <w:pPr>
        <w:bidi w:val="0"/>
        <w:spacing w:after="200" w:line="276" w:lineRule="auto"/>
        <w:rPr>
          <w:rFonts w:ascii="Calibri" w:hAnsi="Calibri" w:cs="Arial"/>
          <w:sz w:val="22"/>
          <w:szCs w:val="22"/>
        </w:rPr>
      </w:pPr>
    </w:p>
    <w:p w14:paraId="0A9B389B" w14:textId="77777777" w:rsidR="00951CC5" w:rsidRPr="00951CC5" w:rsidRDefault="00951CC5" w:rsidP="00610703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Academic Ranks and Tenure in Institutes of Higher Education</w:t>
      </w:r>
    </w:p>
    <w:p w14:paraId="7FD748DA" w14:textId="77777777" w:rsidR="00951CC5" w:rsidRPr="00951CC5" w:rsidRDefault="00951CC5" w:rsidP="00610703">
      <w:pPr>
        <w:bidi w:val="0"/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4"/>
        <w:gridCol w:w="4590"/>
        <w:gridCol w:w="1666"/>
      </w:tblGrid>
      <w:tr w:rsidR="00951CC5" w:rsidRPr="00951CC5" w14:paraId="0FD11A48" w14:textId="77777777" w:rsidTr="00631788">
        <w:tc>
          <w:tcPr>
            <w:tcW w:w="2204" w:type="dxa"/>
          </w:tcPr>
          <w:p w14:paraId="0112DC65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4590" w:type="dxa"/>
          </w:tcPr>
          <w:p w14:paraId="4B9DB248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1666" w:type="dxa"/>
          </w:tcPr>
          <w:p w14:paraId="7BCD58B5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951CC5" w:rsidRPr="00951CC5" w14:paraId="5EB0D7A8" w14:textId="77777777" w:rsidTr="00631788">
        <w:tc>
          <w:tcPr>
            <w:tcW w:w="2204" w:type="dxa"/>
          </w:tcPr>
          <w:p w14:paraId="63E9FFD1" w14:textId="77777777" w:rsidR="00951CC5" w:rsidRPr="00951CC5" w:rsidRDefault="0097362C" w:rsidP="0097362C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t>Senior l</w:t>
            </w:r>
            <w:r w:rsidR="00177903">
              <w:t>ecturer</w:t>
            </w:r>
          </w:p>
        </w:tc>
        <w:tc>
          <w:tcPr>
            <w:tcW w:w="4590" w:type="dxa"/>
          </w:tcPr>
          <w:p w14:paraId="2307CF97" w14:textId="77777777" w:rsidR="00951CC5" w:rsidRPr="00951CC5" w:rsidRDefault="00177903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Yezreel Academic College, Department of Psychology</w:t>
            </w:r>
          </w:p>
        </w:tc>
        <w:tc>
          <w:tcPr>
            <w:tcW w:w="1666" w:type="dxa"/>
          </w:tcPr>
          <w:p w14:paraId="7DB3A573" w14:textId="77777777" w:rsidR="00177903" w:rsidRDefault="00177903" w:rsidP="00610703">
            <w:pPr>
              <w:bidi w:val="0"/>
              <w:spacing w:line="320" w:lineRule="exact"/>
              <w:rPr>
                <w:bCs/>
              </w:rPr>
            </w:pPr>
            <w:r>
              <w:rPr>
                <w:bCs/>
              </w:rPr>
              <w:t>2014 – Present</w:t>
            </w:r>
          </w:p>
          <w:p w14:paraId="6FDF258F" w14:textId="77777777" w:rsidR="00951CC5" w:rsidRPr="00951CC5" w:rsidRDefault="00951CC5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</w:p>
        </w:tc>
      </w:tr>
      <w:tr w:rsidR="008B14D0" w:rsidRPr="00951CC5" w14:paraId="6095CC07" w14:textId="77777777" w:rsidTr="00631788">
        <w:tc>
          <w:tcPr>
            <w:tcW w:w="2204" w:type="dxa"/>
          </w:tcPr>
          <w:p w14:paraId="0B64F41F" w14:textId="0AA97667" w:rsidR="008B14D0" w:rsidRPr="008D3773" w:rsidRDefault="008B14D0" w:rsidP="008B14D0">
            <w:pPr>
              <w:bidi w:val="0"/>
              <w:spacing w:after="200" w:line="276" w:lineRule="auto"/>
            </w:pPr>
            <w:r w:rsidRPr="008D3773">
              <w:t>Postdoctoral Fellow</w:t>
            </w:r>
          </w:p>
        </w:tc>
        <w:tc>
          <w:tcPr>
            <w:tcW w:w="4590" w:type="dxa"/>
          </w:tcPr>
          <w:p w14:paraId="3AF60EB9" w14:textId="222FF79B" w:rsidR="008B14D0" w:rsidRPr="00C81FC8" w:rsidRDefault="008B14D0" w:rsidP="008B14D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C81FC8">
              <w:rPr>
                <w:rFonts w:asciiTheme="majorBidi" w:hAnsiTheme="majorBidi" w:cstheme="majorBidi"/>
              </w:rPr>
              <w:t>Ben-Gurion University of the Negev</w:t>
            </w:r>
            <w:r>
              <w:rPr>
                <w:rFonts w:asciiTheme="majorBidi" w:hAnsiTheme="majorBidi" w:cstheme="majorBidi"/>
              </w:rPr>
              <w:t>;</w:t>
            </w:r>
            <w:r w:rsidRPr="00C81FC8">
              <w:rPr>
                <w:rFonts w:asciiTheme="majorBidi" w:hAnsiTheme="majorBidi" w:cstheme="majorBidi"/>
              </w:rPr>
              <w:t xml:space="preserve"> Department of Psychology; </w:t>
            </w:r>
            <w:r>
              <w:t>Advisor</w:t>
            </w:r>
            <w:r w:rsidRPr="008D3773">
              <w:t>:</w:t>
            </w:r>
            <w:r>
              <w:t xml:space="preserve"> </w:t>
            </w:r>
            <w:r w:rsidRPr="00C81FC8">
              <w:rPr>
                <w:rFonts w:asciiTheme="majorBidi" w:hAnsiTheme="majorBidi" w:cstheme="majorBidi"/>
              </w:rPr>
              <w:t>Prof. Avishai Henik</w:t>
            </w:r>
          </w:p>
        </w:tc>
        <w:tc>
          <w:tcPr>
            <w:tcW w:w="1666" w:type="dxa"/>
          </w:tcPr>
          <w:p w14:paraId="0C9F914C" w14:textId="253AB2E7" w:rsidR="008B14D0" w:rsidRPr="008D3773" w:rsidRDefault="008B14D0" w:rsidP="008B14D0">
            <w:pPr>
              <w:bidi w:val="0"/>
              <w:spacing w:line="320" w:lineRule="exact"/>
              <w:jc w:val="both"/>
              <w:rPr>
                <w:bCs/>
              </w:rPr>
            </w:pPr>
            <w:r w:rsidRPr="00D42C5E">
              <w:rPr>
                <w:bCs/>
              </w:rPr>
              <w:t xml:space="preserve">2013 – </w:t>
            </w:r>
            <w:r>
              <w:rPr>
                <w:bCs/>
              </w:rPr>
              <w:t>2016</w:t>
            </w:r>
          </w:p>
        </w:tc>
      </w:tr>
      <w:tr w:rsidR="008B14D0" w:rsidRPr="00951CC5" w14:paraId="47BC9E73" w14:textId="77777777" w:rsidTr="00631788">
        <w:tc>
          <w:tcPr>
            <w:tcW w:w="2204" w:type="dxa"/>
          </w:tcPr>
          <w:p w14:paraId="54E0C83B" w14:textId="325B5376" w:rsidR="008B14D0" w:rsidRPr="008D3773" w:rsidRDefault="008B14D0" w:rsidP="008B14D0">
            <w:pPr>
              <w:bidi w:val="0"/>
              <w:spacing w:after="200" w:line="276" w:lineRule="auto"/>
            </w:pPr>
            <w:r w:rsidRPr="008D3773">
              <w:lastRenderedPageBreak/>
              <w:t>Postdoctoral Fellow</w:t>
            </w:r>
          </w:p>
        </w:tc>
        <w:tc>
          <w:tcPr>
            <w:tcW w:w="4590" w:type="dxa"/>
          </w:tcPr>
          <w:p w14:paraId="4E6E6064" w14:textId="749DB2ED" w:rsidR="008B14D0" w:rsidRPr="00C81FC8" w:rsidRDefault="008B14D0" w:rsidP="008B14D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C81FC8">
              <w:rPr>
                <w:rFonts w:asciiTheme="majorBidi" w:hAnsiTheme="majorBidi" w:cstheme="majorBidi"/>
              </w:rPr>
              <w:t>University of Pittsburgh, Pittsburgh, PA; Learning Research and Developmental Center</w:t>
            </w:r>
            <w:r>
              <w:rPr>
                <w:rFonts w:asciiTheme="majorBidi" w:hAnsiTheme="majorBidi" w:cstheme="majorBidi"/>
              </w:rPr>
              <w:t xml:space="preserve">; </w:t>
            </w:r>
            <w:r w:rsidRPr="008D3773">
              <w:t>Advisors:</w:t>
            </w:r>
            <w:r w:rsidRPr="00C81FC8">
              <w:rPr>
                <w:rFonts w:asciiTheme="majorBidi" w:hAnsiTheme="majorBidi" w:cstheme="majorBidi"/>
              </w:rPr>
              <w:t xml:space="preserve"> Prof. Julie Fiez and Prof. Christian D. Schunn</w:t>
            </w:r>
          </w:p>
        </w:tc>
        <w:tc>
          <w:tcPr>
            <w:tcW w:w="1666" w:type="dxa"/>
          </w:tcPr>
          <w:p w14:paraId="7B74B7D0" w14:textId="60E61EDD" w:rsidR="008B14D0" w:rsidRPr="00D42C5E" w:rsidRDefault="008B14D0" w:rsidP="008B14D0">
            <w:pPr>
              <w:bidi w:val="0"/>
              <w:spacing w:line="320" w:lineRule="exact"/>
              <w:jc w:val="both"/>
              <w:rPr>
                <w:bCs/>
              </w:rPr>
            </w:pPr>
            <w:r w:rsidRPr="008D3773">
              <w:rPr>
                <w:bCs/>
              </w:rPr>
              <w:t xml:space="preserve">2009 – </w:t>
            </w:r>
            <w:r>
              <w:rPr>
                <w:bCs/>
              </w:rPr>
              <w:t>2013</w:t>
            </w:r>
          </w:p>
        </w:tc>
      </w:tr>
      <w:tr w:rsidR="00631788" w:rsidRPr="00951CC5" w14:paraId="255B5DEB" w14:textId="77777777" w:rsidTr="00631788">
        <w:tc>
          <w:tcPr>
            <w:tcW w:w="2204" w:type="dxa"/>
          </w:tcPr>
          <w:p w14:paraId="414E39D9" w14:textId="77777777" w:rsidR="00631788" w:rsidRPr="00C81FC8" w:rsidRDefault="00631788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D3773">
              <w:t>Postdoctoral Fellow</w:t>
            </w:r>
          </w:p>
        </w:tc>
        <w:tc>
          <w:tcPr>
            <w:tcW w:w="4590" w:type="dxa"/>
          </w:tcPr>
          <w:p w14:paraId="710E104C" w14:textId="77777777" w:rsidR="00631788" w:rsidRPr="00C81FC8" w:rsidRDefault="00631788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C81FC8">
              <w:rPr>
                <w:rFonts w:asciiTheme="majorBidi" w:hAnsiTheme="majorBidi" w:cstheme="majorBidi"/>
              </w:rPr>
              <w:t>Technion – Israel Institute of Technology;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8D3773">
              <w:t>Department of Education in Science and Technology</w:t>
            </w:r>
            <w:r>
              <w:rPr>
                <w:rFonts w:asciiTheme="majorBidi" w:hAnsiTheme="majorBidi" w:cstheme="majorBidi"/>
              </w:rPr>
              <w:t>;</w:t>
            </w:r>
            <w:r w:rsidRPr="00C81FC8">
              <w:rPr>
                <w:rFonts w:asciiTheme="majorBidi" w:hAnsiTheme="majorBidi" w:cstheme="majorBidi"/>
              </w:rPr>
              <w:t xml:space="preserve"> </w:t>
            </w:r>
            <w:r>
              <w:t>Advisor</w:t>
            </w:r>
            <w:r w:rsidRPr="008D3773">
              <w:t>:</w:t>
            </w:r>
            <w:r>
              <w:t xml:space="preserve"> </w:t>
            </w:r>
            <w:r w:rsidRPr="00C81FC8">
              <w:rPr>
                <w:rFonts w:asciiTheme="majorBidi" w:hAnsiTheme="majorBidi" w:cstheme="majorBidi"/>
              </w:rPr>
              <w:t>Prof. Miriam Reiner</w:t>
            </w:r>
          </w:p>
        </w:tc>
        <w:tc>
          <w:tcPr>
            <w:tcW w:w="1666" w:type="dxa"/>
          </w:tcPr>
          <w:p w14:paraId="439424FA" w14:textId="77777777" w:rsidR="00631788" w:rsidRPr="00871703" w:rsidRDefault="00631788" w:rsidP="00610703">
            <w:pPr>
              <w:bidi w:val="0"/>
              <w:spacing w:line="320" w:lineRule="exact"/>
              <w:jc w:val="both"/>
              <w:rPr>
                <w:bCs/>
                <w:rtl/>
              </w:rPr>
            </w:pPr>
            <w:r w:rsidRPr="008D3773">
              <w:rPr>
                <w:bCs/>
              </w:rPr>
              <w:t>2007 – 2008</w:t>
            </w:r>
          </w:p>
        </w:tc>
      </w:tr>
      <w:tr w:rsidR="00631788" w:rsidRPr="00951CC5" w14:paraId="5285C476" w14:textId="77777777" w:rsidTr="00631788">
        <w:tc>
          <w:tcPr>
            <w:tcW w:w="2204" w:type="dxa"/>
          </w:tcPr>
          <w:p w14:paraId="3D2EC4B5" w14:textId="77777777" w:rsidR="00631788" w:rsidRPr="00C81FC8" w:rsidRDefault="00631788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D3773">
              <w:t>Postdoctoral Fellow</w:t>
            </w:r>
          </w:p>
        </w:tc>
        <w:tc>
          <w:tcPr>
            <w:tcW w:w="4590" w:type="dxa"/>
          </w:tcPr>
          <w:p w14:paraId="463D2068" w14:textId="77777777" w:rsidR="00631788" w:rsidRPr="00C81FC8" w:rsidRDefault="00631788" w:rsidP="006107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C81FC8">
              <w:rPr>
                <w:rFonts w:asciiTheme="majorBidi" w:hAnsiTheme="majorBidi" w:cstheme="majorBidi"/>
              </w:rPr>
              <w:t xml:space="preserve">Technion – Israel Institute of Technology; </w:t>
            </w:r>
            <w:r>
              <w:rPr>
                <w:rFonts w:asciiTheme="majorBidi" w:hAnsiTheme="majorBidi" w:cstheme="majorBidi"/>
              </w:rPr>
              <w:t xml:space="preserve">Faculty of </w:t>
            </w:r>
            <w:r w:rsidRPr="00631788">
              <w:rPr>
                <w:rFonts w:asciiTheme="majorBidi" w:hAnsiTheme="majorBidi" w:cstheme="majorBidi"/>
              </w:rPr>
              <w:t>Industrial Engineering and Management</w:t>
            </w:r>
            <w:r>
              <w:rPr>
                <w:rFonts w:asciiTheme="majorBidi" w:hAnsiTheme="majorBidi" w:cstheme="majorBidi"/>
              </w:rPr>
              <w:t xml:space="preserve">; </w:t>
            </w:r>
            <w:r>
              <w:t>Advisor</w:t>
            </w:r>
            <w:r w:rsidRPr="008D3773">
              <w:t>:</w:t>
            </w:r>
            <w:r>
              <w:t xml:space="preserve"> </w:t>
            </w:r>
            <w:r w:rsidRPr="00C81FC8">
              <w:rPr>
                <w:rFonts w:asciiTheme="majorBidi" w:hAnsiTheme="majorBidi" w:cstheme="majorBidi"/>
              </w:rPr>
              <w:t>Prof. Daniel Gopher</w:t>
            </w:r>
            <w:r w:rsidR="00442288">
              <w:rPr>
                <w:rFonts w:asciiTheme="majorBidi" w:hAnsiTheme="majorBidi" w:cstheme="majorBidi"/>
              </w:rPr>
              <w:t xml:space="preserve"> and Dr. Eldad Yechiam</w:t>
            </w:r>
          </w:p>
        </w:tc>
        <w:tc>
          <w:tcPr>
            <w:tcW w:w="1666" w:type="dxa"/>
          </w:tcPr>
          <w:p w14:paraId="321108A7" w14:textId="77777777" w:rsidR="00631788" w:rsidRPr="00871703" w:rsidRDefault="00631788" w:rsidP="00610703">
            <w:pPr>
              <w:bidi w:val="0"/>
              <w:spacing w:line="320" w:lineRule="exact"/>
              <w:jc w:val="both"/>
              <w:rPr>
                <w:bCs/>
                <w:rtl/>
              </w:rPr>
            </w:pPr>
            <w:r w:rsidRPr="008D3773">
              <w:rPr>
                <w:bCs/>
              </w:rPr>
              <w:t>2007 – 2008</w:t>
            </w:r>
          </w:p>
        </w:tc>
      </w:tr>
    </w:tbl>
    <w:p w14:paraId="35DEC4BB" w14:textId="77777777" w:rsidR="00951CC5" w:rsidRPr="00951CC5" w:rsidRDefault="00951CC5" w:rsidP="00610703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7011E3E7" w14:textId="2B808648" w:rsidR="004119C2" w:rsidRDefault="004119C2" w:rsidP="00610703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4119C2">
        <w:rPr>
          <w:b/>
          <w:bCs/>
          <w:sz w:val="28"/>
          <w:szCs w:val="28"/>
          <w:u w:val="single"/>
        </w:rPr>
        <w:t>Offices in Academic Administration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4"/>
        <w:gridCol w:w="4590"/>
        <w:gridCol w:w="1666"/>
      </w:tblGrid>
      <w:tr w:rsidR="008C6A8B" w:rsidRPr="00951CC5" w14:paraId="7DB0C8A6" w14:textId="77777777" w:rsidTr="00455665">
        <w:tc>
          <w:tcPr>
            <w:tcW w:w="2204" w:type="dxa"/>
          </w:tcPr>
          <w:p w14:paraId="4F8364DA" w14:textId="257CDAE0" w:rsidR="008C6A8B" w:rsidRPr="00951CC5" w:rsidRDefault="004D474F" w:rsidP="0045566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4D474F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4590" w:type="dxa"/>
          </w:tcPr>
          <w:p w14:paraId="7EC0D489" w14:textId="6CDE5AE3" w:rsidR="008C6A8B" w:rsidRPr="00951CC5" w:rsidRDefault="008C6A8B" w:rsidP="0045566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Name of </w:t>
            </w:r>
            <w:r w:rsidR="00FE6E0A">
              <w:rPr>
                <w:b/>
                <w:bCs/>
                <w:sz w:val="22"/>
                <w:szCs w:val="22"/>
              </w:rPr>
              <w:t>Administration</w:t>
            </w:r>
          </w:p>
        </w:tc>
        <w:tc>
          <w:tcPr>
            <w:tcW w:w="1666" w:type="dxa"/>
          </w:tcPr>
          <w:p w14:paraId="46A687B3" w14:textId="77777777" w:rsidR="008C6A8B" w:rsidRPr="00951CC5" w:rsidRDefault="008C6A8B" w:rsidP="0045566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8C6A8B" w:rsidRPr="00951CC5" w14:paraId="3B69B925" w14:textId="77777777" w:rsidTr="00455665">
        <w:tc>
          <w:tcPr>
            <w:tcW w:w="2204" w:type="dxa"/>
          </w:tcPr>
          <w:p w14:paraId="020E745B" w14:textId="2902C849" w:rsidR="008C6A8B" w:rsidRPr="00951CC5" w:rsidRDefault="00B74822" w:rsidP="0045566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t>Administrator</w:t>
            </w:r>
          </w:p>
        </w:tc>
        <w:tc>
          <w:tcPr>
            <w:tcW w:w="4590" w:type="dxa"/>
          </w:tcPr>
          <w:p w14:paraId="7F9277D5" w14:textId="43425EEE" w:rsidR="008C6A8B" w:rsidRPr="00951CC5" w:rsidRDefault="00291AC6" w:rsidP="0045566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SONA System</w:t>
            </w:r>
            <w:r w:rsidR="007413C5">
              <w:t>s</w:t>
            </w:r>
            <w:r w:rsidR="002C0144">
              <w:t>:</w:t>
            </w:r>
            <w:r>
              <w:t xml:space="preserve"> </w:t>
            </w:r>
            <w:r w:rsidR="007413C5" w:rsidRPr="007413C5">
              <w:t>Experiment Management System</w:t>
            </w:r>
            <w:r w:rsidR="002C0144">
              <w:t>,</w:t>
            </w:r>
            <w:r w:rsidR="0034234D">
              <w:t xml:space="preserve"> </w:t>
            </w:r>
            <w:r w:rsidR="008C6A8B">
              <w:t>Yezreel Academic College</w:t>
            </w:r>
          </w:p>
        </w:tc>
        <w:tc>
          <w:tcPr>
            <w:tcW w:w="1666" w:type="dxa"/>
          </w:tcPr>
          <w:p w14:paraId="310C301A" w14:textId="20E941C6" w:rsidR="008C6A8B" w:rsidRDefault="008C6A8B" w:rsidP="00455665">
            <w:pPr>
              <w:bidi w:val="0"/>
              <w:spacing w:line="320" w:lineRule="exact"/>
              <w:rPr>
                <w:bCs/>
              </w:rPr>
            </w:pPr>
            <w:r>
              <w:rPr>
                <w:bCs/>
              </w:rPr>
              <w:t>20</w:t>
            </w:r>
            <w:r w:rsidR="00FE6E0A">
              <w:rPr>
                <w:bCs/>
              </w:rPr>
              <w:t>2</w:t>
            </w:r>
            <w:r w:rsidR="00427E5A">
              <w:rPr>
                <w:bCs/>
              </w:rPr>
              <w:t>4</w:t>
            </w:r>
            <w:r>
              <w:rPr>
                <w:bCs/>
              </w:rPr>
              <w:t xml:space="preserve"> – Present</w:t>
            </w:r>
          </w:p>
          <w:p w14:paraId="3B9E1A74" w14:textId="77777777" w:rsidR="008C6A8B" w:rsidRPr="00951CC5" w:rsidRDefault="008C6A8B" w:rsidP="0045566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</w:p>
        </w:tc>
      </w:tr>
      <w:tr w:rsidR="007D213C" w:rsidRPr="00951CC5" w14:paraId="4718AF99" w14:textId="77777777" w:rsidTr="00455665">
        <w:tc>
          <w:tcPr>
            <w:tcW w:w="2204" w:type="dxa"/>
          </w:tcPr>
          <w:p w14:paraId="61F09496" w14:textId="4A0B3C24" w:rsidR="007D213C" w:rsidRPr="008D3773" w:rsidRDefault="007D213C" w:rsidP="007D213C">
            <w:pPr>
              <w:bidi w:val="0"/>
              <w:spacing w:after="200" w:line="276" w:lineRule="auto"/>
            </w:pPr>
            <w:r>
              <w:t>Member</w:t>
            </w:r>
          </w:p>
        </w:tc>
        <w:tc>
          <w:tcPr>
            <w:tcW w:w="4590" w:type="dxa"/>
          </w:tcPr>
          <w:p w14:paraId="658117A8" w14:textId="35FBF243" w:rsidR="007D213C" w:rsidRPr="00C81FC8" w:rsidRDefault="005E5FC9" w:rsidP="007D213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t>Teaching</w:t>
            </w:r>
            <w:r w:rsidR="007D213C" w:rsidRPr="00C25FE6">
              <w:t xml:space="preserve"> committee</w:t>
            </w:r>
            <w:r w:rsidR="007D213C">
              <w:t>,</w:t>
            </w:r>
            <w:r>
              <w:t xml:space="preserve"> Dept. of Psychology,</w:t>
            </w:r>
            <w:r w:rsidR="007D213C">
              <w:t xml:space="preserve"> Yezreel Academic College</w:t>
            </w:r>
          </w:p>
        </w:tc>
        <w:tc>
          <w:tcPr>
            <w:tcW w:w="1666" w:type="dxa"/>
          </w:tcPr>
          <w:p w14:paraId="3C77E422" w14:textId="2C848627" w:rsidR="007D213C" w:rsidRDefault="007D213C" w:rsidP="007D213C">
            <w:pPr>
              <w:bidi w:val="0"/>
              <w:spacing w:line="320" w:lineRule="exact"/>
              <w:rPr>
                <w:bCs/>
              </w:rPr>
            </w:pPr>
            <w:r>
              <w:rPr>
                <w:bCs/>
              </w:rPr>
              <w:t>202</w:t>
            </w:r>
            <w:r w:rsidR="00BB6576" w:rsidRPr="00BB6576">
              <w:rPr>
                <w:rFonts w:hint="cs"/>
                <w:b/>
                <w:rtl/>
              </w:rPr>
              <w:t>1</w:t>
            </w:r>
            <w:r>
              <w:rPr>
                <w:bCs/>
              </w:rPr>
              <w:t xml:space="preserve"> – Present</w:t>
            </w:r>
          </w:p>
          <w:p w14:paraId="247567B7" w14:textId="03C52061" w:rsidR="007D213C" w:rsidRPr="008D3773" w:rsidRDefault="007D213C" w:rsidP="007D213C">
            <w:pPr>
              <w:bidi w:val="0"/>
              <w:spacing w:line="320" w:lineRule="exact"/>
              <w:jc w:val="both"/>
              <w:rPr>
                <w:bCs/>
              </w:rPr>
            </w:pPr>
          </w:p>
        </w:tc>
      </w:tr>
      <w:tr w:rsidR="007D213C" w:rsidRPr="00951CC5" w14:paraId="05A1B729" w14:textId="77777777" w:rsidTr="00455665">
        <w:tc>
          <w:tcPr>
            <w:tcW w:w="2204" w:type="dxa"/>
          </w:tcPr>
          <w:p w14:paraId="19154B70" w14:textId="37F13202" w:rsidR="007D213C" w:rsidRPr="008D3773" w:rsidRDefault="007D213C" w:rsidP="007D213C">
            <w:pPr>
              <w:bidi w:val="0"/>
              <w:spacing w:after="200" w:line="276" w:lineRule="auto"/>
            </w:pPr>
            <w:r>
              <w:t>Member</w:t>
            </w:r>
          </w:p>
        </w:tc>
        <w:tc>
          <w:tcPr>
            <w:tcW w:w="4590" w:type="dxa"/>
          </w:tcPr>
          <w:p w14:paraId="60FBCCC5" w14:textId="2EA8B4A0" w:rsidR="007D213C" w:rsidRPr="00C81FC8" w:rsidRDefault="007D213C" w:rsidP="007D213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C25FE6">
              <w:t>Admissions committee</w:t>
            </w:r>
            <w:r>
              <w:t>, Yezreel Academic College</w:t>
            </w:r>
          </w:p>
        </w:tc>
        <w:tc>
          <w:tcPr>
            <w:tcW w:w="1666" w:type="dxa"/>
          </w:tcPr>
          <w:p w14:paraId="36EB8D8A" w14:textId="13687A48" w:rsidR="007D213C" w:rsidRPr="00D42C5E" w:rsidRDefault="007D213C" w:rsidP="007D213C">
            <w:pPr>
              <w:bidi w:val="0"/>
              <w:spacing w:line="320" w:lineRule="exact"/>
              <w:jc w:val="both"/>
              <w:rPr>
                <w:bCs/>
              </w:rPr>
            </w:pPr>
            <w:r>
              <w:rPr>
                <w:bCs/>
              </w:rPr>
              <w:t>2019</w:t>
            </w:r>
            <w:r w:rsidR="00BB6576">
              <w:rPr>
                <w:bCs/>
              </w:rPr>
              <w:t xml:space="preserve"> –</w:t>
            </w:r>
            <w:r>
              <w:rPr>
                <w:bCs/>
              </w:rPr>
              <w:t xml:space="preserve"> Present</w:t>
            </w:r>
          </w:p>
        </w:tc>
      </w:tr>
    </w:tbl>
    <w:p w14:paraId="05A93969" w14:textId="77777777" w:rsidR="008C6A8B" w:rsidRPr="004119C2" w:rsidRDefault="008C6A8B" w:rsidP="008C6A8B">
      <w:pPr>
        <w:bidi w:val="0"/>
        <w:spacing w:after="200" w:line="276" w:lineRule="auto"/>
        <w:ind w:left="720"/>
        <w:rPr>
          <w:b/>
          <w:bCs/>
          <w:sz w:val="28"/>
          <w:szCs w:val="28"/>
          <w:u w:val="single"/>
        </w:rPr>
      </w:pPr>
    </w:p>
    <w:p w14:paraId="3E2DFC52" w14:textId="5B51E6D8" w:rsidR="00951CC5" w:rsidRPr="00951CC5" w:rsidRDefault="00951CC5" w:rsidP="004119C2">
      <w:pPr>
        <w:numPr>
          <w:ilvl w:val="0"/>
          <w:numId w:val="2"/>
        </w:num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0535AD16" w14:textId="77777777" w:rsidR="007B5173" w:rsidRPr="006C524E" w:rsidRDefault="007B5173" w:rsidP="00610703">
      <w:pPr>
        <w:pStyle w:val="3"/>
        <w:numPr>
          <w:ilvl w:val="0"/>
          <w:numId w:val="21"/>
        </w:numPr>
        <w:spacing w:after="120" w:line="320" w:lineRule="exact"/>
        <w:jc w:val="both"/>
        <w:rPr>
          <w:b/>
          <w:bCs/>
          <w:lang w:eastAsia="he-IL"/>
        </w:rPr>
      </w:pPr>
      <w:r w:rsidRPr="006C524E">
        <w:rPr>
          <w:b/>
          <w:bCs/>
          <w:lang w:eastAsia="he-IL"/>
        </w:rPr>
        <w:t xml:space="preserve">Reviewer for the Professional Journals: </w:t>
      </w:r>
    </w:p>
    <w:p w14:paraId="773DC98E" w14:textId="77777777" w:rsidR="007B5173" w:rsidRDefault="007B5173" w:rsidP="00610703">
      <w:pPr>
        <w:pStyle w:val="3"/>
        <w:spacing w:line="320" w:lineRule="exact"/>
        <w:ind w:left="360" w:firstLine="0"/>
        <w:jc w:val="both"/>
        <w:rPr>
          <w:b/>
          <w:bCs/>
          <w:smallCaps/>
        </w:rPr>
      </w:pPr>
      <w:r>
        <w:t xml:space="preserve">Acta-Psychologica; </w:t>
      </w:r>
      <w:r w:rsidRPr="0069481D">
        <w:t>Brain</w:t>
      </w:r>
      <w:r>
        <w:t xml:space="preserve"> </w:t>
      </w:r>
      <w:r w:rsidRPr="0069481D">
        <w:t>Research</w:t>
      </w:r>
      <w:r>
        <w:t xml:space="preserve">; Experimental Brain Research; </w:t>
      </w:r>
      <w:r w:rsidRPr="00D42C5E">
        <w:t>Cognitive Processing</w:t>
      </w:r>
      <w:r>
        <w:t xml:space="preserve">; Cognitive Science; </w:t>
      </w:r>
      <w:r w:rsidRPr="008D3773">
        <w:t>Experimental Psychology</w:t>
      </w:r>
      <w:r>
        <w:t xml:space="preserve">; </w:t>
      </w:r>
      <w:r w:rsidR="00CC4D0B">
        <w:t xml:space="preserve">Journal of Cognitive Psychology; </w:t>
      </w:r>
      <w:r w:rsidR="004F6B4C" w:rsidRPr="004F6B4C">
        <w:t>Journal of Experimental Child Psychology</w:t>
      </w:r>
      <w:r w:rsidR="004F6B4C">
        <w:t xml:space="preserve">; </w:t>
      </w:r>
      <w:r w:rsidRPr="008D3773">
        <w:t xml:space="preserve">Journal of Experimental Psychology: </w:t>
      </w:r>
      <w:r>
        <w:t xml:space="preserve">Human Perception and Performance; </w:t>
      </w:r>
      <w:r w:rsidRPr="008D3773">
        <w:t>Journal of Experimental Psychology: Learning, Memory, and Cognition</w:t>
      </w:r>
      <w:r>
        <w:t xml:space="preserve">; </w:t>
      </w:r>
      <w:r w:rsidRPr="008D3773">
        <w:t>Quarterly Journal of Experimental Psychology</w:t>
      </w:r>
      <w:r>
        <w:t xml:space="preserve">; PLoS ONE; </w:t>
      </w:r>
      <w:r w:rsidR="00E113D6">
        <w:t xml:space="preserve">Psychological Research; </w:t>
      </w:r>
      <w:r>
        <w:t>Psychonomic Bulletin &amp; Review</w:t>
      </w:r>
    </w:p>
    <w:p w14:paraId="186A3F01" w14:textId="77777777" w:rsidR="007B5173" w:rsidRDefault="007B5173" w:rsidP="00610703">
      <w:pPr>
        <w:pStyle w:val="3"/>
        <w:spacing w:line="320" w:lineRule="exact"/>
        <w:ind w:left="360" w:firstLine="0"/>
        <w:jc w:val="both"/>
        <w:rPr>
          <w:b/>
          <w:bCs/>
          <w:smallCaps/>
        </w:rPr>
      </w:pPr>
    </w:p>
    <w:p w14:paraId="3EFFCAED" w14:textId="77777777" w:rsidR="007B5173" w:rsidRPr="006C524E" w:rsidRDefault="007B5173" w:rsidP="00610703">
      <w:pPr>
        <w:pStyle w:val="3"/>
        <w:numPr>
          <w:ilvl w:val="0"/>
          <w:numId w:val="21"/>
        </w:numPr>
        <w:spacing w:after="120" w:line="320" w:lineRule="exact"/>
        <w:jc w:val="both"/>
        <w:rPr>
          <w:b/>
          <w:bCs/>
          <w:lang w:eastAsia="he-IL"/>
        </w:rPr>
      </w:pPr>
      <w:r w:rsidRPr="006C524E">
        <w:rPr>
          <w:b/>
          <w:bCs/>
          <w:lang w:eastAsia="he-IL"/>
        </w:rPr>
        <w:t>Professional Memberships</w:t>
      </w:r>
    </w:p>
    <w:p w14:paraId="7618BD76" w14:textId="77777777" w:rsidR="007B5173" w:rsidRPr="00D42C5E" w:rsidRDefault="007B5173" w:rsidP="00610703">
      <w:pPr>
        <w:pStyle w:val="3"/>
        <w:ind w:left="360" w:firstLine="0"/>
        <w:jc w:val="both"/>
        <w:rPr>
          <w:smallCaps/>
          <w:sz w:val="16"/>
          <w:szCs w:val="16"/>
        </w:rPr>
      </w:pPr>
    </w:p>
    <w:p w14:paraId="2E295021" w14:textId="77777777" w:rsidR="007B5173" w:rsidRDefault="007B5173" w:rsidP="00610703">
      <w:pPr>
        <w:pStyle w:val="3"/>
        <w:spacing w:line="320" w:lineRule="exact"/>
        <w:ind w:left="360" w:firstLine="0"/>
        <w:jc w:val="both"/>
      </w:pPr>
      <w:r>
        <w:t xml:space="preserve">2012 – Present </w:t>
      </w:r>
      <w:r>
        <w:tab/>
        <w:t>Psychonomic society</w:t>
      </w:r>
    </w:p>
    <w:p w14:paraId="01F3CA00" w14:textId="77777777" w:rsidR="007B5173" w:rsidRDefault="007B5173" w:rsidP="00E113D6">
      <w:pPr>
        <w:bidi w:val="0"/>
        <w:spacing w:line="320" w:lineRule="exact"/>
        <w:ind w:left="360"/>
      </w:pPr>
      <w:r>
        <w:t xml:space="preserve">2012 – Present </w:t>
      </w:r>
      <w:r>
        <w:tab/>
        <w:t>European Society for Cognitive Psychology (ESCoP)</w:t>
      </w:r>
    </w:p>
    <w:p w14:paraId="00990479" w14:textId="77777777" w:rsidR="00E113D6" w:rsidRPr="00E113D6" w:rsidRDefault="00E113D6" w:rsidP="00007167">
      <w:pPr>
        <w:bidi w:val="0"/>
        <w:spacing w:after="200" w:line="320" w:lineRule="exact"/>
        <w:ind w:left="360"/>
        <w:rPr>
          <w:rtl/>
        </w:rPr>
      </w:pPr>
      <w:r>
        <w:t>2018</w:t>
      </w:r>
      <w:r w:rsidR="00007167">
        <w:t xml:space="preserve"> – Present</w:t>
      </w:r>
      <w:r>
        <w:t xml:space="preserve"> </w:t>
      </w:r>
      <w:r>
        <w:tab/>
      </w:r>
      <w:r w:rsidRPr="00E113D6">
        <w:t>Mathematical Cognition and Learning Society</w:t>
      </w:r>
      <w:r>
        <w:t xml:space="preserve"> (MCLS)</w:t>
      </w:r>
    </w:p>
    <w:p w14:paraId="094D385B" w14:textId="77777777" w:rsidR="00FE27A1" w:rsidRPr="00951CC5" w:rsidRDefault="00FE27A1" w:rsidP="00610703">
      <w:pPr>
        <w:bidi w:val="0"/>
        <w:spacing w:after="200" w:line="276" w:lineRule="auto"/>
        <w:rPr>
          <w:rFonts w:ascii="Arial" w:hAnsi="Arial" w:cs="Guttman Yad-Brush"/>
          <w:sz w:val="16"/>
          <w:szCs w:val="16"/>
          <w:rtl/>
        </w:rPr>
      </w:pPr>
    </w:p>
    <w:p w14:paraId="7277AD7A" w14:textId="77777777" w:rsidR="00951CC5" w:rsidRPr="00951CC5" w:rsidRDefault="00951CC5" w:rsidP="00610703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Participation in Scholarly Conferences</w:t>
      </w:r>
    </w:p>
    <w:p w14:paraId="744717C3" w14:textId="77777777" w:rsidR="00951CC5" w:rsidRDefault="00951CC5" w:rsidP="00610703">
      <w:pPr>
        <w:pStyle w:val="ab"/>
        <w:numPr>
          <w:ilvl w:val="0"/>
          <w:numId w:val="12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 w:rsidRPr="00877DE4">
        <w:rPr>
          <w:b/>
          <w:bCs/>
          <w:sz w:val="22"/>
          <w:szCs w:val="22"/>
          <w:u w:val="single"/>
        </w:rPr>
        <w:t>Active Participation</w:t>
      </w:r>
    </w:p>
    <w:p w14:paraId="66677C37" w14:textId="77777777" w:rsidR="000F19DA" w:rsidRPr="00877DE4" w:rsidRDefault="000F19DA" w:rsidP="00610703">
      <w:pPr>
        <w:pStyle w:val="ab"/>
        <w:bidi w:val="0"/>
        <w:spacing w:after="200" w:line="276" w:lineRule="auto"/>
        <w:rPr>
          <w:b/>
          <w:bCs/>
          <w:sz w:val="22"/>
          <w:szCs w:val="22"/>
          <w:u w:val="single"/>
        </w:rPr>
      </w:pPr>
    </w:p>
    <w:p w14:paraId="2B1524DF" w14:textId="77777777" w:rsidR="008D5564" w:rsidRPr="00877DE4" w:rsidRDefault="008D5564" w:rsidP="00610703">
      <w:pPr>
        <w:pStyle w:val="ab"/>
        <w:numPr>
          <w:ilvl w:val="1"/>
          <w:numId w:val="12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International Conferences</w:t>
      </w:r>
    </w:p>
    <w:tbl>
      <w:tblPr>
        <w:bidiVisual/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880"/>
        <w:gridCol w:w="1530"/>
        <w:gridCol w:w="2739"/>
        <w:gridCol w:w="699"/>
      </w:tblGrid>
      <w:tr w:rsidR="00764513" w:rsidRPr="00951CC5" w14:paraId="3D3AA9EB" w14:textId="77777777" w:rsidTr="00226540">
        <w:trPr>
          <w:jc w:val="right"/>
        </w:trPr>
        <w:tc>
          <w:tcPr>
            <w:tcW w:w="708" w:type="dxa"/>
          </w:tcPr>
          <w:p w14:paraId="65343F26" w14:textId="77777777" w:rsidR="00951CC5" w:rsidRPr="00951CC5" w:rsidRDefault="00951CC5" w:rsidP="00610703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2880" w:type="dxa"/>
          </w:tcPr>
          <w:p w14:paraId="2067813A" w14:textId="2C47976E" w:rsidR="00951CC5" w:rsidRPr="00951CC5" w:rsidRDefault="00951CC5" w:rsidP="00610703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Subject of Lecture/Discussion</w:t>
            </w:r>
          </w:p>
        </w:tc>
        <w:tc>
          <w:tcPr>
            <w:tcW w:w="1530" w:type="dxa"/>
          </w:tcPr>
          <w:p w14:paraId="3DD5618A" w14:textId="77777777" w:rsidR="00951CC5" w:rsidRPr="00951CC5" w:rsidRDefault="00951CC5" w:rsidP="00610703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2739" w:type="dxa"/>
          </w:tcPr>
          <w:p w14:paraId="3E0BD24F" w14:textId="77777777" w:rsidR="00951CC5" w:rsidRPr="00951CC5" w:rsidRDefault="00951CC5" w:rsidP="00610703">
            <w:pPr>
              <w:bidi w:val="0"/>
              <w:spacing w:after="12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699" w:type="dxa"/>
          </w:tcPr>
          <w:p w14:paraId="668FFF1B" w14:textId="77777777" w:rsidR="00951CC5" w:rsidRPr="00951CC5" w:rsidRDefault="00951CC5" w:rsidP="00610703">
            <w:pPr>
              <w:bidi w:val="0"/>
              <w:spacing w:after="12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403F59" w:rsidRPr="00951CC5" w14:paraId="0C7452BE" w14:textId="77777777" w:rsidTr="00226540">
        <w:trPr>
          <w:jc w:val="right"/>
        </w:trPr>
        <w:tc>
          <w:tcPr>
            <w:tcW w:w="708" w:type="dxa"/>
          </w:tcPr>
          <w:p w14:paraId="6F690E0F" w14:textId="77777777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2C4D59C6" w14:textId="431ED9B2" w:rsidR="00403F59" w:rsidRPr="008D3773" w:rsidRDefault="00403F59" w:rsidP="00403F59">
            <w:pPr>
              <w:bidi w:val="0"/>
              <w:spacing w:after="120" w:line="276" w:lineRule="auto"/>
            </w:pPr>
            <w:r w:rsidRPr="00226540">
              <w:t>Division as rational numbers: Is there an easier way to introduce fractions?</w:t>
            </w:r>
            <w:r>
              <w:t>, paper</w:t>
            </w:r>
          </w:p>
        </w:tc>
        <w:tc>
          <w:tcPr>
            <w:tcW w:w="1530" w:type="dxa"/>
          </w:tcPr>
          <w:p w14:paraId="2E79D261" w14:textId="11926865" w:rsidR="00403F59" w:rsidRDefault="00403F59" w:rsidP="00403F59">
            <w:pPr>
              <w:bidi w:val="0"/>
              <w:spacing w:after="120" w:line="276" w:lineRule="auto"/>
            </w:pPr>
            <w:r>
              <w:t>Oxford, UK</w:t>
            </w:r>
          </w:p>
        </w:tc>
        <w:tc>
          <w:tcPr>
            <w:tcW w:w="2739" w:type="dxa"/>
          </w:tcPr>
          <w:p w14:paraId="128897BA" w14:textId="38BB9F4B" w:rsidR="00403F59" w:rsidRPr="008D3773" w:rsidRDefault="00403F59" w:rsidP="00403F59">
            <w:pPr>
              <w:bidi w:val="0"/>
              <w:spacing w:after="120" w:line="276" w:lineRule="auto"/>
            </w:pPr>
            <w:r>
              <w:t>The 1</w:t>
            </w:r>
            <w:r w:rsidRPr="00226540">
              <w:rPr>
                <w:vertAlign w:val="superscript"/>
              </w:rPr>
              <w:t>st</w:t>
            </w:r>
            <w:r>
              <w:t xml:space="preserve"> Mathematical Cognition and Learning Society Conference</w:t>
            </w:r>
          </w:p>
        </w:tc>
        <w:tc>
          <w:tcPr>
            <w:tcW w:w="699" w:type="dxa"/>
          </w:tcPr>
          <w:p w14:paraId="1D316ECC" w14:textId="10DAC75B" w:rsidR="00403F59" w:rsidRPr="008D3773" w:rsidRDefault="00403F59" w:rsidP="00403F59">
            <w:pPr>
              <w:bidi w:val="0"/>
              <w:spacing w:after="120" w:line="276" w:lineRule="auto"/>
            </w:pPr>
            <w:r>
              <w:t>2018</w:t>
            </w:r>
          </w:p>
        </w:tc>
      </w:tr>
      <w:tr w:rsidR="00403F59" w:rsidRPr="00951CC5" w14:paraId="73CC8508" w14:textId="77777777" w:rsidTr="00226540">
        <w:trPr>
          <w:jc w:val="right"/>
        </w:trPr>
        <w:tc>
          <w:tcPr>
            <w:tcW w:w="708" w:type="dxa"/>
          </w:tcPr>
          <w:p w14:paraId="0E95608F" w14:textId="77777777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13A60CAB" w14:textId="0EB10B0C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Differences in neural structures underlying processing of parts and wholes, poster</w:t>
            </w:r>
          </w:p>
        </w:tc>
        <w:tc>
          <w:tcPr>
            <w:tcW w:w="1530" w:type="dxa"/>
          </w:tcPr>
          <w:p w14:paraId="6440B0DE" w14:textId="390176AB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764513">
              <w:t>Hanover</w:t>
            </w:r>
            <w:r>
              <w:t>, Germany</w:t>
            </w:r>
          </w:p>
        </w:tc>
        <w:tc>
          <w:tcPr>
            <w:tcW w:w="2739" w:type="dxa"/>
          </w:tcPr>
          <w:p w14:paraId="20CE300F" w14:textId="08325784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Symposium Neuroeducation of Number Processing</w:t>
            </w:r>
          </w:p>
        </w:tc>
        <w:tc>
          <w:tcPr>
            <w:tcW w:w="699" w:type="dxa"/>
          </w:tcPr>
          <w:p w14:paraId="21166925" w14:textId="0E540AD1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t>2015</w:t>
            </w:r>
          </w:p>
        </w:tc>
      </w:tr>
      <w:tr w:rsidR="00403F59" w:rsidRPr="00951CC5" w14:paraId="3AE27E77" w14:textId="77777777" w:rsidTr="00226540">
        <w:trPr>
          <w:jc w:val="right"/>
        </w:trPr>
        <w:tc>
          <w:tcPr>
            <w:tcW w:w="708" w:type="dxa"/>
          </w:tcPr>
          <w:p w14:paraId="081886E2" w14:textId="56A73DBF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226540">
              <w:rPr>
                <w:rFonts w:eastAsia="Calibri"/>
                <w:sz w:val="18"/>
                <w:szCs w:val="18"/>
                <w:lang w:bidi="ar-SA"/>
              </w:rPr>
              <w:t>Session chair</w:t>
            </w:r>
          </w:p>
        </w:tc>
        <w:tc>
          <w:tcPr>
            <w:tcW w:w="2880" w:type="dxa"/>
          </w:tcPr>
          <w:p w14:paraId="2FFB530F" w14:textId="68F8B64E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764513">
              <w:rPr>
                <w:rFonts w:eastAsia="Calibri"/>
                <w:lang w:bidi="ar-SA"/>
              </w:rPr>
              <w:t>Relative vs. absolute size: the automatic processing of non-symbolic fractions</w:t>
            </w:r>
            <w:r>
              <w:rPr>
                <w:rFonts w:eastAsia="Calibri"/>
                <w:lang w:bidi="ar-SA"/>
              </w:rPr>
              <w:t>, paper</w:t>
            </w:r>
          </w:p>
        </w:tc>
        <w:tc>
          <w:tcPr>
            <w:tcW w:w="1530" w:type="dxa"/>
          </w:tcPr>
          <w:p w14:paraId="57AE40D0" w14:textId="2876BA16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Paphos, Cyprus</w:t>
            </w:r>
          </w:p>
        </w:tc>
        <w:tc>
          <w:tcPr>
            <w:tcW w:w="2739" w:type="dxa"/>
          </w:tcPr>
          <w:p w14:paraId="52F947A6" w14:textId="6DCD991C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>The 1</w:t>
            </w:r>
            <w:r>
              <w:t>9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</w:t>
            </w:r>
            <w:r>
              <w:t>Bi-a</w:t>
            </w:r>
            <w:r w:rsidRPr="008D3773">
              <w:t>nnual Meeting of the European Society for Cognitive Ps</w:t>
            </w:r>
            <w:r>
              <w:t>ychology (ESCo</w:t>
            </w:r>
            <w:r w:rsidRPr="008D3773">
              <w:t>P)</w:t>
            </w:r>
          </w:p>
        </w:tc>
        <w:tc>
          <w:tcPr>
            <w:tcW w:w="699" w:type="dxa"/>
          </w:tcPr>
          <w:p w14:paraId="403E8E36" w14:textId="0377AD14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2015</w:t>
            </w:r>
          </w:p>
        </w:tc>
      </w:tr>
      <w:tr w:rsidR="00403F59" w:rsidRPr="00951CC5" w14:paraId="64104022" w14:textId="77777777" w:rsidTr="00226540">
        <w:trPr>
          <w:jc w:val="right"/>
        </w:trPr>
        <w:tc>
          <w:tcPr>
            <w:tcW w:w="708" w:type="dxa"/>
          </w:tcPr>
          <w:p w14:paraId="1E1A74B2" w14:textId="77777777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77FBA5DB" w14:textId="6B73EC77" w:rsidR="00403F59" w:rsidRPr="008D3773" w:rsidRDefault="00403F59" w:rsidP="00403F59">
            <w:pPr>
              <w:bidi w:val="0"/>
              <w:spacing w:after="120" w:line="276" w:lineRule="auto"/>
            </w:pPr>
            <w:r w:rsidRPr="00BC165D">
              <w:rPr>
                <w:rFonts w:eastAsia="Calibri"/>
                <w:lang w:bidi="ar-SA"/>
              </w:rPr>
              <w:t>Decimal</w:t>
            </w:r>
            <w:r>
              <w:rPr>
                <w:rFonts w:eastAsia="Calibri"/>
                <w:lang w:bidi="ar-SA"/>
              </w:rPr>
              <w:t>s</w:t>
            </w:r>
            <w:r w:rsidRPr="00BC165D">
              <w:rPr>
                <w:rFonts w:eastAsia="Calibri"/>
                <w:lang w:bidi="ar-SA"/>
              </w:rPr>
              <w:t xml:space="preserve"> are not processed </w:t>
            </w:r>
            <w:r w:rsidRPr="00BB0F12">
              <w:rPr>
                <w:rFonts w:eastAsia="Calibri"/>
                <w:lang w:bidi="ar-SA"/>
              </w:rPr>
              <w:t>automatically</w:t>
            </w:r>
            <w:r>
              <w:rPr>
                <w:rFonts w:eastAsia="Calibri"/>
                <w:lang w:bidi="ar-SA"/>
              </w:rPr>
              <w:t>, not even as smaller than one</w:t>
            </w:r>
            <w:r>
              <w:t>, poster</w:t>
            </w:r>
          </w:p>
        </w:tc>
        <w:tc>
          <w:tcPr>
            <w:tcW w:w="1530" w:type="dxa"/>
          </w:tcPr>
          <w:p w14:paraId="0C16B08F" w14:textId="5943860B" w:rsidR="00403F59" w:rsidRPr="008D3773" w:rsidRDefault="00403F59" w:rsidP="00403F59">
            <w:pPr>
              <w:bidi w:val="0"/>
              <w:spacing w:after="120" w:line="276" w:lineRule="auto"/>
            </w:pPr>
            <w:r>
              <w:t>Toronto</w:t>
            </w:r>
            <w:r w:rsidRPr="008D3773">
              <w:t xml:space="preserve">, </w:t>
            </w:r>
            <w:r>
              <w:t>Canada</w:t>
            </w:r>
          </w:p>
        </w:tc>
        <w:tc>
          <w:tcPr>
            <w:tcW w:w="2739" w:type="dxa"/>
          </w:tcPr>
          <w:p w14:paraId="5D8003F0" w14:textId="0E7A34BB" w:rsidR="00403F59" w:rsidRPr="008D3773" w:rsidRDefault="00403F59" w:rsidP="00403F59">
            <w:pPr>
              <w:bidi w:val="0"/>
              <w:spacing w:after="120" w:line="276" w:lineRule="auto"/>
            </w:pPr>
            <w:r>
              <w:t>The 53</w:t>
            </w:r>
            <w:r w:rsidRPr="00D30C52">
              <w:rPr>
                <w:vertAlign w:val="superscript"/>
              </w:rPr>
              <w:t>rd</w:t>
            </w:r>
            <w:r>
              <w:t xml:space="preserve"> Annual Meeting of the Psychonomic Society</w:t>
            </w:r>
          </w:p>
        </w:tc>
        <w:tc>
          <w:tcPr>
            <w:tcW w:w="699" w:type="dxa"/>
          </w:tcPr>
          <w:p w14:paraId="1323EB8D" w14:textId="0145B085" w:rsidR="00403F59" w:rsidRPr="008D3773" w:rsidRDefault="00403F59" w:rsidP="00403F59">
            <w:pPr>
              <w:bidi w:val="0"/>
              <w:spacing w:after="120" w:line="276" w:lineRule="auto"/>
            </w:pPr>
            <w:r w:rsidRPr="008D3773">
              <w:t>201</w:t>
            </w:r>
            <w:r>
              <w:t>3</w:t>
            </w:r>
          </w:p>
        </w:tc>
      </w:tr>
      <w:tr w:rsidR="000436A1" w:rsidRPr="00951CC5" w14:paraId="4769F226" w14:textId="77777777" w:rsidTr="00226540">
        <w:trPr>
          <w:jc w:val="right"/>
        </w:trPr>
        <w:tc>
          <w:tcPr>
            <w:tcW w:w="708" w:type="dxa"/>
          </w:tcPr>
          <w:p w14:paraId="5E79563B" w14:textId="77777777" w:rsidR="000436A1" w:rsidRPr="00951CC5" w:rsidRDefault="000436A1" w:rsidP="000436A1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6FEDF544" w14:textId="6F1FE425" w:rsidR="000436A1" w:rsidRPr="008D3773" w:rsidRDefault="000436A1" w:rsidP="000436A1">
            <w:pPr>
              <w:bidi w:val="0"/>
              <w:spacing w:after="120" w:line="276" w:lineRule="auto"/>
            </w:pPr>
            <w:r w:rsidRPr="005E40D1">
              <w:t>Improving foundational number representations and math performance through simple arithmetical training: a behavioral and fMRI study</w:t>
            </w:r>
            <w:r w:rsidRPr="008D3773">
              <w:t xml:space="preserve">, </w:t>
            </w:r>
            <w:r>
              <w:t>paper</w:t>
            </w:r>
          </w:p>
        </w:tc>
        <w:tc>
          <w:tcPr>
            <w:tcW w:w="1530" w:type="dxa"/>
          </w:tcPr>
          <w:p w14:paraId="16E717C2" w14:textId="358064D1" w:rsidR="000436A1" w:rsidRPr="008D3773" w:rsidRDefault="000436A1" w:rsidP="000436A1">
            <w:pPr>
              <w:bidi w:val="0"/>
              <w:spacing w:after="120" w:line="276" w:lineRule="auto"/>
            </w:pPr>
            <w:r>
              <w:t>Budapest</w:t>
            </w:r>
            <w:r w:rsidRPr="008D3773">
              <w:t xml:space="preserve">, </w:t>
            </w:r>
            <w:r>
              <w:t>Hungary</w:t>
            </w:r>
          </w:p>
        </w:tc>
        <w:tc>
          <w:tcPr>
            <w:tcW w:w="2739" w:type="dxa"/>
          </w:tcPr>
          <w:p w14:paraId="3A87303D" w14:textId="19A865B1" w:rsidR="000436A1" w:rsidRPr="008D3773" w:rsidRDefault="000436A1" w:rsidP="000436A1">
            <w:pPr>
              <w:bidi w:val="0"/>
              <w:spacing w:after="120" w:line="276" w:lineRule="auto"/>
            </w:pPr>
            <w:r w:rsidRPr="008D3773">
              <w:t>The 1</w:t>
            </w:r>
            <w:r>
              <w:t>8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</w:t>
            </w:r>
            <w:r>
              <w:t>Bi-a</w:t>
            </w:r>
            <w:r w:rsidRPr="008D3773">
              <w:t>nnual Meeting of the European Society for Cognitive Ps</w:t>
            </w:r>
            <w:r>
              <w:t>ychology (ESCo</w:t>
            </w:r>
            <w:r w:rsidRPr="008D3773">
              <w:t>P)</w:t>
            </w:r>
          </w:p>
        </w:tc>
        <w:tc>
          <w:tcPr>
            <w:tcW w:w="699" w:type="dxa"/>
          </w:tcPr>
          <w:p w14:paraId="6F5267ED" w14:textId="6C5200E1" w:rsidR="000436A1" w:rsidRPr="008D3773" w:rsidRDefault="000436A1" w:rsidP="000436A1">
            <w:pPr>
              <w:bidi w:val="0"/>
              <w:spacing w:after="120" w:line="276" w:lineRule="auto"/>
            </w:pPr>
            <w:r w:rsidRPr="008D3773">
              <w:t>201</w:t>
            </w:r>
            <w:r>
              <w:t>3</w:t>
            </w:r>
          </w:p>
        </w:tc>
      </w:tr>
      <w:tr w:rsidR="000436A1" w:rsidRPr="00951CC5" w14:paraId="7415BF8A" w14:textId="77777777" w:rsidTr="00226540">
        <w:trPr>
          <w:jc w:val="right"/>
        </w:trPr>
        <w:tc>
          <w:tcPr>
            <w:tcW w:w="708" w:type="dxa"/>
          </w:tcPr>
          <w:p w14:paraId="467B69CE" w14:textId="77777777" w:rsidR="000436A1" w:rsidRPr="00951CC5" w:rsidRDefault="000436A1" w:rsidP="000436A1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0796E10D" w14:textId="266A48FF" w:rsidR="000436A1" w:rsidRPr="008D3773" w:rsidRDefault="000436A1" w:rsidP="000436A1">
            <w:pPr>
              <w:bidi w:val="0"/>
              <w:spacing w:after="120" w:line="276" w:lineRule="auto"/>
            </w:pPr>
            <w:r>
              <w:t>Automaticity in Processing of Numbers That Were Never Presented: An fMRI Study</w:t>
            </w:r>
            <w:r w:rsidRPr="008D3773">
              <w:t>’, poster</w:t>
            </w:r>
          </w:p>
        </w:tc>
        <w:tc>
          <w:tcPr>
            <w:tcW w:w="1530" w:type="dxa"/>
          </w:tcPr>
          <w:p w14:paraId="424461B3" w14:textId="567F170F" w:rsidR="000436A1" w:rsidRPr="008D3773" w:rsidRDefault="000436A1" w:rsidP="000436A1">
            <w:pPr>
              <w:bidi w:val="0"/>
              <w:spacing w:after="120" w:line="276" w:lineRule="auto"/>
            </w:pPr>
            <w:r>
              <w:t>Chicago</w:t>
            </w:r>
            <w:r w:rsidRPr="008D3773">
              <w:t xml:space="preserve">, </w:t>
            </w:r>
            <w:r>
              <w:t>Illinois</w:t>
            </w:r>
          </w:p>
        </w:tc>
        <w:tc>
          <w:tcPr>
            <w:tcW w:w="2739" w:type="dxa"/>
          </w:tcPr>
          <w:p w14:paraId="5464EFC9" w14:textId="64A46BAB" w:rsidR="000436A1" w:rsidRPr="008D3773" w:rsidRDefault="000436A1" w:rsidP="000436A1">
            <w:pPr>
              <w:bidi w:val="0"/>
              <w:spacing w:after="120" w:line="276" w:lineRule="auto"/>
            </w:pPr>
            <w:r w:rsidRPr="008D3773">
              <w:t>The 1</w:t>
            </w:r>
            <w:r>
              <w:t>9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Annual Meeting of the Cognitive Neuroscience Society (CNS)</w:t>
            </w:r>
          </w:p>
        </w:tc>
        <w:tc>
          <w:tcPr>
            <w:tcW w:w="699" w:type="dxa"/>
          </w:tcPr>
          <w:p w14:paraId="3F4FD11B" w14:textId="12C37B6E" w:rsidR="000436A1" w:rsidRPr="008D3773" w:rsidRDefault="000436A1" w:rsidP="000436A1">
            <w:pPr>
              <w:bidi w:val="0"/>
              <w:spacing w:after="120" w:line="276" w:lineRule="auto"/>
              <w:jc w:val="both"/>
            </w:pPr>
            <w:r w:rsidRPr="008D3773">
              <w:t>201</w:t>
            </w:r>
            <w:r>
              <w:t>2</w:t>
            </w:r>
          </w:p>
        </w:tc>
      </w:tr>
      <w:tr w:rsidR="00572D2A" w:rsidRPr="00951CC5" w14:paraId="0188D898" w14:textId="77777777" w:rsidTr="00226540">
        <w:trPr>
          <w:jc w:val="right"/>
        </w:trPr>
        <w:tc>
          <w:tcPr>
            <w:tcW w:w="708" w:type="dxa"/>
          </w:tcPr>
          <w:p w14:paraId="0161FCF5" w14:textId="77777777" w:rsidR="00572D2A" w:rsidRPr="00951CC5" w:rsidRDefault="00572D2A" w:rsidP="00572D2A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2732052B" w14:textId="6371AC5F" w:rsidR="00572D2A" w:rsidRPr="008D3773" w:rsidRDefault="00572D2A" w:rsidP="00572D2A">
            <w:pPr>
              <w:bidi w:val="0"/>
              <w:spacing w:after="120" w:line="276" w:lineRule="auto"/>
            </w:pPr>
            <w:r w:rsidRPr="002D6559">
              <w:rPr>
                <w:rFonts w:eastAsia="+mn-ea"/>
                <w:lang w:bidi="ar-SA"/>
              </w:rPr>
              <w:t>An fMRI study of Arithmetic training: different activation patterns of basal ganglia due to differences in training procedures</w:t>
            </w:r>
            <w:r w:rsidRPr="008D3773">
              <w:t xml:space="preserve">, </w:t>
            </w:r>
            <w:r>
              <w:t>poster</w:t>
            </w:r>
          </w:p>
        </w:tc>
        <w:tc>
          <w:tcPr>
            <w:tcW w:w="1530" w:type="dxa"/>
          </w:tcPr>
          <w:p w14:paraId="44FD0502" w14:textId="1AEEB69E" w:rsidR="00572D2A" w:rsidRPr="008D3773" w:rsidRDefault="00572D2A" w:rsidP="00572D2A">
            <w:pPr>
              <w:bidi w:val="0"/>
              <w:spacing w:after="120" w:line="276" w:lineRule="auto"/>
            </w:pPr>
            <w:r>
              <w:t>Seattle</w:t>
            </w:r>
            <w:r w:rsidRPr="008D3773">
              <w:t xml:space="preserve">, </w:t>
            </w:r>
            <w:r>
              <w:t>Washington</w:t>
            </w:r>
          </w:p>
        </w:tc>
        <w:tc>
          <w:tcPr>
            <w:tcW w:w="2739" w:type="dxa"/>
          </w:tcPr>
          <w:p w14:paraId="39B60085" w14:textId="52E099C6" w:rsidR="00572D2A" w:rsidRPr="008D3773" w:rsidRDefault="00572D2A" w:rsidP="00572D2A">
            <w:pPr>
              <w:bidi w:val="0"/>
              <w:spacing w:after="120" w:line="276" w:lineRule="auto"/>
            </w:pPr>
            <w:r>
              <w:t>The 52</w:t>
            </w:r>
            <w:r w:rsidRPr="00D30C52">
              <w:rPr>
                <w:vertAlign w:val="superscript"/>
              </w:rPr>
              <w:t>nd</w:t>
            </w:r>
            <w:r>
              <w:t xml:space="preserve"> Annual Meeting of the Psychonomic Society</w:t>
            </w:r>
          </w:p>
        </w:tc>
        <w:tc>
          <w:tcPr>
            <w:tcW w:w="699" w:type="dxa"/>
          </w:tcPr>
          <w:p w14:paraId="163EC7EF" w14:textId="0D781A9F" w:rsidR="00572D2A" w:rsidRPr="008D3773" w:rsidRDefault="00572D2A" w:rsidP="00572D2A">
            <w:pPr>
              <w:bidi w:val="0"/>
              <w:spacing w:after="120" w:line="276" w:lineRule="auto"/>
            </w:pPr>
            <w:r w:rsidRPr="008D3773">
              <w:t>201</w:t>
            </w:r>
            <w:r>
              <w:t>1</w:t>
            </w:r>
          </w:p>
        </w:tc>
      </w:tr>
      <w:tr w:rsidR="00877DE4" w:rsidRPr="00951CC5" w14:paraId="26E0796C" w14:textId="77777777" w:rsidTr="00226540">
        <w:trPr>
          <w:jc w:val="right"/>
        </w:trPr>
        <w:tc>
          <w:tcPr>
            <w:tcW w:w="708" w:type="dxa"/>
          </w:tcPr>
          <w:p w14:paraId="79E9FE9B" w14:textId="77777777" w:rsidR="00877DE4" w:rsidRPr="00951CC5" w:rsidRDefault="00877DE4" w:rsidP="00610703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20D973C7" w14:textId="77777777" w:rsidR="00877DE4" w:rsidRPr="008D3773" w:rsidRDefault="00055033" w:rsidP="00610703">
            <w:pPr>
              <w:bidi w:val="0"/>
              <w:spacing w:after="120" w:line="276" w:lineRule="auto"/>
            </w:pPr>
            <w:r w:rsidRPr="00E03876">
              <w:rPr>
                <w:lang w:val="en-GB"/>
              </w:rPr>
              <w:t>Improving foundational number representations through simple arithmetical training</w:t>
            </w:r>
            <w:r w:rsidRPr="008D3773">
              <w:t xml:space="preserve">, </w:t>
            </w:r>
            <w:r>
              <w:t>paper</w:t>
            </w:r>
          </w:p>
        </w:tc>
        <w:tc>
          <w:tcPr>
            <w:tcW w:w="1530" w:type="dxa"/>
          </w:tcPr>
          <w:p w14:paraId="513B54DC" w14:textId="77777777" w:rsidR="00877DE4" w:rsidRPr="008D3773" w:rsidRDefault="00055033" w:rsidP="00610703">
            <w:pPr>
              <w:bidi w:val="0"/>
              <w:spacing w:after="120" w:line="276" w:lineRule="auto"/>
            </w:pPr>
            <w:r>
              <w:t>Washington</w:t>
            </w:r>
            <w:r w:rsidRPr="008D3773">
              <w:t xml:space="preserve">, </w:t>
            </w:r>
            <w:r>
              <w:t>D.C.</w:t>
            </w:r>
          </w:p>
        </w:tc>
        <w:tc>
          <w:tcPr>
            <w:tcW w:w="2739" w:type="dxa"/>
          </w:tcPr>
          <w:p w14:paraId="6C336545" w14:textId="77777777" w:rsidR="00877DE4" w:rsidRPr="008D3773" w:rsidRDefault="00055033" w:rsidP="00610703">
            <w:pPr>
              <w:bidi w:val="0"/>
              <w:spacing w:after="120" w:line="276" w:lineRule="auto"/>
            </w:pPr>
            <w:r w:rsidRPr="00E03876">
              <w:rPr>
                <w:lang w:val="en-GB"/>
              </w:rPr>
              <w:t xml:space="preserve">The </w:t>
            </w:r>
            <w:r>
              <w:rPr>
                <w:lang w:val="en-GB"/>
              </w:rPr>
              <w:t>Society for Research on Educational effectiveness (</w:t>
            </w:r>
            <w:r w:rsidRPr="00E03876">
              <w:rPr>
                <w:lang w:val="en-GB"/>
              </w:rPr>
              <w:t>SREE</w:t>
            </w:r>
            <w:r>
              <w:rPr>
                <w:lang w:val="en-GB"/>
              </w:rPr>
              <w:t>)</w:t>
            </w:r>
            <w:r w:rsidRPr="00E03876">
              <w:rPr>
                <w:lang w:val="en-GB"/>
              </w:rPr>
              <w:t xml:space="preserve"> Fall 2011 Conference</w:t>
            </w:r>
          </w:p>
        </w:tc>
        <w:tc>
          <w:tcPr>
            <w:tcW w:w="699" w:type="dxa"/>
          </w:tcPr>
          <w:p w14:paraId="0AC0F0BF" w14:textId="77777777" w:rsidR="00877DE4" w:rsidRPr="008D3773" w:rsidRDefault="00055033" w:rsidP="00610703">
            <w:pPr>
              <w:bidi w:val="0"/>
              <w:spacing w:after="120" w:line="276" w:lineRule="auto"/>
            </w:pPr>
            <w:r w:rsidRPr="008D3773">
              <w:t>201</w:t>
            </w:r>
            <w:r>
              <w:t>1</w:t>
            </w:r>
          </w:p>
        </w:tc>
      </w:tr>
      <w:tr w:rsidR="00877DE4" w:rsidRPr="00951CC5" w14:paraId="66ADCC5D" w14:textId="77777777" w:rsidTr="00226540">
        <w:trPr>
          <w:jc w:val="right"/>
        </w:trPr>
        <w:tc>
          <w:tcPr>
            <w:tcW w:w="708" w:type="dxa"/>
          </w:tcPr>
          <w:p w14:paraId="0C9EFA41" w14:textId="77777777" w:rsidR="00877DE4" w:rsidRPr="00951CC5" w:rsidRDefault="00877DE4" w:rsidP="00610703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49F3572B" w14:textId="510FBB2C" w:rsidR="00877DE4" w:rsidRPr="008D3773" w:rsidRDefault="00877DE4" w:rsidP="00610703">
            <w:pPr>
              <w:bidi w:val="0"/>
              <w:spacing w:after="120" w:line="276" w:lineRule="auto"/>
            </w:pPr>
          </w:p>
        </w:tc>
        <w:tc>
          <w:tcPr>
            <w:tcW w:w="1530" w:type="dxa"/>
          </w:tcPr>
          <w:p w14:paraId="1763F85F" w14:textId="3E0B42D5" w:rsidR="00877DE4" w:rsidRPr="008D3773" w:rsidRDefault="00877DE4" w:rsidP="00610703">
            <w:pPr>
              <w:bidi w:val="0"/>
              <w:spacing w:after="120" w:line="276" w:lineRule="auto"/>
            </w:pPr>
          </w:p>
        </w:tc>
        <w:tc>
          <w:tcPr>
            <w:tcW w:w="2739" w:type="dxa"/>
          </w:tcPr>
          <w:p w14:paraId="713C0FA1" w14:textId="4D5E846E" w:rsidR="00877DE4" w:rsidRPr="008D3773" w:rsidRDefault="00877DE4" w:rsidP="00610703">
            <w:pPr>
              <w:bidi w:val="0"/>
              <w:spacing w:after="120" w:line="276" w:lineRule="auto"/>
            </w:pPr>
          </w:p>
        </w:tc>
        <w:tc>
          <w:tcPr>
            <w:tcW w:w="699" w:type="dxa"/>
          </w:tcPr>
          <w:p w14:paraId="28307964" w14:textId="3EC2AC73" w:rsidR="00877DE4" w:rsidRPr="008D3773" w:rsidRDefault="00877DE4" w:rsidP="00610703">
            <w:pPr>
              <w:bidi w:val="0"/>
              <w:spacing w:after="120" w:line="276" w:lineRule="auto"/>
            </w:pPr>
          </w:p>
        </w:tc>
      </w:tr>
      <w:tr w:rsidR="000436A1" w:rsidRPr="00951CC5" w14:paraId="6A81D1EA" w14:textId="77777777" w:rsidTr="00226540">
        <w:trPr>
          <w:jc w:val="right"/>
        </w:trPr>
        <w:tc>
          <w:tcPr>
            <w:tcW w:w="708" w:type="dxa"/>
          </w:tcPr>
          <w:p w14:paraId="3486003A" w14:textId="77777777" w:rsidR="000436A1" w:rsidRPr="00951CC5" w:rsidRDefault="000436A1" w:rsidP="000436A1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13C36EE4" w14:textId="207FC7AA" w:rsidR="000436A1" w:rsidRPr="002D6559" w:rsidRDefault="000436A1" w:rsidP="000436A1">
            <w:pPr>
              <w:bidi w:val="0"/>
              <w:spacing w:after="120" w:line="276" w:lineRule="auto"/>
              <w:rPr>
                <w:rFonts w:eastAsia="+mn-ea"/>
                <w:lang w:bidi="ar-SA"/>
              </w:rPr>
            </w:pPr>
            <w:r w:rsidRPr="00C1666F">
              <w:rPr>
                <w:lang w:val="en-GB"/>
              </w:rPr>
              <w:t>Critical constituents of reward-based learning in an arithmetic training</w:t>
            </w:r>
            <w:r w:rsidRPr="008D3773">
              <w:t>, poste</w:t>
            </w:r>
            <w:r>
              <w:t>r</w:t>
            </w:r>
          </w:p>
        </w:tc>
        <w:tc>
          <w:tcPr>
            <w:tcW w:w="1530" w:type="dxa"/>
          </w:tcPr>
          <w:p w14:paraId="4B81CEAF" w14:textId="611B92C2" w:rsidR="000436A1" w:rsidRDefault="000436A1" w:rsidP="000436A1">
            <w:pPr>
              <w:bidi w:val="0"/>
              <w:spacing w:after="120" w:line="276" w:lineRule="auto"/>
            </w:pPr>
            <w:r>
              <w:t>San-Francisco</w:t>
            </w:r>
            <w:r w:rsidRPr="008D3773">
              <w:t xml:space="preserve">, </w:t>
            </w:r>
            <w:r>
              <w:t>California</w:t>
            </w:r>
          </w:p>
        </w:tc>
        <w:tc>
          <w:tcPr>
            <w:tcW w:w="2739" w:type="dxa"/>
          </w:tcPr>
          <w:p w14:paraId="4DE2EFB5" w14:textId="79D9F9AF" w:rsidR="000436A1" w:rsidRDefault="000436A1" w:rsidP="000436A1">
            <w:pPr>
              <w:bidi w:val="0"/>
              <w:spacing w:after="120" w:line="276" w:lineRule="auto"/>
            </w:pPr>
            <w:r w:rsidRPr="008D3773">
              <w:t>The 1</w:t>
            </w:r>
            <w:r>
              <w:t>8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Annual Meeting of the Cognitive Neuroscience Society (CNS)</w:t>
            </w:r>
          </w:p>
        </w:tc>
        <w:tc>
          <w:tcPr>
            <w:tcW w:w="699" w:type="dxa"/>
          </w:tcPr>
          <w:p w14:paraId="1612CE52" w14:textId="3A4CAD47" w:rsidR="000436A1" w:rsidRPr="008D3773" w:rsidRDefault="000436A1" w:rsidP="000436A1">
            <w:pPr>
              <w:bidi w:val="0"/>
              <w:spacing w:after="120" w:line="276" w:lineRule="auto"/>
            </w:pPr>
            <w:r w:rsidRPr="008D3773">
              <w:t>201</w:t>
            </w:r>
            <w:r>
              <w:t>1</w:t>
            </w:r>
          </w:p>
        </w:tc>
      </w:tr>
      <w:tr w:rsidR="000436A1" w:rsidRPr="00951CC5" w14:paraId="5AC3F30F" w14:textId="77777777" w:rsidTr="00226540">
        <w:trPr>
          <w:jc w:val="right"/>
        </w:trPr>
        <w:tc>
          <w:tcPr>
            <w:tcW w:w="708" w:type="dxa"/>
          </w:tcPr>
          <w:p w14:paraId="115EEBB5" w14:textId="77777777" w:rsidR="000436A1" w:rsidRPr="00951CC5" w:rsidRDefault="000436A1" w:rsidP="000436A1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01852F3D" w14:textId="2B7924A7" w:rsidR="000436A1" w:rsidRPr="002D6559" w:rsidRDefault="000436A1" w:rsidP="000436A1">
            <w:pPr>
              <w:bidi w:val="0"/>
              <w:spacing w:after="120" w:line="276" w:lineRule="auto"/>
              <w:rPr>
                <w:rFonts w:eastAsia="+mn-ea"/>
                <w:lang w:bidi="ar-SA"/>
              </w:rPr>
            </w:pPr>
            <w:r w:rsidRPr="00960033">
              <w:rPr>
                <w:lang w:val="en-GB"/>
              </w:rPr>
              <w:t>An arithmetical training regime improves number representation within hIPS and broad mathematical performance</w:t>
            </w:r>
            <w:r w:rsidRPr="008D3773">
              <w:t xml:space="preserve">, </w:t>
            </w:r>
            <w:r>
              <w:t>poster</w:t>
            </w:r>
          </w:p>
        </w:tc>
        <w:tc>
          <w:tcPr>
            <w:tcW w:w="1530" w:type="dxa"/>
          </w:tcPr>
          <w:p w14:paraId="6D71D847" w14:textId="617FE85E" w:rsidR="000436A1" w:rsidRDefault="000436A1" w:rsidP="000436A1">
            <w:pPr>
              <w:bidi w:val="0"/>
              <w:spacing w:after="120" w:line="276" w:lineRule="auto"/>
            </w:pPr>
            <w:r>
              <w:t>St. Louis</w:t>
            </w:r>
            <w:r w:rsidRPr="008D3773">
              <w:t xml:space="preserve">, </w:t>
            </w:r>
            <w:r>
              <w:t>Missouri</w:t>
            </w:r>
          </w:p>
        </w:tc>
        <w:tc>
          <w:tcPr>
            <w:tcW w:w="2739" w:type="dxa"/>
          </w:tcPr>
          <w:p w14:paraId="43830093" w14:textId="030245DA" w:rsidR="000436A1" w:rsidRDefault="000436A1" w:rsidP="000436A1">
            <w:pPr>
              <w:bidi w:val="0"/>
              <w:spacing w:after="120" w:line="276" w:lineRule="auto"/>
            </w:pPr>
            <w:r>
              <w:t>The 51</w:t>
            </w:r>
            <w:r w:rsidRPr="00D30C52">
              <w:rPr>
                <w:vertAlign w:val="superscript"/>
              </w:rPr>
              <w:t>st</w:t>
            </w:r>
            <w:r>
              <w:t xml:space="preserve"> Annual Meeting of the Psychonomic Society</w:t>
            </w:r>
          </w:p>
        </w:tc>
        <w:tc>
          <w:tcPr>
            <w:tcW w:w="699" w:type="dxa"/>
          </w:tcPr>
          <w:p w14:paraId="13B9D242" w14:textId="093E7EA9" w:rsidR="000436A1" w:rsidRPr="008D3773" w:rsidRDefault="000436A1" w:rsidP="000436A1">
            <w:pPr>
              <w:bidi w:val="0"/>
              <w:spacing w:after="120" w:line="276" w:lineRule="auto"/>
            </w:pPr>
            <w:r w:rsidRPr="008D3773">
              <w:t>2010</w:t>
            </w:r>
          </w:p>
        </w:tc>
      </w:tr>
      <w:tr w:rsidR="00403F59" w:rsidRPr="00951CC5" w14:paraId="2BBBFAA2" w14:textId="77777777" w:rsidTr="00226540">
        <w:trPr>
          <w:jc w:val="right"/>
        </w:trPr>
        <w:tc>
          <w:tcPr>
            <w:tcW w:w="708" w:type="dxa"/>
          </w:tcPr>
          <w:p w14:paraId="2A50726C" w14:textId="77777777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6B426941" w14:textId="739B7963" w:rsidR="00403F59" w:rsidRPr="002D6559" w:rsidRDefault="00403F59" w:rsidP="00403F59">
            <w:pPr>
              <w:bidi w:val="0"/>
              <w:spacing w:after="120" w:line="276" w:lineRule="auto"/>
              <w:rPr>
                <w:rFonts w:eastAsia="+mn-ea"/>
                <w:lang w:bidi="ar-SA"/>
              </w:rPr>
            </w:pPr>
            <w:r w:rsidRPr="00960033">
              <w:rPr>
                <w:lang w:val="en-GB"/>
              </w:rPr>
              <w:t>An arithmetical training regime improves number representation within hIPS and broad mathematical performance</w:t>
            </w:r>
            <w:r w:rsidRPr="008D3773">
              <w:t xml:space="preserve">, </w:t>
            </w:r>
            <w:r>
              <w:t>poster</w:t>
            </w:r>
          </w:p>
        </w:tc>
        <w:tc>
          <w:tcPr>
            <w:tcW w:w="1530" w:type="dxa"/>
          </w:tcPr>
          <w:p w14:paraId="6DCCE283" w14:textId="2E8CC699" w:rsidR="00403F59" w:rsidRDefault="00403F59" w:rsidP="00403F59">
            <w:pPr>
              <w:bidi w:val="0"/>
              <w:spacing w:after="120" w:line="276" w:lineRule="auto"/>
            </w:pPr>
            <w:r>
              <w:t>San-Diego</w:t>
            </w:r>
            <w:r w:rsidRPr="008D3773">
              <w:t xml:space="preserve">, </w:t>
            </w:r>
            <w:r>
              <w:t>California</w:t>
            </w:r>
          </w:p>
        </w:tc>
        <w:tc>
          <w:tcPr>
            <w:tcW w:w="2739" w:type="dxa"/>
          </w:tcPr>
          <w:p w14:paraId="681ABE30" w14:textId="69ABAA54" w:rsidR="00403F59" w:rsidRDefault="00403F59" w:rsidP="00403F59">
            <w:pPr>
              <w:bidi w:val="0"/>
              <w:spacing w:after="120" w:line="276" w:lineRule="auto"/>
            </w:pPr>
            <w:r>
              <w:t>The 40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Annual Meeting of the </w:t>
            </w:r>
            <w:r>
              <w:t>Society for</w:t>
            </w:r>
            <w:r w:rsidRPr="008D3773">
              <w:t xml:space="preserve"> Neuroscience (</w:t>
            </w:r>
            <w:r>
              <w:t>SfN</w:t>
            </w:r>
            <w:r w:rsidRPr="008D3773">
              <w:t>)</w:t>
            </w:r>
          </w:p>
        </w:tc>
        <w:tc>
          <w:tcPr>
            <w:tcW w:w="699" w:type="dxa"/>
          </w:tcPr>
          <w:p w14:paraId="64FF285A" w14:textId="79B2550B" w:rsidR="00403F59" w:rsidRPr="008D3773" w:rsidRDefault="00403F59" w:rsidP="00403F59">
            <w:pPr>
              <w:bidi w:val="0"/>
              <w:spacing w:after="120" w:line="276" w:lineRule="auto"/>
            </w:pPr>
            <w:r w:rsidRPr="008D3773">
              <w:t>2010</w:t>
            </w:r>
          </w:p>
        </w:tc>
      </w:tr>
      <w:tr w:rsidR="00403F59" w:rsidRPr="00951CC5" w14:paraId="2A8D8D8C" w14:textId="77777777" w:rsidTr="00226540">
        <w:trPr>
          <w:jc w:val="right"/>
        </w:trPr>
        <w:tc>
          <w:tcPr>
            <w:tcW w:w="708" w:type="dxa"/>
          </w:tcPr>
          <w:p w14:paraId="658AEEF1" w14:textId="652DC786" w:rsidR="00403F59" w:rsidRPr="00226540" w:rsidRDefault="00403F59" w:rsidP="00403F59">
            <w:pPr>
              <w:bidi w:val="0"/>
              <w:spacing w:after="120" w:line="276" w:lineRule="auto"/>
              <w:ind w:right="-30"/>
              <w:rPr>
                <w:rFonts w:ascii="Arial" w:hAnsi="Arial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880" w:type="dxa"/>
          </w:tcPr>
          <w:p w14:paraId="1DFD8871" w14:textId="6C3B27A0" w:rsidR="00403F59" w:rsidRPr="00BC165D" w:rsidRDefault="00403F59" w:rsidP="00403F59">
            <w:pPr>
              <w:bidi w:val="0"/>
              <w:spacing w:after="120" w:line="276" w:lineRule="auto"/>
              <w:rPr>
                <w:rFonts w:eastAsia="Calibri"/>
                <w:lang w:bidi="ar-SA"/>
              </w:rPr>
            </w:pPr>
            <w:r w:rsidRPr="008D3773">
              <w:t>An arithmetical training regime motivated by principles of basal ganglia function, poster</w:t>
            </w:r>
          </w:p>
        </w:tc>
        <w:tc>
          <w:tcPr>
            <w:tcW w:w="1530" w:type="dxa"/>
          </w:tcPr>
          <w:p w14:paraId="22681851" w14:textId="346C0F99" w:rsidR="00403F59" w:rsidRDefault="00403F59" w:rsidP="00403F59">
            <w:pPr>
              <w:bidi w:val="0"/>
              <w:spacing w:after="120" w:line="276" w:lineRule="auto"/>
            </w:pPr>
            <w:r w:rsidRPr="008D3773">
              <w:t>Montréal, Canada</w:t>
            </w:r>
          </w:p>
        </w:tc>
        <w:tc>
          <w:tcPr>
            <w:tcW w:w="2739" w:type="dxa"/>
          </w:tcPr>
          <w:p w14:paraId="0E7996EC" w14:textId="309F3EC5" w:rsidR="00403F59" w:rsidRDefault="00403F59" w:rsidP="00403F59">
            <w:pPr>
              <w:bidi w:val="0"/>
              <w:spacing w:after="120" w:line="276" w:lineRule="auto"/>
            </w:pPr>
            <w:r w:rsidRPr="008D3773">
              <w:t>The 17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Annual Meeting of the Cognitive Neuroscience Society (CNS)</w:t>
            </w:r>
          </w:p>
        </w:tc>
        <w:tc>
          <w:tcPr>
            <w:tcW w:w="699" w:type="dxa"/>
          </w:tcPr>
          <w:p w14:paraId="699F97C0" w14:textId="6837CB67" w:rsidR="00403F59" w:rsidRPr="008D3773" w:rsidRDefault="00403F59" w:rsidP="00403F59">
            <w:pPr>
              <w:bidi w:val="0"/>
              <w:spacing w:after="120" w:line="276" w:lineRule="auto"/>
            </w:pPr>
            <w:r w:rsidRPr="008D3773">
              <w:t>2010</w:t>
            </w:r>
          </w:p>
        </w:tc>
      </w:tr>
      <w:tr w:rsidR="00403F59" w:rsidRPr="00951CC5" w14:paraId="6F339811" w14:textId="77777777" w:rsidTr="00226540">
        <w:trPr>
          <w:jc w:val="right"/>
        </w:trPr>
        <w:tc>
          <w:tcPr>
            <w:tcW w:w="708" w:type="dxa"/>
          </w:tcPr>
          <w:p w14:paraId="137C03D0" w14:textId="77777777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17AAEEC6" w14:textId="3443D795" w:rsidR="00403F59" w:rsidRPr="00BC165D" w:rsidRDefault="00403F59" w:rsidP="00403F59">
            <w:pPr>
              <w:bidi w:val="0"/>
              <w:spacing w:after="120" w:line="276" w:lineRule="auto"/>
              <w:rPr>
                <w:rFonts w:eastAsia="Calibri"/>
                <w:lang w:bidi="ar-SA"/>
              </w:rPr>
            </w:pPr>
            <w:r w:rsidRPr="008D3773">
              <w:t>Fractional values can be represented as such in long-term memory, poster</w:t>
            </w:r>
          </w:p>
        </w:tc>
        <w:tc>
          <w:tcPr>
            <w:tcW w:w="1530" w:type="dxa"/>
          </w:tcPr>
          <w:p w14:paraId="1396DBDA" w14:textId="29B24560" w:rsidR="00403F59" w:rsidRDefault="00403F59" w:rsidP="00403F59">
            <w:pPr>
              <w:bidi w:val="0"/>
              <w:spacing w:after="120" w:line="276" w:lineRule="auto"/>
            </w:pPr>
            <w:r w:rsidRPr="008D3773">
              <w:t>Marseille, France</w:t>
            </w:r>
          </w:p>
        </w:tc>
        <w:tc>
          <w:tcPr>
            <w:tcW w:w="2739" w:type="dxa"/>
          </w:tcPr>
          <w:p w14:paraId="1D7CFD55" w14:textId="371C29F9" w:rsidR="00403F59" w:rsidRDefault="00403F59" w:rsidP="00403F59">
            <w:pPr>
              <w:bidi w:val="0"/>
              <w:spacing w:after="120" w:line="276" w:lineRule="auto"/>
            </w:pPr>
            <w:r w:rsidRPr="008D3773">
              <w:t>The 15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</w:t>
            </w:r>
            <w:r>
              <w:t>Bi-a</w:t>
            </w:r>
            <w:r w:rsidRPr="008D3773">
              <w:t>nnual Meeting of the European Society for Cognitive Ps</w:t>
            </w:r>
            <w:r>
              <w:t>ychology (ESCo</w:t>
            </w:r>
            <w:r w:rsidRPr="008D3773">
              <w:t>P)</w:t>
            </w:r>
          </w:p>
        </w:tc>
        <w:tc>
          <w:tcPr>
            <w:tcW w:w="699" w:type="dxa"/>
          </w:tcPr>
          <w:p w14:paraId="5F0F7620" w14:textId="4E8314D7" w:rsidR="00403F59" w:rsidRPr="008D3773" w:rsidRDefault="00403F59" w:rsidP="00403F59">
            <w:pPr>
              <w:bidi w:val="0"/>
              <w:spacing w:after="120" w:line="276" w:lineRule="auto"/>
            </w:pPr>
            <w:r w:rsidRPr="008D3773">
              <w:t>2007</w:t>
            </w:r>
          </w:p>
        </w:tc>
      </w:tr>
      <w:tr w:rsidR="00403F59" w:rsidRPr="00951CC5" w14:paraId="4169D0B7" w14:textId="77777777" w:rsidTr="00226540">
        <w:trPr>
          <w:jc w:val="right"/>
        </w:trPr>
        <w:tc>
          <w:tcPr>
            <w:tcW w:w="708" w:type="dxa"/>
          </w:tcPr>
          <w:p w14:paraId="295DBA57" w14:textId="77777777" w:rsidR="00403F59" w:rsidRPr="00951CC5" w:rsidRDefault="00403F59" w:rsidP="00403F59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80" w:type="dxa"/>
          </w:tcPr>
          <w:p w14:paraId="0BC26051" w14:textId="18F47E78" w:rsidR="00403F59" w:rsidRDefault="00403F59" w:rsidP="00403F59">
            <w:pPr>
              <w:bidi w:val="0"/>
              <w:spacing w:after="120" w:line="276" w:lineRule="auto"/>
            </w:pPr>
            <w:r w:rsidRPr="008D3773">
              <w:t>The representation and processing of fractions, poster</w:t>
            </w:r>
          </w:p>
        </w:tc>
        <w:tc>
          <w:tcPr>
            <w:tcW w:w="1530" w:type="dxa"/>
          </w:tcPr>
          <w:p w14:paraId="3AF5CC8E" w14:textId="76A4857A" w:rsidR="00403F59" w:rsidRPr="00764513" w:rsidRDefault="00403F59" w:rsidP="00403F59">
            <w:pPr>
              <w:bidi w:val="0"/>
              <w:spacing w:after="120" w:line="276" w:lineRule="auto"/>
            </w:pPr>
            <w:r>
              <w:t>Minneapolis</w:t>
            </w:r>
            <w:r w:rsidRPr="008D3773">
              <w:t>, Minnesota</w:t>
            </w:r>
          </w:p>
        </w:tc>
        <w:tc>
          <w:tcPr>
            <w:tcW w:w="2739" w:type="dxa"/>
          </w:tcPr>
          <w:p w14:paraId="02B54838" w14:textId="20A188E4" w:rsidR="00403F59" w:rsidRDefault="00403F59" w:rsidP="00403F59">
            <w:pPr>
              <w:bidi w:val="0"/>
              <w:spacing w:after="120" w:line="276" w:lineRule="auto"/>
            </w:pPr>
            <w:r w:rsidRPr="008D3773">
              <w:t>The 45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Annual Meeting of the Psychonomic Society</w:t>
            </w:r>
          </w:p>
        </w:tc>
        <w:tc>
          <w:tcPr>
            <w:tcW w:w="699" w:type="dxa"/>
          </w:tcPr>
          <w:p w14:paraId="7FA03DA5" w14:textId="700D5822" w:rsidR="00403F59" w:rsidRDefault="00403F59" w:rsidP="00403F59">
            <w:pPr>
              <w:bidi w:val="0"/>
              <w:spacing w:after="120" w:line="276" w:lineRule="auto"/>
            </w:pPr>
            <w:r w:rsidRPr="008D3773">
              <w:t>2004</w:t>
            </w:r>
          </w:p>
        </w:tc>
      </w:tr>
    </w:tbl>
    <w:p w14:paraId="1378CAEF" w14:textId="77777777" w:rsidR="00951CC5" w:rsidRPr="00951CC5" w:rsidRDefault="00951CC5" w:rsidP="00610703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C0DED1F" w14:textId="7FE97945" w:rsidR="008D5564" w:rsidRPr="00877DE4" w:rsidRDefault="00372E3A" w:rsidP="00610703">
      <w:pPr>
        <w:pStyle w:val="ab"/>
        <w:numPr>
          <w:ilvl w:val="0"/>
          <w:numId w:val="12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Israeli</w:t>
      </w:r>
      <w:r w:rsidR="008D5564">
        <w:rPr>
          <w:b/>
          <w:bCs/>
          <w:sz w:val="22"/>
          <w:szCs w:val="22"/>
          <w:u w:val="single"/>
        </w:rPr>
        <w:t xml:space="preserve"> Conferences</w:t>
      </w:r>
    </w:p>
    <w:tbl>
      <w:tblPr>
        <w:bidiVisual/>
        <w:tblW w:w="855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8"/>
        <w:gridCol w:w="3060"/>
        <w:gridCol w:w="1440"/>
        <w:gridCol w:w="2739"/>
        <w:gridCol w:w="699"/>
      </w:tblGrid>
      <w:tr w:rsidR="008D5564" w:rsidRPr="00951CC5" w14:paraId="76AE63D1" w14:textId="77777777" w:rsidTr="006831F9">
        <w:trPr>
          <w:jc w:val="right"/>
        </w:trPr>
        <w:tc>
          <w:tcPr>
            <w:tcW w:w="618" w:type="dxa"/>
          </w:tcPr>
          <w:p w14:paraId="5D4E7DE0" w14:textId="77777777" w:rsidR="008D5564" w:rsidRPr="00226540" w:rsidRDefault="008D5564" w:rsidP="00610703">
            <w:pPr>
              <w:bidi w:val="0"/>
              <w:spacing w:after="120" w:line="276" w:lineRule="auto"/>
              <w:rPr>
                <w:b/>
                <w:bCs/>
                <w:sz w:val="20"/>
                <w:szCs w:val="20"/>
              </w:rPr>
            </w:pPr>
            <w:r w:rsidRPr="00226540">
              <w:rPr>
                <w:b/>
                <w:bCs/>
                <w:sz w:val="20"/>
                <w:szCs w:val="20"/>
              </w:rPr>
              <w:t>Role</w:t>
            </w:r>
          </w:p>
        </w:tc>
        <w:tc>
          <w:tcPr>
            <w:tcW w:w="3060" w:type="dxa"/>
          </w:tcPr>
          <w:p w14:paraId="273FDC62" w14:textId="5EA99F0D" w:rsidR="008D5564" w:rsidRPr="00951CC5" w:rsidRDefault="008D5564" w:rsidP="00610703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Subject of Lecture/Discussion</w:t>
            </w:r>
          </w:p>
        </w:tc>
        <w:tc>
          <w:tcPr>
            <w:tcW w:w="1440" w:type="dxa"/>
          </w:tcPr>
          <w:p w14:paraId="57F6658E" w14:textId="77777777" w:rsidR="008D5564" w:rsidRPr="00951CC5" w:rsidRDefault="008D5564" w:rsidP="00610703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2739" w:type="dxa"/>
          </w:tcPr>
          <w:p w14:paraId="22A2DD24" w14:textId="77777777" w:rsidR="008D5564" w:rsidRPr="00951CC5" w:rsidRDefault="008D5564" w:rsidP="00610703">
            <w:pPr>
              <w:bidi w:val="0"/>
              <w:spacing w:after="12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699" w:type="dxa"/>
          </w:tcPr>
          <w:p w14:paraId="5D0A7EC6" w14:textId="77777777" w:rsidR="008D5564" w:rsidRPr="00951CC5" w:rsidRDefault="008D5564" w:rsidP="00610703">
            <w:pPr>
              <w:bidi w:val="0"/>
              <w:spacing w:after="12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B10FF8" w:rsidRPr="00951CC5" w14:paraId="70710A13" w14:textId="77777777" w:rsidTr="006831F9">
        <w:trPr>
          <w:jc w:val="right"/>
        </w:trPr>
        <w:tc>
          <w:tcPr>
            <w:tcW w:w="618" w:type="dxa"/>
          </w:tcPr>
          <w:p w14:paraId="2B9C115D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1D52DD9A" w14:textId="19A896B3" w:rsidR="00B10FF8" w:rsidRPr="008D3773" w:rsidRDefault="00B10FF8" w:rsidP="00B10FF8">
            <w:pPr>
              <w:bidi w:val="0"/>
              <w:spacing w:after="120" w:line="276" w:lineRule="auto"/>
            </w:pPr>
            <w:r>
              <w:t>Dealing with proper fractions requires strategies, improper fractions come more naturally</w:t>
            </w:r>
          </w:p>
        </w:tc>
        <w:tc>
          <w:tcPr>
            <w:tcW w:w="1440" w:type="dxa"/>
          </w:tcPr>
          <w:p w14:paraId="0F0C14FF" w14:textId="73AA02C7" w:rsidR="00B10FF8" w:rsidRPr="008D3773" w:rsidRDefault="00B10FF8" w:rsidP="00B10FF8">
            <w:pPr>
              <w:bidi w:val="0"/>
              <w:spacing w:after="120" w:line="276" w:lineRule="auto"/>
            </w:pPr>
            <w:r>
              <w:t>Akko</w:t>
            </w:r>
            <w:r w:rsidRPr="008D3773">
              <w:t xml:space="preserve">, </w:t>
            </w:r>
            <w:r>
              <w:t>Israel</w:t>
            </w:r>
          </w:p>
        </w:tc>
        <w:tc>
          <w:tcPr>
            <w:tcW w:w="2739" w:type="dxa"/>
          </w:tcPr>
          <w:p w14:paraId="5D8E2904" w14:textId="5C397D82" w:rsidR="00B10FF8" w:rsidRPr="008D3773" w:rsidRDefault="00B10FF8" w:rsidP="00B10FF8">
            <w:pPr>
              <w:bidi w:val="0"/>
              <w:spacing w:after="120" w:line="276" w:lineRule="auto"/>
            </w:pPr>
            <w:r w:rsidRPr="008D3773">
              <w:t xml:space="preserve">The </w:t>
            </w:r>
            <w:r w:rsidRPr="00851297">
              <w:t>7</w:t>
            </w:r>
            <w:r w:rsidRPr="009E420E">
              <w:rPr>
                <w:vertAlign w:val="superscript"/>
              </w:rPr>
              <w:t>th</w:t>
            </w:r>
            <w:r>
              <w:t xml:space="preserve"> </w:t>
            </w:r>
            <w:r w:rsidRPr="008D3773">
              <w:t xml:space="preserve">Meeting of the </w:t>
            </w:r>
            <w:r>
              <w:t>Israeli</w:t>
            </w:r>
            <w:r w:rsidRPr="008D3773">
              <w:t xml:space="preserve"> Society for Cognitive Ps</w:t>
            </w:r>
            <w:r>
              <w:t>ychology (ISCo</w:t>
            </w:r>
            <w:r w:rsidRPr="008D3773">
              <w:t>P)</w:t>
            </w:r>
          </w:p>
        </w:tc>
        <w:tc>
          <w:tcPr>
            <w:tcW w:w="699" w:type="dxa"/>
          </w:tcPr>
          <w:p w14:paraId="31C86901" w14:textId="2490CFC0" w:rsidR="00B10FF8" w:rsidRPr="008D3773" w:rsidRDefault="00B10FF8" w:rsidP="00B10FF8">
            <w:pPr>
              <w:bidi w:val="0"/>
              <w:spacing w:after="120" w:line="276" w:lineRule="auto"/>
            </w:pPr>
            <w:r>
              <w:t>2020</w:t>
            </w:r>
          </w:p>
        </w:tc>
      </w:tr>
      <w:tr w:rsidR="00B10FF8" w:rsidRPr="00951CC5" w14:paraId="15674770" w14:textId="77777777" w:rsidTr="006831F9">
        <w:trPr>
          <w:jc w:val="right"/>
        </w:trPr>
        <w:tc>
          <w:tcPr>
            <w:tcW w:w="618" w:type="dxa"/>
          </w:tcPr>
          <w:p w14:paraId="1B384CBA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59E44287" w14:textId="7C29272A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E420E">
              <w:t>Developmental study of the automatic processing of relative and absolute sizes</w:t>
            </w:r>
            <w:r>
              <w:t>, paper</w:t>
            </w:r>
          </w:p>
        </w:tc>
        <w:tc>
          <w:tcPr>
            <w:tcW w:w="1440" w:type="dxa"/>
          </w:tcPr>
          <w:p w14:paraId="24D90F69" w14:textId="51D0763C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Akko</w:t>
            </w:r>
            <w:r w:rsidRPr="008D3773">
              <w:t xml:space="preserve">, </w:t>
            </w:r>
            <w:r>
              <w:t>Israel</w:t>
            </w:r>
          </w:p>
        </w:tc>
        <w:tc>
          <w:tcPr>
            <w:tcW w:w="2739" w:type="dxa"/>
          </w:tcPr>
          <w:p w14:paraId="3630E4DE" w14:textId="4554BEED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 xml:space="preserve">The </w:t>
            </w:r>
            <w:r>
              <w:t>4</w:t>
            </w:r>
            <w:r w:rsidRPr="009E420E">
              <w:rPr>
                <w:vertAlign w:val="superscript"/>
              </w:rPr>
              <w:t>th</w:t>
            </w:r>
            <w:r>
              <w:t xml:space="preserve"> </w:t>
            </w:r>
            <w:r w:rsidRPr="008D3773">
              <w:t xml:space="preserve">Meeting of the </w:t>
            </w:r>
            <w:r>
              <w:t>Israeli</w:t>
            </w:r>
            <w:r w:rsidRPr="008D3773">
              <w:t xml:space="preserve"> Society for Cognitive Ps</w:t>
            </w:r>
            <w:r>
              <w:t>ychology (ISCo</w:t>
            </w:r>
            <w:r w:rsidRPr="008D3773">
              <w:t>P)</w:t>
            </w:r>
          </w:p>
        </w:tc>
        <w:tc>
          <w:tcPr>
            <w:tcW w:w="699" w:type="dxa"/>
          </w:tcPr>
          <w:p w14:paraId="0CC8FB8F" w14:textId="5F2D6FD9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t>2017</w:t>
            </w:r>
          </w:p>
        </w:tc>
      </w:tr>
      <w:tr w:rsidR="00B10FF8" w:rsidRPr="00951CC5" w14:paraId="2729605B" w14:textId="77777777" w:rsidTr="006831F9">
        <w:trPr>
          <w:jc w:val="right"/>
        </w:trPr>
        <w:tc>
          <w:tcPr>
            <w:tcW w:w="618" w:type="dxa"/>
          </w:tcPr>
          <w:p w14:paraId="362C46CA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5BA48893" w14:textId="58C7EB3A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AD495E">
              <w:t>Developmental study of the automatic processing</w:t>
            </w:r>
            <w:r>
              <w:t xml:space="preserve"> of relative and absolute sizes, paper</w:t>
            </w:r>
          </w:p>
        </w:tc>
        <w:tc>
          <w:tcPr>
            <w:tcW w:w="1440" w:type="dxa"/>
          </w:tcPr>
          <w:p w14:paraId="52185D65" w14:textId="08980018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Jerusalem, Israel</w:t>
            </w:r>
          </w:p>
        </w:tc>
        <w:tc>
          <w:tcPr>
            <w:tcW w:w="2739" w:type="dxa"/>
          </w:tcPr>
          <w:p w14:paraId="0BC3DE69" w14:textId="4A483B09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AD495E">
              <w:t>Typical and atypical development of numerical cognition: evidence from brain &amp; behavior</w:t>
            </w:r>
          </w:p>
        </w:tc>
        <w:tc>
          <w:tcPr>
            <w:tcW w:w="699" w:type="dxa"/>
          </w:tcPr>
          <w:p w14:paraId="74381924" w14:textId="500DA973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2016</w:t>
            </w:r>
          </w:p>
        </w:tc>
      </w:tr>
      <w:tr w:rsidR="00B10FF8" w:rsidRPr="00951CC5" w14:paraId="07FD06BF" w14:textId="77777777" w:rsidTr="006831F9">
        <w:trPr>
          <w:jc w:val="right"/>
        </w:trPr>
        <w:tc>
          <w:tcPr>
            <w:tcW w:w="618" w:type="dxa"/>
          </w:tcPr>
          <w:p w14:paraId="79625AA6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4D3C791B" w14:textId="0EE16722" w:rsidR="00B10FF8" w:rsidRPr="008D3773" w:rsidRDefault="00B10FF8" w:rsidP="00B10FF8">
            <w:pPr>
              <w:bidi w:val="0"/>
              <w:spacing w:after="120" w:line="276" w:lineRule="auto"/>
            </w:pPr>
            <w:r>
              <w:t>Differences in neural structures underlying processing of parts and wholes, poster</w:t>
            </w:r>
          </w:p>
        </w:tc>
        <w:tc>
          <w:tcPr>
            <w:tcW w:w="1440" w:type="dxa"/>
          </w:tcPr>
          <w:p w14:paraId="23FEE2BE" w14:textId="783E4E5A" w:rsidR="00B10FF8" w:rsidRPr="008D3773" w:rsidRDefault="00B10FF8" w:rsidP="00B10FF8">
            <w:pPr>
              <w:bidi w:val="0"/>
              <w:spacing w:after="120" w:line="276" w:lineRule="auto"/>
            </w:pPr>
            <w:r>
              <w:t>Akko</w:t>
            </w:r>
            <w:r w:rsidRPr="008D3773">
              <w:t xml:space="preserve">, </w:t>
            </w:r>
            <w:r>
              <w:t>Israel</w:t>
            </w:r>
          </w:p>
        </w:tc>
        <w:tc>
          <w:tcPr>
            <w:tcW w:w="2739" w:type="dxa"/>
          </w:tcPr>
          <w:p w14:paraId="044D5603" w14:textId="0950CC15" w:rsidR="00B10FF8" w:rsidRPr="008D3773" w:rsidRDefault="00B10FF8" w:rsidP="00B10FF8">
            <w:pPr>
              <w:bidi w:val="0"/>
              <w:spacing w:after="120" w:line="276" w:lineRule="auto"/>
            </w:pPr>
            <w:r w:rsidRPr="008D3773">
              <w:t xml:space="preserve">The </w:t>
            </w:r>
            <w:r>
              <w:t>3</w:t>
            </w:r>
            <w:r w:rsidRPr="00451D50">
              <w:rPr>
                <w:vertAlign w:val="superscript"/>
              </w:rPr>
              <w:t>rd</w:t>
            </w:r>
            <w:r>
              <w:t xml:space="preserve"> </w:t>
            </w:r>
            <w:r w:rsidRPr="008D3773">
              <w:t xml:space="preserve">Meeting of the </w:t>
            </w:r>
            <w:r>
              <w:t>Israeli</w:t>
            </w:r>
            <w:r w:rsidRPr="008D3773">
              <w:t xml:space="preserve"> Society for Cognitive Ps</w:t>
            </w:r>
            <w:r>
              <w:t>ychology (ISCo</w:t>
            </w:r>
            <w:r w:rsidRPr="008D3773">
              <w:t>P)</w:t>
            </w:r>
          </w:p>
        </w:tc>
        <w:tc>
          <w:tcPr>
            <w:tcW w:w="699" w:type="dxa"/>
          </w:tcPr>
          <w:p w14:paraId="25E97367" w14:textId="7BB1FEFE" w:rsidR="00B10FF8" w:rsidRPr="008D3773" w:rsidRDefault="00B10FF8" w:rsidP="00B10FF8">
            <w:pPr>
              <w:bidi w:val="0"/>
              <w:spacing w:after="120" w:line="276" w:lineRule="auto"/>
            </w:pPr>
            <w:r>
              <w:t>2016</w:t>
            </w:r>
          </w:p>
        </w:tc>
      </w:tr>
      <w:tr w:rsidR="00B10FF8" w:rsidRPr="00951CC5" w14:paraId="0BBDEB14" w14:textId="77777777" w:rsidTr="006831F9">
        <w:trPr>
          <w:jc w:val="right"/>
        </w:trPr>
        <w:tc>
          <w:tcPr>
            <w:tcW w:w="618" w:type="dxa"/>
          </w:tcPr>
          <w:p w14:paraId="10F87613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26D68295" w14:textId="5E965498" w:rsidR="00B10FF8" w:rsidRPr="008D3773" w:rsidRDefault="00B10FF8" w:rsidP="00B10FF8">
            <w:pPr>
              <w:bidi w:val="0"/>
              <w:spacing w:after="120" w:line="276" w:lineRule="auto"/>
            </w:pPr>
            <w:r w:rsidRPr="003A0A2F">
              <w:t>Behavioral and brain processing of different types of rational numbers</w:t>
            </w:r>
            <w:r>
              <w:t>, paper</w:t>
            </w:r>
          </w:p>
        </w:tc>
        <w:tc>
          <w:tcPr>
            <w:tcW w:w="1440" w:type="dxa"/>
          </w:tcPr>
          <w:p w14:paraId="0E5C5324" w14:textId="48382F53" w:rsidR="00B10FF8" w:rsidRPr="008D3773" w:rsidRDefault="00B10FF8" w:rsidP="00B10FF8">
            <w:pPr>
              <w:bidi w:val="0"/>
              <w:spacing w:after="120" w:line="276" w:lineRule="auto"/>
            </w:pPr>
            <w:r>
              <w:t>Haifa, Israel</w:t>
            </w:r>
          </w:p>
        </w:tc>
        <w:tc>
          <w:tcPr>
            <w:tcW w:w="2739" w:type="dxa"/>
          </w:tcPr>
          <w:p w14:paraId="06EE4AB9" w14:textId="2E7C5068" w:rsidR="00B10FF8" w:rsidRPr="008D3773" w:rsidRDefault="00B10FF8" w:rsidP="00B10FF8">
            <w:pPr>
              <w:bidi w:val="0"/>
              <w:spacing w:after="120" w:line="276" w:lineRule="auto"/>
            </w:pPr>
            <w:r>
              <w:t>Cognitive and Neurocognitive Aspects of Learning Abilities and Disabilities; in Memory of Prof. Zvia Breznitz</w:t>
            </w:r>
          </w:p>
        </w:tc>
        <w:tc>
          <w:tcPr>
            <w:tcW w:w="699" w:type="dxa"/>
          </w:tcPr>
          <w:p w14:paraId="7EB548FC" w14:textId="722563AB" w:rsidR="00B10FF8" w:rsidRPr="008D3773" w:rsidRDefault="00B10FF8" w:rsidP="00B10FF8">
            <w:pPr>
              <w:bidi w:val="0"/>
              <w:spacing w:after="120" w:line="276" w:lineRule="auto"/>
            </w:pPr>
            <w:r>
              <w:t>2015</w:t>
            </w:r>
          </w:p>
        </w:tc>
      </w:tr>
      <w:tr w:rsidR="00B10FF8" w:rsidRPr="00951CC5" w14:paraId="58BCD26B" w14:textId="77777777" w:rsidTr="006831F9">
        <w:trPr>
          <w:jc w:val="right"/>
        </w:trPr>
        <w:tc>
          <w:tcPr>
            <w:tcW w:w="618" w:type="dxa"/>
          </w:tcPr>
          <w:p w14:paraId="0FF017BD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08CB6D5A" w14:textId="541DFDD3" w:rsidR="00B10FF8" w:rsidRPr="008D3773" w:rsidRDefault="00B10FF8" w:rsidP="00B10FF8">
            <w:pPr>
              <w:bidi w:val="0"/>
              <w:spacing w:after="120" w:line="276" w:lineRule="auto"/>
            </w:pPr>
            <w:r w:rsidRPr="003A0A2F">
              <w:t>Behavioral and brain processing of different types of rational numbers</w:t>
            </w:r>
            <w:r>
              <w:t>, paper</w:t>
            </w:r>
          </w:p>
        </w:tc>
        <w:tc>
          <w:tcPr>
            <w:tcW w:w="1440" w:type="dxa"/>
          </w:tcPr>
          <w:p w14:paraId="7F2ED84E" w14:textId="1D9F659D" w:rsidR="00B10FF8" w:rsidRPr="008D3773" w:rsidRDefault="00B10FF8" w:rsidP="00B10FF8">
            <w:pPr>
              <w:bidi w:val="0"/>
              <w:spacing w:after="120" w:line="276" w:lineRule="auto"/>
            </w:pPr>
            <w:r>
              <w:t>Beer-Sheva/Haifa, Israel</w:t>
            </w:r>
          </w:p>
        </w:tc>
        <w:tc>
          <w:tcPr>
            <w:tcW w:w="2739" w:type="dxa"/>
          </w:tcPr>
          <w:p w14:paraId="432D1488" w14:textId="070A0956" w:rsidR="00B10FF8" w:rsidRPr="008D3773" w:rsidRDefault="00B10FF8" w:rsidP="00B10FF8">
            <w:pPr>
              <w:bidi w:val="0"/>
              <w:spacing w:after="120" w:line="276" w:lineRule="auto"/>
            </w:pPr>
            <w:r>
              <w:t>Research Workshop of the Israel Science Foundation: The Cognitive and Neural Basis for the Development of Numeric Understanding</w:t>
            </w:r>
          </w:p>
        </w:tc>
        <w:tc>
          <w:tcPr>
            <w:tcW w:w="699" w:type="dxa"/>
          </w:tcPr>
          <w:p w14:paraId="33798A56" w14:textId="2714DECB" w:rsidR="00B10FF8" w:rsidRPr="008D3773" w:rsidRDefault="00B10FF8" w:rsidP="00B10FF8">
            <w:pPr>
              <w:bidi w:val="0"/>
              <w:spacing w:after="120" w:line="276" w:lineRule="auto"/>
            </w:pPr>
            <w:r>
              <w:t>2015</w:t>
            </w:r>
          </w:p>
        </w:tc>
      </w:tr>
      <w:tr w:rsidR="008D5564" w:rsidRPr="00951CC5" w14:paraId="53CF3944" w14:textId="77777777" w:rsidTr="006831F9">
        <w:trPr>
          <w:jc w:val="right"/>
        </w:trPr>
        <w:tc>
          <w:tcPr>
            <w:tcW w:w="618" w:type="dxa"/>
          </w:tcPr>
          <w:p w14:paraId="754F52E5" w14:textId="77777777" w:rsidR="008D5564" w:rsidRPr="00951CC5" w:rsidRDefault="008D5564" w:rsidP="00610703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7F2C0A4E" w14:textId="77777777" w:rsidR="008D5564" w:rsidRPr="002D6559" w:rsidRDefault="008C1229" w:rsidP="00610703">
            <w:pPr>
              <w:bidi w:val="0"/>
              <w:spacing w:after="120" w:line="276" w:lineRule="auto"/>
              <w:rPr>
                <w:rFonts w:eastAsia="+mn-ea"/>
                <w:lang w:bidi="ar-SA"/>
              </w:rPr>
            </w:pPr>
            <w:r w:rsidRPr="003A0A2F">
              <w:t>Not all ratio comparisons are created equal: an fMRI study</w:t>
            </w:r>
            <w:r>
              <w:t>,</w:t>
            </w:r>
            <w:r w:rsidRPr="003A0A2F">
              <w:t xml:space="preserve"> </w:t>
            </w:r>
            <w:r>
              <w:t>paper</w:t>
            </w:r>
          </w:p>
        </w:tc>
        <w:tc>
          <w:tcPr>
            <w:tcW w:w="1440" w:type="dxa"/>
          </w:tcPr>
          <w:p w14:paraId="579460EC" w14:textId="77777777" w:rsidR="008D5564" w:rsidRDefault="008C1229" w:rsidP="00610703">
            <w:pPr>
              <w:bidi w:val="0"/>
              <w:spacing w:after="120" w:line="276" w:lineRule="auto"/>
            </w:pPr>
            <w:r>
              <w:t>Akko</w:t>
            </w:r>
            <w:r w:rsidRPr="008D3773">
              <w:t xml:space="preserve">, </w:t>
            </w:r>
            <w:r>
              <w:t>Israel</w:t>
            </w:r>
          </w:p>
        </w:tc>
        <w:tc>
          <w:tcPr>
            <w:tcW w:w="2739" w:type="dxa"/>
          </w:tcPr>
          <w:p w14:paraId="7257310C" w14:textId="77777777" w:rsidR="008D5564" w:rsidRDefault="008C1229" w:rsidP="00610703">
            <w:pPr>
              <w:bidi w:val="0"/>
              <w:spacing w:after="120" w:line="276" w:lineRule="auto"/>
            </w:pPr>
            <w:r w:rsidRPr="008D3773">
              <w:t xml:space="preserve">The </w:t>
            </w:r>
            <w:r>
              <w:t>2</w:t>
            </w:r>
            <w:r w:rsidRPr="003A0A2F">
              <w:rPr>
                <w:vertAlign w:val="superscript"/>
              </w:rPr>
              <w:t>nd</w:t>
            </w:r>
            <w:r>
              <w:t xml:space="preserve"> </w:t>
            </w:r>
            <w:r w:rsidRPr="008D3773">
              <w:t xml:space="preserve">Meeting of the </w:t>
            </w:r>
            <w:r>
              <w:t>Israeli</w:t>
            </w:r>
            <w:r w:rsidRPr="008D3773">
              <w:t xml:space="preserve"> Society for Cognitive Ps</w:t>
            </w:r>
            <w:r>
              <w:t>ychology (ISCo</w:t>
            </w:r>
            <w:r w:rsidRPr="008D3773">
              <w:t>P)</w:t>
            </w:r>
          </w:p>
        </w:tc>
        <w:tc>
          <w:tcPr>
            <w:tcW w:w="699" w:type="dxa"/>
          </w:tcPr>
          <w:p w14:paraId="1601881B" w14:textId="77777777" w:rsidR="008D5564" w:rsidRPr="008D3773" w:rsidRDefault="008D5564" w:rsidP="00610703">
            <w:pPr>
              <w:bidi w:val="0"/>
              <w:spacing w:after="120" w:line="276" w:lineRule="auto"/>
            </w:pPr>
            <w:r w:rsidRPr="008D3773">
              <w:t>201</w:t>
            </w:r>
            <w:r w:rsidR="000F19DA">
              <w:t>5</w:t>
            </w:r>
          </w:p>
        </w:tc>
      </w:tr>
      <w:tr w:rsidR="00B10FF8" w:rsidRPr="00951CC5" w14:paraId="235A5373" w14:textId="77777777" w:rsidTr="006831F9">
        <w:trPr>
          <w:jc w:val="right"/>
        </w:trPr>
        <w:tc>
          <w:tcPr>
            <w:tcW w:w="618" w:type="dxa"/>
          </w:tcPr>
          <w:p w14:paraId="4FD4CE27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31F58FF3" w14:textId="19916B2B" w:rsidR="00B10FF8" w:rsidRPr="00BC165D" w:rsidRDefault="00B10FF8" w:rsidP="00B10FF8">
            <w:pPr>
              <w:bidi w:val="0"/>
              <w:spacing w:after="120" w:line="276" w:lineRule="auto"/>
              <w:rPr>
                <w:rFonts w:eastAsia="Calibri"/>
                <w:lang w:bidi="ar-SA"/>
              </w:rPr>
            </w:pPr>
            <w:r w:rsidRPr="00DD53E6">
              <w:rPr>
                <w:lang w:val="en-GB"/>
              </w:rPr>
              <w:t>Relative vs. absolute size: the automatic processing of non-symbolic fractions</w:t>
            </w:r>
            <w:r w:rsidRPr="008D3773">
              <w:t xml:space="preserve">, </w:t>
            </w:r>
            <w:r>
              <w:t>paper</w:t>
            </w:r>
          </w:p>
        </w:tc>
        <w:tc>
          <w:tcPr>
            <w:tcW w:w="1440" w:type="dxa"/>
          </w:tcPr>
          <w:p w14:paraId="34A038B1" w14:textId="7AC8FDCD" w:rsidR="00B10FF8" w:rsidRDefault="00B10FF8" w:rsidP="00B10FF8">
            <w:pPr>
              <w:bidi w:val="0"/>
              <w:spacing w:after="120" w:line="276" w:lineRule="auto"/>
            </w:pPr>
            <w:r>
              <w:t>Akko</w:t>
            </w:r>
            <w:r w:rsidRPr="008D3773">
              <w:t xml:space="preserve">, </w:t>
            </w:r>
            <w:r>
              <w:t>Israel</w:t>
            </w:r>
          </w:p>
        </w:tc>
        <w:tc>
          <w:tcPr>
            <w:tcW w:w="2739" w:type="dxa"/>
          </w:tcPr>
          <w:p w14:paraId="01ABA8DC" w14:textId="0BBD8F9F" w:rsidR="00B10FF8" w:rsidRDefault="00B10FF8" w:rsidP="00B10FF8">
            <w:pPr>
              <w:bidi w:val="0"/>
              <w:spacing w:after="120" w:line="276" w:lineRule="auto"/>
            </w:pPr>
            <w:r w:rsidRPr="008D3773">
              <w:t xml:space="preserve">The </w:t>
            </w:r>
            <w:r>
              <w:t>1</w:t>
            </w:r>
            <w:r w:rsidRPr="00DD53E6">
              <w:rPr>
                <w:vertAlign w:val="superscript"/>
              </w:rPr>
              <w:t>st</w:t>
            </w:r>
            <w:r>
              <w:t xml:space="preserve"> </w:t>
            </w:r>
            <w:r w:rsidRPr="008D3773">
              <w:t xml:space="preserve">Meeting of the </w:t>
            </w:r>
            <w:r>
              <w:t>Israeli</w:t>
            </w:r>
            <w:r w:rsidRPr="008D3773">
              <w:t xml:space="preserve"> Society for Cognitive Ps</w:t>
            </w:r>
            <w:r>
              <w:t>ychology (ISCo</w:t>
            </w:r>
            <w:r w:rsidRPr="008D3773">
              <w:t>P)</w:t>
            </w:r>
          </w:p>
        </w:tc>
        <w:tc>
          <w:tcPr>
            <w:tcW w:w="699" w:type="dxa"/>
          </w:tcPr>
          <w:p w14:paraId="3179A922" w14:textId="023B7AD7" w:rsidR="00B10FF8" w:rsidRPr="008D3773" w:rsidRDefault="00B10FF8" w:rsidP="00B10FF8">
            <w:pPr>
              <w:bidi w:val="0"/>
              <w:spacing w:after="120" w:line="276" w:lineRule="auto"/>
            </w:pPr>
            <w:r w:rsidRPr="008D3773">
              <w:t>201</w:t>
            </w:r>
            <w:r>
              <w:t>4</w:t>
            </w:r>
          </w:p>
        </w:tc>
      </w:tr>
      <w:tr w:rsidR="00B10FF8" w:rsidRPr="00951CC5" w14:paraId="27871096" w14:textId="77777777" w:rsidTr="006831F9">
        <w:trPr>
          <w:jc w:val="right"/>
        </w:trPr>
        <w:tc>
          <w:tcPr>
            <w:tcW w:w="618" w:type="dxa"/>
          </w:tcPr>
          <w:p w14:paraId="5B4021F1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4662F91C" w14:textId="54D59069" w:rsidR="00B10FF8" w:rsidRPr="00BC165D" w:rsidRDefault="00B10FF8" w:rsidP="00B10FF8">
            <w:pPr>
              <w:bidi w:val="0"/>
              <w:spacing w:after="120" w:line="276" w:lineRule="auto"/>
              <w:rPr>
                <w:rFonts w:eastAsia="Calibri"/>
                <w:lang w:bidi="ar-SA"/>
              </w:rPr>
            </w:pPr>
            <w:r w:rsidRPr="008D3773">
              <w:t>Naïve theories in physics – behavioral and physiological reactions to correct vs. incorrect motions of objects in virtual environment, poster</w:t>
            </w:r>
          </w:p>
        </w:tc>
        <w:tc>
          <w:tcPr>
            <w:tcW w:w="1440" w:type="dxa"/>
          </w:tcPr>
          <w:p w14:paraId="5DFB89DA" w14:textId="2011E9A8" w:rsidR="00B10FF8" w:rsidRDefault="00B10FF8" w:rsidP="00B10FF8">
            <w:pPr>
              <w:bidi w:val="0"/>
              <w:spacing w:after="120" w:line="276" w:lineRule="auto"/>
            </w:pPr>
            <w:r w:rsidRPr="008D3773">
              <w:t>Eilat, Israel</w:t>
            </w:r>
          </w:p>
        </w:tc>
        <w:tc>
          <w:tcPr>
            <w:tcW w:w="2739" w:type="dxa"/>
          </w:tcPr>
          <w:p w14:paraId="15E45281" w14:textId="6A3D9FE1" w:rsidR="00B10FF8" w:rsidRDefault="00B10FF8" w:rsidP="00B10FF8">
            <w:pPr>
              <w:bidi w:val="0"/>
              <w:spacing w:after="120" w:line="276" w:lineRule="auto"/>
            </w:pPr>
            <w:r w:rsidRPr="008D3773">
              <w:t>The 19</w:t>
            </w:r>
            <w:r w:rsidRPr="008D3773">
              <w:rPr>
                <w:vertAlign w:val="superscript"/>
              </w:rPr>
              <w:t>th</w:t>
            </w:r>
            <w:r w:rsidRPr="008D3773">
              <w:t xml:space="preserve"> Annual Meeting of the Israel Society for Neuroscience</w:t>
            </w:r>
          </w:p>
        </w:tc>
        <w:tc>
          <w:tcPr>
            <w:tcW w:w="699" w:type="dxa"/>
          </w:tcPr>
          <w:p w14:paraId="733DDE53" w14:textId="592B7060" w:rsidR="00B10FF8" w:rsidRPr="008D3773" w:rsidRDefault="00B10FF8" w:rsidP="00B10FF8">
            <w:pPr>
              <w:bidi w:val="0"/>
              <w:spacing w:after="120" w:line="276" w:lineRule="auto"/>
            </w:pPr>
            <w:r w:rsidRPr="008D3773">
              <w:t>20</w:t>
            </w:r>
            <w:r>
              <w:t>08</w:t>
            </w:r>
          </w:p>
        </w:tc>
      </w:tr>
      <w:tr w:rsidR="00B10FF8" w:rsidRPr="00951CC5" w14:paraId="7703E10D" w14:textId="77777777" w:rsidTr="006831F9">
        <w:trPr>
          <w:jc w:val="right"/>
        </w:trPr>
        <w:tc>
          <w:tcPr>
            <w:tcW w:w="618" w:type="dxa"/>
          </w:tcPr>
          <w:p w14:paraId="03941CD8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64232F7B" w14:textId="3FB6FA04" w:rsidR="00B10FF8" w:rsidRPr="00BC165D" w:rsidRDefault="00B10FF8" w:rsidP="00B10FF8">
            <w:pPr>
              <w:bidi w:val="0"/>
              <w:spacing w:after="120" w:line="276" w:lineRule="auto"/>
              <w:rPr>
                <w:rFonts w:eastAsia="Calibri"/>
                <w:lang w:bidi="ar-SA"/>
              </w:rPr>
            </w:pPr>
            <w:r w:rsidRPr="008D3773">
              <w:t xml:space="preserve">Behavioral and physiological reactions to correct vs. </w:t>
            </w:r>
            <w:r w:rsidRPr="008D3773">
              <w:lastRenderedPageBreak/>
              <w:t>incorrect motions of objects in virtual environment, poster</w:t>
            </w:r>
          </w:p>
        </w:tc>
        <w:tc>
          <w:tcPr>
            <w:tcW w:w="1440" w:type="dxa"/>
          </w:tcPr>
          <w:p w14:paraId="34E1778C" w14:textId="69A24A76" w:rsidR="00B10FF8" w:rsidRDefault="00B10FF8" w:rsidP="00B10FF8">
            <w:pPr>
              <w:bidi w:val="0"/>
              <w:spacing w:after="120" w:line="276" w:lineRule="auto"/>
            </w:pPr>
            <w:r w:rsidRPr="008D3773">
              <w:lastRenderedPageBreak/>
              <w:t>Haifa, Israel</w:t>
            </w:r>
          </w:p>
        </w:tc>
        <w:tc>
          <w:tcPr>
            <w:tcW w:w="2739" w:type="dxa"/>
          </w:tcPr>
          <w:p w14:paraId="48B404FC" w14:textId="120F76FF" w:rsidR="00B10FF8" w:rsidRDefault="00B10FF8" w:rsidP="00B10FF8">
            <w:pPr>
              <w:bidi w:val="0"/>
              <w:spacing w:after="120" w:line="276" w:lineRule="auto"/>
            </w:pPr>
            <w:r w:rsidRPr="008D3773">
              <w:t xml:space="preserve">PRESENCE and the Science of Virtual Reality </w:t>
            </w:r>
            <w:r w:rsidRPr="008D3773">
              <w:lastRenderedPageBreak/>
              <w:t>Meeting</w:t>
            </w:r>
          </w:p>
        </w:tc>
        <w:tc>
          <w:tcPr>
            <w:tcW w:w="699" w:type="dxa"/>
          </w:tcPr>
          <w:p w14:paraId="3D300A31" w14:textId="7654DE37" w:rsidR="00B10FF8" w:rsidRDefault="00B10FF8" w:rsidP="00B10FF8">
            <w:pPr>
              <w:bidi w:val="0"/>
              <w:spacing w:after="120" w:line="276" w:lineRule="auto"/>
            </w:pPr>
            <w:r w:rsidRPr="008D3773">
              <w:lastRenderedPageBreak/>
              <w:t>20</w:t>
            </w:r>
            <w:r>
              <w:t>08</w:t>
            </w:r>
          </w:p>
        </w:tc>
      </w:tr>
      <w:tr w:rsidR="00B10FF8" w:rsidRPr="00951CC5" w14:paraId="24CB767C" w14:textId="77777777" w:rsidTr="006831F9">
        <w:trPr>
          <w:jc w:val="right"/>
        </w:trPr>
        <w:tc>
          <w:tcPr>
            <w:tcW w:w="618" w:type="dxa"/>
          </w:tcPr>
          <w:p w14:paraId="6ADD9519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51ADD724" w14:textId="25A62A42" w:rsidR="00B10FF8" w:rsidRPr="00AD495E" w:rsidRDefault="00B10FF8" w:rsidP="00B10FF8">
            <w:pPr>
              <w:pStyle w:val="Default"/>
              <w:rPr>
                <w:rFonts w:ascii="Times New Roman" w:hAnsi="Times New Roman" w:cs="Times New Roman"/>
                <w:color w:val="auto"/>
              </w:rPr>
            </w:pPr>
            <w:r w:rsidRPr="008D3773">
              <w:t>‘A generalized fraction: the smaller member on the mental number line, paper</w:t>
            </w:r>
          </w:p>
        </w:tc>
        <w:tc>
          <w:tcPr>
            <w:tcW w:w="1440" w:type="dxa"/>
          </w:tcPr>
          <w:p w14:paraId="1523720C" w14:textId="72AFFCF7" w:rsidR="00B10FF8" w:rsidRDefault="00B10FF8" w:rsidP="00B10FF8">
            <w:pPr>
              <w:bidi w:val="0"/>
              <w:spacing w:after="120" w:line="276" w:lineRule="auto"/>
            </w:pPr>
            <w:r w:rsidRPr="008D3773">
              <w:t>Achva College, Israel</w:t>
            </w:r>
          </w:p>
        </w:tc>
        <w:tc>
          <w:tcPr>
            <w:tcW w:w="2739" w:type="dxa"/>
          </w:tcPr>
          <w:p w14:paraId="0BDAF467" w14:textId="64888B83" w:rsidR="00B10FF8" w:rsidRDefault="00B10FF8" w:rsidP="00B10FF8">
            <w:pPr>
              <w:bidi w:val="0"/>
              <w:spacing w:after="120" w:line="276" w:lineRule="auto"/>
            </w:pPr>
            <w:r w:rsidRPr="008D3773">
              <w:t>Numerical Cognition Workshop</w:t>
            </w:r>
          </w:p>
        </w:tc>
        <w:tc>
          <w:tcPr>
            <w:tcW w:w="699" w:type="dxa"/>
          </w:tcPr>
          <w:p w14:paraId="69DED62D" w14:textId="655CFD20" w:rsidR="00B10FF8" w:rsidRDefault="00B10FF8" w:rsidP="00B10FF8">
            <w:pPr>
              <w:bidi w:val="0"/>
              <w:spacing w:after="120" w:line="276" w:lineRule="auto"/>
            </w:pPr>
            <w:r w:rsidRPr="008D3773">
              <w:t>20</w:t>
            </w:r>
            <w:r>
              <w:t>06</w:t>
            </w:r>
          </w:p>
        </w:tc>
      </w:tr>
      <w:tr w:rsidR="00B10FF8" w:rsidRPr="00951CC5" w14:paraId="3894F582" w14:textId="77777777" w:rsidTr="006831F9">
        <w:trPr>
          <w:jc w:val="right"/>
        </w:trPr>
        <w:tc>
          <w:tcPr>
            <w:tcW w:w="618" w:type="dxa"/>
          </w:tcPr>
          <w:p w14:paraId="2C8D295F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3E78EF70" w14:textId="1A47A1C5" w:rsidR="00B10FF8" w:rsidRPr="003A0A2F" w:rsidRDefault="00B10FF8" w:rsidP="00B10FF8">
            <w:pPr>
              <w:bidi w:val="0"/>
              <w:spacing w:after="120" w:line="276" w:lineRule="auto"/>
            </w:pPr>
            <w:r w:rsidRPr="008D3773">
              <w:t>Can we understand fractions?, paper</w:t>
            </w:r>
          </w:p>
        </w:tc>
        <w:tc>
          <w:tcPr>
            <w:tcW w:w="1440" w:type="dxa"/>
          </w:tcPr>
          <w:p w14:paraId="408671EE" w14:textId="4915D1FD" w:rsidR="00B10FF8" w:rsidRDefault="00B10FF8" w:rsidP="00B10FF8">
            <w:pPr>
              <w:bidi w:val="0"/>
              <w:spacing w:after="120" w:line="276" w:lineRule="auto"/>
            </w:pPr>
            <w:r w:rsidRPr="008D3773">
              <w:t>Ramat-Gan, Israel</w:t>
            </w:r>
          </w:p>
        </w:tc>
        <w:tc>
          <w:tcPr>
            <w:tcW w:w="2739" w:type="dxa"/>
          </w:tcPr>
          <w:p w14:paraId="00CD93ED" w14:textId="6525C56D" w:rsidR="00B10FF8" w:rsidRDefault="00B10FF8" w:rsidP="00B10FF8">
            <w:pPr>
              <w:bidi w:val="0"/>
              <w:spacing w:after="120" w:line="276" w:lineRule="auto"/>
            </w:pPr>
            <w:r w:rsidRPr="008D3773">
              <w:t>Conference of The Israeli Cognitive Society</w:t>
            </w:r>
          </w:p>
        </w:tc>
        <w:tc>
          <w:tcPr>
            <w:tcW w:w="699" w:type="dxa"/>
          </w:tcPr>
          <w:p w14:paraId="69B0A41E" w14:textId="7513E3BA" w:rsidR="00B10FF8" w:rsidRDefault="00B10FF8" w:rsidP="00B10FF8">
            <w:pPr>
              <w:bidi w:val="0"/>
              <w:spacing w:after="120" w:line="276" w:lineRule="auto"/>
            </w:pPr>
            <w:r w:rsidRPr="008D3773">
              <w:t>2004</w:t>
            </w:r>
          </w:p>
        </w:tc>
      </w:tr>
      <w:tr w:rsidR="00B10FF8" w:rsidRPr="00951CC5" w14:paraId="4DEDABDD" w14:textId="77777777" w:rsidTr="006831F9">
        <w:trPr>
          <w:jc w:val="right"/>
        </w:trPr>
        <w:tc>
          <w:tcPr>
            <w:tcW w:w="618" w:type="dxa"/>
          </w:tcPr>
          <w:p w14:paraId="3DE6E1DD" w14:textId="77777777" w:rsidR="00B10FF8" w:rsidRPr="00951CC5" w:rsidRDefault="00B10FF8" w:rsidP="00B10FF8">
            <w:pPr>
              <w:bidi w:val="0"/>
              <w:spacing w:after="12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060" w:type="dxa"/>
          </w:tcPr>
          <w:p w14:paraId="5D73ACCE" w14:textId="2322C3CD" w:rsidR="00B10FF8" w:rsidRPr="009E420E" w:rsidRDefault="00B10FF8" w:rsidP="00B10FF8">
            <w:pPr>
              <w:bidi w:val="0"/>
              <w:spacing w:after="120" w:line="276" w:lineRule="auto"/>
            </w:pPr>
            <w:r w:rsidRPr="008D3773">
              <w:t>Automaticity as recall from memory: evidence in support of a strength mechanism of categorization, poster</w:t>
            </w:r>
          </w:p>
        </w:tc>
        <w:tc>
          <w:tcPr>
            <w:tcW w:w="1440" w:type="dxa"/>
          </w:tcPr>
          <w:p w14:paraId="39B94CA7" w14:textId="07BE4E31" w:rsidR="00B10FF8" w:rsidRDefault="00B10FF8" w:rsidP="00B10FF8">
            <w:pPr>
              <w:bidi w:val="0"/>
              <w:spacing w:after="120" w:line="276" w:lineRule="auto"/>
            </w:pPr>
            <w:r w:rsidRPr="008D3773">
              <w:t>Beer-Sheva, Israel</w:t>
            </w:r>
          </w:p>
        </w:tc>
        <w:tc>
          <w:tcPr>
            <w:tcW w:w="2739" w:type="dxa"/>
          </w:tcPr>
          <w:p w14:paraId="14BE7923" w14:textId="2ACA628D" w:rsidR="00B10FF8" w:rsidRPr="008D3773" w:rsidRDefault="00B10FF8" w:rsidP="00B10FF8">
            <w:pPr>
              <w:bidi w:val="0"/>
              <w:spacing w:after="120" w:line="276" w:lineRule="auto"/>
            </w:pPr>
            <w:r w:rsidRPr="008D3773">
              <w:t>Conference of The Israeli Cognitive Society</w:t>
            </w:r>
          </w:p>
        </w:tc>
        <w:tc>
          <w:tcPr>
            <w:tcW w:w="699" w:type="dxa"/>
          </w:tcPr>
          <w:p w14:paraId="6A39FEB7" w14:textId="31339044" w:rsidR="00B10FF8" w:rsidRDefault="00B10FF8" w:rsidP="00B10FF8">
            <w:pPr>
              <w:bidi w:val="0"/>
              <w:spacing w:after="120" w:line="276" w:lineRule="auto"/>
            </w:pPr>
            <w:r w:rsidRPr="008D3773">
              <w:t>200</w:t>
            </w:r>
            <w:r>
              <w:t>3</w:t>
            </w:r>
          </w:p>
        </w:tc>
      </w:tr>
    </w:tbl>
    <w:p w14:paraId="459B3CAA" w14:textId="77777777" w:rsidR="008D5564" w:rsidRPr="00951CC5" w:rsidRDefault="008D5564" w:rsidP="00610703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1190EA85" w14:textId="1F2996C4" w:rsidR="000B5D9E" w:rsidRDefault="000B5D9E">
      <w:pPr>
        <w:bidi w:val="0"/>
        <w:rPr>
          <w:b/>
          <w:bCs/>
          <w:sz w:val="28"/>
          <w:szCs w:val="28"/>
          <w:u w:val="single"/>
        </w:rPr>
      </w:pPr>
    </w:p>
    <w:p w14:paraId="2FC6744A" w14:textId="332AF1F4" w:rsidR="00951CC5" w:rsidRPr="00951CC5" w:rsidRDefault="00951CC5" w:rsidP="00610703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Invited Lectures\ Colloquium Talks</w:t>
      </w:r>
    </w:p>
    <w:tbl>
      <w:tblPr>
        <w:bidiVisual/>
        <w:tblW w:w="87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8"/>
        <w:gridCol w:w="1843"/>
        <w:gridCol w:w="2977"/>
        <w:gridCol w:w="709"/>
      </w:tblGrid>
      <w:tr w:rsidR="00951CC5" w:rsidRPr="00951CC5" w14:paraId="44CA0163" w14:textId="77777777" w:rsidTr="00827D58">
        <w:tc>
          <w:tcPr>
            <w:tcW w:w="3228" w:type="dxa"/>
          </w:tcPr>
          <w:p w14:paraId="6B67FD58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Presentation/Comments</w:t>
            </w:r>
          </w:p>
        </w:tc>
        <w:tc>
          <w:tcPr>
            <w:tcW w:w="1843" w:type="dxa"/>
          </w:tcPr>
          <w:p w14:paraId="0F6EF73B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Forum</w:t>
            </w:r>
          </w:p>
        </w:tc>
        <w:tc>
          <w:tcPr>
            <w:tcW w:w="2977" w:type="dxa"/>
          </w:tcPr>
          <w:p w14:paraId="2F0F5964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Place of Lecture</w:t>
            </w:r>
          </w:p>
        </w:tc>
        <w:tc>
          <w:tcPr>
            <w:tcW w:w="709" w:type="dxa"/>
          </w:tcPr>
          <w:p w14:paraId="7AE52BB0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1F20F2" w:rsidRPr="00951CC5" w14:paraId="4F98B567" w14:textId="77777777" w:rsidTr="00827D58">
        <w:tc>
          <w:tcPr>
            <w:tcW w:w="3228" w:type="dxa"/>
          </w:tcPr>
          <w:p w14:paraId="102BBE83" w14:textId="7CE6FCB7" w:rsidR="001F20F2" w:rsidRPr="008D3773" w:rsidRDefault="001F20F2" w:rsidP="001F20F2">
            <w:pPr>
              <w:bidi w:val="0"/>
              <w:spacing w:after="200" w:line="276" w:lineRule="auto"/>
            </w:pPr>
            <w:r w:rsidRPr="008D1D7F">
              <w:rPr>
                <w:lang w:val="en-GB"/>
              </w:rPr>
              <w:t>Relative vs. absolute size: the automatic processing of non-symbolic fractions</w:t>
            </w:r>
          </w:p>
        </w:tc>
        <w:tc>
          <w:tcPr>
            <w:tcW w:w="1843" w:type="dxa"/>
          </w:tcPr>
          <w:p w14:paraId="793870B7" w14:textId="4479E1C2" w:rsidR="001F20F2" w:rsidRPr="00920943" w:rsidRDefault="001F20F2" w:rsidP="001F20F2">
            <w:pPr>
              <w:bidi w:val="0"/>
              <w:spacing w:after="200" w:line="276" w:lineRule="auto"/>
            </w:pPr>
            <w:r w:rsidRPr="007F3C54">
              <w:rPr>
                <w:lang w:val="en-GB"/>
              </w:rPr>
              <w:t>Workshop on Mathematics</w:t>
            </w:r>
            <w:r>
              <w:rPr>
                <w:lang w:val="en-GB"/>
              </w:rPr>
              <w:t xml:space="preserve"> </w:t>
            </w:r>
            <w:r w:rsidRPr="007F3C54">
              <w:rPr>
                <w:lang w:val="en-GB"/>
              </w:rPr>
              <w:t>Cognition and Education</w:t>
            </w:r>
          </w:p>
        </w:tc>
        <w:tc>
          <w:tcPr>
            <w:tcW w:w="2977" w:type="dxa"/>
          </w:tcPr>
          <w:p w14:paraId="0549277A" w14:textId="12D69670" w:rsidR="001F20F2" w:rsidRPr="008D3773" w:rsidRDefault="001F20F2" w:rsidP="001F20F2">
            <w:pPr>
              <w:bidi w:val="0"/>
              <w:spacing w:after="200" w:line="276" w:lineRule="auto"/>
            </w:pPr>
            <w:r>
              <w:rPr>
                <w:lang w:val="en-GB"/>
              </w:rPr>
              <w:t>University of Chile, Santiago, Chile</w:t>
            </w:r>
          </w:p>
        </w:tc>
        <w:tc>
          <w:tcPr>
            <w:tcW w:w="709" w:type="dxa"/>
          </w:tcPr>
          <w:p w14:paraId="627C24B2" w14:textId="4D55FAB0" w:rsidR="001F20F2" w:rsidRPr="008D3773" w:rsidRDefault="001F20F2" w:rsidP="001F20F2">
            <w:pPr>
              <w:bidi w:val="0"/>
              <w:spacing w:after="200" w:line="276" w:lineRule="auto"/>
            </w:pPr>
            <w:r>
              <w:t>2014</w:t>
            </w:r>
          </w:p>
        </w:tc>
      </w:tr>
      <w:tr w:rsidR="001F20F2" w:rsidRPr="00951CC5" w14:paraId="74D327C3" w14:textId="77777777" w:rsidTr="00827D58">
        <w:tc>
          <w:tcPr>
            <w:tcW w:w="3228" w:type="dxa"/>
          </w:tcPr>
          <w:p w14:paraId="14A415F3" w14:textId="41158870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1D7F">
              <w:rPr>
                <w:lang w:val="en-GB"/>
              </w:rPr>
              <w:t>Understanding Parts and Wholes:</w:t>
            </w:r>
            <w:r>
              <w:rPr>
                <w:lang w:val="en-GB"/>
              </w:rPr>
              <w:t xml:space="preserve"> </w:t>
            </w:r>
            <w:r w:rsidRPr="008D1D7F">
              <w:rPr>
                <w:lang w:val="en-GB"/>
              </w:rPr>
              <w:t>Representation and processing of symbolic and non-symbolic rational numbers</w:t>
            </w:r>
          </w:p>
        </w:tc>
        <w:tc>
          <w:tcPr>
            <w:tcW w:w="1843" w:type="dxa"/>
          </w:tcPr>
          <w:p w14:paraId="75EABCBA" w14:textId="721FF8C4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20943">
              <w:t>Departmental colloquium</w:t>
            </w:r>
          </w:p>
        </w:tc>
        <w:tc>
          <w:tcPr>
            <w:tcW w:w="2977" w:type="dxa"/>
          </w:tcPr>
          <w:p w14:paraId="49572747" w14:textId="4F976D5D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Department of Psychology, Tel-Aviv University, Tel-Aviv, Israel</w:t>
            </w:r>
          </w:p>
        </w:tc>
        <w:tc>
          <w:tcPr>
            <w:tcW w:w="709" w:type="dxa"/>
          </w:tcPr>
          <w:p w14:paraId="2F8AA470" w14:textId="7F4B73DB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2014</w:t>
            </w:r>
          </w:p>
        </w:tc>
      </w:tr>
      <w:tr w:rsidR="00920943" w:rsidRPr="00951CC5" w14:paraId="444D679E" w14:textId="77777777" w:rsidTr="00827D58">
        <w:tc>
          <w:tcPr>
            <w:tcW w:w="3228" w:type="dxa"/>
          </w:tcPr>
          <w:p w14:paraId="63A96431" w14:textId="77777777" w:rsidR="00920943" w:rsidRPr="00951CC5" w:rsidRDefault="00920943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rPr>
                <w:lang w:val="en-GB"/>
              </w:rPr>
              <w:t>Improvements in mathematical ability via a basal ganglia learning mechanism</w:t>
            </w:r>
          </w:p>
        </w:tc>
        <w:tc>
          <w:tcPr>
            <w:tcW w:w="1843" w:type="dxa"/>
          </w:tcPr>
          <w:p w14:paraId="74758B7B" w14:textId="77777777" w:rsidR="00920943" w:rsidRPr="00951CC5" w:rsidRDefault="00920943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20943">
              <w:t>Departmental colloquium</w:t>
            </w:r>
          </w:p>
        </w:tc>
        <w:tc>
          <w:tcPr>
            <w:tcW w:w="2977" w:type="dxa"/>
          </w:tcPr>
          <w:p w14:paraId="5C74EC29" w14:textId="77777777" w:rsidR="00920943" w:rsidRPr="00951CC5" w:rsidRDefault="00920943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>Department of Psychology, Hebrew University, Jerusalem, Israel</w:t>
            </w:r>
          </w:p>
        </w:tc>
        <w:tc>
          <w:tcPr>
            <w:tcW w:w="709" w:type="dxa"/>
          </w:tcPr>
          <w:p w14:paraId="0C94D21D" w14:textId="77777777" w:rsidR="00920943" w:rsidRPr="00951CC5" w:rsidRDefault="00920943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>2009</w:t>
            </w:r>
          </w:p>
        </w:tc>
      </w:tr>
      <w:tr w:rsidR="001F20F2" w:rsidRPr="00951CC5" w14:paraId="7BEB1F82" w14:textId="77777777" w:rsidTr="00827D58">
        <w:tc>
          <w:tcPr>
            <w:tcW w:w="3228" w:type="dxa"/>
          </w:tcPr>
          <w:p w14:paraId="3CDE42D6" w14:textId="69D7EDA8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>It is possible to represent order of fractions</w:t>
            </w:r>
          </w:p>
        </w:tc>
        <w:tc>
          <w:tcPr>
            <w:tcW w:w="1843" w:type="dxa"/>
          </w:tcPr>
          <w:p w14:paraId="35B6E595" w14:textId="1BC532C1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920943">
              <w:t>Departmental colloquium</w:t>
            </w:r>
          </w:p>
        </w:tc>
        <w:tc>
          <w:tcPr>
            <w:tcW w:w="2977" w:type="dxa"/>
          </w:tcPr>
          <w:p w14:paraId="449256CD" w14:textId="7738DF17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>Department of Education in Technology and Science, Technion, Haifa, Israel</w:t>
            </w:r>
          </w:p>
        </w:tc>
        <w:tc>
          <w:tcPr>
            <w:tcW w:w="709" w:type="dxa"/>
          </w:tcPr>
          <w:p w14:paraId="3D18CFDD" w14:textId="5BD37269" w:rsidR="001F20F2" w:rsidRPr="00951CC5" w:rsidRDefault="001F20F2" w:rsidP="001F20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8D3773">
              <w:t>2007</w:t>
            </w:r>
          </w:p>
        </w:tc>
      </w:tr>
    </w:tbl>
    <w:p w14:paraId="0624B059" w14:textId="77777777" w:rsidR="00951CC5" w:rsidRPr="00951CC5" w:rsidRDefault="00951CC5" w:rsidP="00610703">
      <w:pPr>
        <w:bidi w:val="0"/>
        <w:spacing w:after="200" w:line="276" w:lineRule="auto"/>
        <w:ind w:left="1080"/>
        <w:contextualSpacing/>
        <w:rPr>
          <w:rFonts w:ascii="Arial" w:hAnsi="Arial" w:cs="David"/>
          <w:b/>
          <w:bCs/>
          <w:sz w:val="28"/>
          <w:szCs w:val="28"/>
          <w:u w:val="single"/>
        </w:rPr>
      </w:pPr>
    </w:p>
    <w:p w14:paraId="488DEC05" w14:textId="77777777" w:rsidR="00951CC5" w:rsidRDefault="00951CC5" w:rsidP="00610703">
      <w:pPr>
        <w:bidi w:val="0"/>
        <w:spacing w:after="200" w:line="276" w:lineRule="auto"/>
        <w:ind w:left="1080"/>
        <w:contextualSpacing/>
        <w:jc w:val="both"/>
        <w:rPr>
          <w:b/>
          <w:bCs/>
          <w:sz w:val="28"/>
          <w:szCs w:val="28"/>
          <w:u w:val="single"/>
        </w:rPr>
      </w:pPr>
    </w:p>
    <w:p w14:paraId="07A463AC" w14:textId="77777777" w:rsidR="00951CC5" w:rsidRPr="00951CC5" w:rsidRDefault="00951CC5" w:rsidP="00610703">
      <w:pPr>
        <w:numPr>
          <w:ilvl w:val="0"/>
          <w:numId w:val="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Research Grants</w:t>
      </w:r>
    </w:p>
    <w:p w14:paraId="48906785" w14:textId="77777777" w:rsidR="009E420E" w:rsidRPr="00951CC5" w:rsidRDefault="009E420E" w:rsidP="009E420E">
      <w:pPr>
        <w:bidi w:val="0"/>
        <w:spacing w:after="200" w:line="276" w:lineRule="auto"/>
        <w:ind w:left="720"/>
        <w:contextualSpacing/>
        <w:jc w:val="both"/>
        <w:rPr>
          <w:b/>
          <w:bCs/>
          <w:sz w:val="22"/>
          <w:szCs w:val="22"/>
          <w:u w:val="single"/>
        </w:rPr>
      </w:pPr>
    </w:p>
    <w:p w14:paraId="66E02F55" w14:textId="77777777" w:rsidR="009E420E" w:rsidRPr="00951CC5" w:rsidRDefault="009E420E" w:rsidP="009E420E">
      <w:pPr>
        <w:numPr>
          <w:ilvl w:val="0"/>
          <w:numId w:val="4"/>
        </w:numPr>
        <w:bidi w:val="0"/>
        <w:spacing w:after="200" w:line="276" w:lineRule="auto"/>
        <w:jc w:val="both"/>
        <w:rPr>
          <w:b/>
          <w:bCs/>
          <w:sz w:val="22"/>
          <w:szCs w:val="22"/>
          <w:u w:val="single"/>
        </w:rPr>
      </w:pPr>
      <w:r w:rsidRPr="00951CC5">
        <w:rPr>
          <w:b/>
          <w:bCs/>
          <w:sz w:val="22"/>
          <w:szCs w:val="22"/>
          <w:u w:val="single"/>
        </w:rPr>
        <w:t xml:space="preserve">Grants </w:t>
      </w:r>
      <w:r w:rsidRPr="00951CC5">
        <w:rPr>
          <w:rFonts w:hint="cs"/>
          <w:b/>
          <w:bCs/>
          <w:sz w:val="22"/>
          <w:szCs w:val="22"/>
          <w:u w:val="single"/>
        </w:rPr>
        <w:t>A</w:t>
      </w:r>
      <w:r w:rsidRPr="00951CC5">
        <w:rPr>
          <w:b/>
          <w:bCs/>
          <w:sz w:val="22"/>
          <w:szCs w:val="22"/>
          <w:u w:val="single"/>
        </w:rPr>
        <w:t>warded</w:t>
      </w:r>
    </w:p>
    <w:tbl>
      <w:tblPr>
        <w:bidiVisual/>
        <w:tblW w:w="87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0"/>
        <w:gridCol w:w="1606"/>
        <w:gridCol w:w="3375"/>
        <w:gridCol w:w="1752"/>
        <w:gridCol w:w="1084"/>
      </w:tblGrid>
      <w:tr w:rsidR="009E420E" w:rsidRPr="00951CC5" w14:paraId="01FE449D" w14:textId="77777777" w:rsidTr="00827D58">
        <w:tc>
          <w:tcPr>
            <w:tcW w:w="940" w:type="dxa"/>
          </w:tcPr>
          <w:p w14:paraId="1C7226DC" w14:textId="77777777" w:rsidR="009E420E" w:rsidRPr="00951CC5" w:rsidRDefault="009E420E" w:rsidP="007F6C9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lastRenderedPageBreak/>
              <w:t>Year</w:t>
            </w:r>
          </w:p>
        </w:tc>
        <w:tc>
          <w:tcPr>
            <w:tcW w:w="1606" w:type="dxa"/>
          </w:tcPr>
          <w:p w14:paraId="6249810A" w14:textId="77777777" w:rsidR="009E420E" w:rsidRPr="00951CC5" w:rsidRDefault="009E420E" w:rsidP="007F6C9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Funded by/ Amount</w:t>
            </w:r>
          </w:p>
        </w:tc>
        <w:tc>
          <w:tcPr>
            <w:tcW w:w="3375" w:type="dxa"/>
          </w:tcPr>
          <w:p w14:paraId="38E84289" w14:textId="77777777" w:rsidR="009E420E" w:rsidRPr="00951CC5" w:rsidRDefault="009E420E" w:rsidP="007F6C9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752" w:type="dxa"/>
          </w:tcPr>
          <w:p w14:paraId="414D5CCF" w14:textId="77777777" w:rsidR="009E420E" w:rsidRPr="00951CC5" w:rsidRDefault="009E420E" w:rsidP="007F6C9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Co-Researchers</w:t>
            </w:r>
          </w:p>
        </w:tc>
        <w:tc>
          <w:tcPr>
            <w:tcW w:w="1084" w:type="dxa"/>
          </w:tcPr>
          <w:p w14:paraId="4FEE3F46" w14:textId="77777777" w:rsidR="009E420E" w:rsidRPr="00951CC5" w:rsidRDefault="009E420E" w:rsidP="007F6C98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R</w:t>
            </w:r>
            <w:r w:rsidRPr="00951CC5">
              <w:rPr>
                <w:b/>
                <w:bCs/>
                <w:sz w:val="22"/>
                <w:szCs w:val="22"/>
              </w:rPr>
              <w:t>ole in Research</w:t>
            </w:r>
          </w:p>
        </w:tc>
      </w:tr>
      <w:tr w:rsidR="009E420E" w:rsidRPr="00951CC5" w14:paraId="7C8B8C8B" w14:textId="77777777" w:rsidTr="00827D58">
        <w:tc>
          <w:tcPr>
            <w:tcW w:w="940" w:type="dxa"/>
          </w:tcPr>
          <w:p w14:paraId="129AE8E5" w14:textId="77777777" w:rsidR="009E420E" w:rsidRPr="00B268C0" w:rsidRDefault="009E420E" w:rsidP="00B43474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April 2016 – March 2017</w:t>
            </w:r>
          </w:p>
        </w:tc>
        <w:tc>
          <w:tcPr>
            <w:tcW w:w="1606" w:type="dxa"/>
          </w:tcPr>
          <w:p w14:paraId="5BE552F6" w14:textId="77777777" w:rsidR="009E420E" w:rsidRPr="00B268C0" w:rsidRDefault="009E420E" w:rsidP="00B4347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Academic College of Emek Yezreel / 10,060 NIS </w:t>
            </w:r>
          </w:p>
        </w:tc>
        <w:tc>
          <w:tcPr>
            <w:tcW w:w="3375" w:type="dxa"/>
          </w:tcPr>
          <w:p w14:paraId="07AC99F0" w14:textId="77777777" w:rsidR="009E420E" w:rsidRPr="00B268C0" w:rsidRDefault="009E420E" w:rsidP="00B43474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Cognitive (behavioral) study of improving the processing and understanding of fractions</w:t>
            </w:r>
          </w:p>
        </w:tc>
        <w:tc>
          <w:tcPr>
            <w:tcW w:w="1752" w:type="dxa"/>
          </w:tcPr>
          <w:p w14:paraId="039A3541" w14:textId="77777777" w:rsidR="009E420E" w:rsidRPr="00B268C0" w:rsidRDefault="009E420E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None</w:t>
            </w:r>
          </w:p>
        </w:tc>
        <w:tc>
          <w:tcPr>
            <w:tcW w:w="1084" w:type="dxa"/>
          </w:tcPr>
          <w:p w14:paraId="4DF9A068" w14:textId="77777777" w:rsidR="009E420E" w:rsidRPr="00B268C0" w:rsidRDefault="009E420E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 w:rsidRPr="00B268C0">
              <w:rPr>
                <w:rFonts w:asciiTheme="majorBidi" w:hAnsiTheme="majorBidi" w:cstheme="majorBidi"/>
              </w:rPr>
              <w:t>PI</w:t>
            </w:r>
          </w:p>
        </w:tc>
      </w:tr>
    </w:tbl>
    <w:p w14:paraId="5823A3CC" w14:textId="77777777" w:rsidR="00095DC7" w:rsidRDefault="00095DC7" w:rsidP="00095DC7">
      <w:pPr>
        <w:pStyle w:val="ab"/>
        <w:bidi w:val="0"/>
        <w:spacing w:after="200" w:line="276" w:lineRule="auto"/>
        <w:ind w:left="1069"/>
        <w:rPr>
          <w:b/>
          <w:bCs/>
          <w:sz w:val="22"/>
          <w:szCs w:val="22"/>
          <w:u w:val="single"/>
        </w:rPr>
      </w:pPr>
    </w:p>
    <w:p w14:paraId="41CABE46" w14:textId="28C1A1CD" w:rsidR="009E420E" w:rsidRPr="00B268C0" w:rsidRDefault="009E420E" w:rsidP="00140472">
      <w:pPr>
        <w:pStyle w:val="ab"/>
        <w:numPr>
          <w:ilvl w:val="0"/>
          <w:numId w:val="25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 w:rsidRPr="00B268C0">
        <w:rPr>
          <w:b/>
          <w:bCs/>
          <w:sz w:val="22"/>
          <w:szCs w:val="22"/>
          <w:u w:val="single"/>
        </w:rPr>
        <w:t>Submission of Research Proposals – Not Funded</w:t>
      </w:r>
    </w:p>
    <w:tbl>
      <w:tblPr>
        <w:bidiVisual/>
        <w:tblW w:w="87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2"/>
        <w:gridCol w:w="709"/>
        <w:gridCol w:w="992"/>
        <w:gridCol w:w="3167"/>
        <w:gridCol w:w="1842"/>
        <w:gridCol w:w="1135"/>
      </w:tblGrid>
      <w:tr w:rsidR="009E420E" w:rsidRPr="00951CC5" w14:paraId="39027356" w14:textId="77777777" w:rsidTr="003508A3">
        <w:tc>
          <w:tcPr>
            <w:tcW w:w="912" w:type="dxa"/>
          </w:tcPr>
          <w:p w14:paraId="7EF17444" w14:textId="77777777" w:rsidR="009E420E" w:rsidRPr="00951CC5" w:rsidRDefault="009E420E" w:rsidP="001E24C5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709" w:type="dxa"/>
          </w:tcPr>
          <w:p w14:paraId="1006483F" w14:textId="77777777" w:rsidR="009E420E" w:rsidRPr="00951CC5" w:rsidRDefault="009E420E" w:rsidP="001E24C5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992" w:type="dxa"/>
          </w:tcPr>
          <w:p w14:paraId="5C0E4FF5" w14:textId="77777777" w:rsidR="009E420E" w:rsidRPr="00951CC5" w:rsidRDefault="009E420E" w:rsidP="001E24C5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Funded by</w:t>
            </w:r>
          </w:p>
        </w:tc>
        <w:tc>
          <w:tcPr>
            <w:tcW w:w="3167" w:type="dxa"/>
          </w:tcPr>
          <w:p w14:paraId="2C1E5740" w14:textId="77777777" w:rsidR="009E420E" w:rsidRPr="00951CC5" w:rsidRDefault="009E420E" w:rsidP="001E24C5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842" w:type="dxa"/>
          </w:tcPr>
          <w:p w14:paraId="230605A6" w14:textId="77777777" w:rsidR="009E420E" w:rsidRPr="00951CC5" w:rsidRDefault="009E420E" w:rsidP="001E24C5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Co-Researchers</w:t>
            </w:r>
          </w:p>
        </w:tc>
        <w:tc>
          <w:tcPr>
            <w:tcW w:w="1135" w:type="dxa"/>
          </w:tcPr>
          <w:p w14:paraId="39136B26" w14:textId="77777777" w:rsidR="009E420E" w:rsidRPr="00951CC5" w:rsidRDefault="009E420E" w:rsidP="001E24C5">
            <w:pPr>
              <w:bidi w:val="0"/>
              <w:spacing w:after="12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R</w:t>
            </w:r>
            <w:r w:rsidRPr="00951CC5">
              <w:rPr>
                <w:b/>
                <w:bCs/>
                <w:sz w:val="22"/>
                <w:szCs w:val="22"/>
              </w:rPr>
              <w:t>ole in Research</w:t>
            </w:r>
          </w:p>
        </w:tc>
      </w:tr>
      <w:tr w:rsidR="00D31359" w:rsidRPr="00951CC5" w14:paraId="0A9E4B0D" w14:textId="77777777" w:rsidTr="003508A3">
        <w:tc>
          <w:tcPr>
            <w:tcW w:w="912" w:type="dxa"/>
          </w:tcPr>
          <w:p w14:paraId="7D0ED283" w14:textId="33AB2DCE" w:rsidR="00D31359" w:rsidRPr="00787980" w:rsidRDefault="00D31359" w:rsidP="00D31359">
            <w:pPr>
              <w:bidi w:val="0"/>
              <w:rPr>
                <w:rFonts w:asciiTheme="majorBidi" w:hAnsiTheme="majorBidi" w:cstheme="majorBidi"/>
              </w:rPr>
            </w:pPr>
            <w:r w:rsidRPr="00787980">
              <w:rPr>
                <w:rFonts w:asciiTheme="majorBidi" w:hAnsiTheme="majorBidi" w:cstheme="majorBidi"/>
              </w:rPr>
              <w:t>(No score was given)</w:t>
            </w:r>
          </w:p>
        </w:tc>
        <w:tc>
          <w:tcPr>
            <w:tcW w:w="709" w:type="dxa"/>
          </w:tcPr>
          <w:p w14:paraId="3CAEF5E8" w14:textId="49090097" w:rsidR="00D31359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 w:rsidRPr="007000D3">
              <w:rPr>
                <w:rFonts w:asciiTheme="majorBidi" w:hAnsiTheme="majorBidi" w:cstheme="majorBidi"/>
              </w:rPr>
              <w:t>2023</w:t>
            </w:r>
          </w:p>
        </w:tc>
        <w:tc>
          <w:tcPr>
            <w:tcW w:w="992" w:type="dxa"/>
          </w:tcPr>
          <w:p w14:paraId="1F1CAB1C" w14:textId="79688901" w:rsidR="00D31359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ISF</w:t>
            </w:r>
          </w:p>
        </w:tc>
        <w:tc>
          <w:tcPr>
            <w:tcW w:w="3167" w:type="dxa"/>
          </w:tcPr>
          <w:p w14:paraId="29DD253E" w14:textId="3A5CD7A3" w:rsidR="00D31359" w:rsidRPr="002A5E60" w:rsidRDefault="00D31359" w:rsidP="00D3135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BD724F">
              <w:rPr>
                <w:rFonts w:asciiTheme="majorBidi" w:hAnsiTheme="majorBidi" w:cstheme="majorBidi"/>
              </w:rPr>
              <w:t>The processing and representation of non-symbolic parts and proportions as relative size and as absolute size</w:t>
            </w:r>
          </w:p>
        </w:tc>
        <w:tc>
          <w:tcPr>
            <w:tcW w:w="1842" w:type="dxa"/>
          </w:tcPr>
          <w:p w14:paraId="23EA8DB9" w14:textId="16C94DD3" w:rsidR="00D31359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(None)</w:t>
            </w:r>
          </w:p>
        </w:tc>
        <w:tc>
          <w:tcPr>
            <w:tcW w:w="1135" w:type="dxa"/>
          </w:tcPr>
          <w:p w14:paraId="784BAFA5" w14:textId="43BB67AD" w:rsidR="00D31359" w:rsidRPr="003F3EA8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 w:rsidRPr="00B268C0">
              <w:rPr>
                <w:rFonts w:asciiTheme="majorBidi" w:hAnsiTheme="majorBidi" w:cstheme="majorBidi"/>
              </w:rPr>
              <w:t>PI</w:t>
            </w:r>
          </w:p>
        </w:tc>
      </w:tr>
      <w:tr w:rsidR="009E420E" w:rsidRPr="00951CC5" w14:paraId="1E607989" w14:textId="77777777" w:rsidTr="003508A3">
        <w:tc>
          <w:tcPr>
            <w:tcW w:w="912" w:type="dxa"/>
          </w:tcPr>
          <w:p w14:paraId="6E4C7EF1" w14:textId="77777777" w:rsidR="009E420E" w:rsidRPr="00787980" w:rsidRDefault="009E420E" w:rsidP="001E24C5">
            <w:pPr>
              <w:bidi w:val="0"/>
              <w:spacing w:after="200"/>
              <w:rPr>
                <w:rFonts w:ascii="Arial" w:hAnsi="Arial" w:cs="David"/>
                <w:sz w:val="22"/>
                <w:szCs w:val="22"/>
                <w:rtl/>
              </w:rPr>
            </w:pPr>
            <w:r w:rsidRPr="00787980">
              <w:rPr>
                <w:rFonts w:asciiTheme="majorBidi" w:hAnsiTheme="majorBidi" w:cstheme="majorBidi"/>
              </w:rPr>
              <w:t>(No score was given)</w:t>
            </w:r>
          </w:p>
        </w:tc>
        <w:tc>
          <w:tcPr>
            <w:tcW w:w="709" w:type="dxa"/>
          </w:tcPr>
          <w:p w14:paraId="07AEDDC3" w14:textId="77777777" w:rsidR="009E420E" w:rsidRPr="003F3EA8" w:rsidRDefault="009E420E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2016</w:t>
            </w:r>
          </w:p>
        </w:tc>
        <w:tc>
          <w:tcPr>
            <w:tcW w:w="992" w:type="dxa"/>
          </w:tcPr>
          <w:p w14:paraId="5A7E3F34" w14:textId="77777777" w:rsidR="009E420E" w:rsidRPr="003F3EA8" w:rsidRDefault="009E420E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ISF</w:t>
            </w:r>
          </w:p>
        </w:tc>
        <w:tc>
          <w:tcPr>
            <w:tcW w:w="3167" w:type="dxa"/>
          </w:tcPr>
          <w:p w14:paraId="384BA507" w14:textId="77777777" w:rsidR="009E420E" w:rsidRPr="003F3EA8" w:rsidRDefault="009E420E" w:rsidP="001E24C5">
            <w:pPr>
              <w:bidi w:val="0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B94DBE">
              <w:rPr>
                <w:rFonts w:asciiTheme="majorBidi" w:hAnsiTheme="majorBidi" w:cstheme="majorBidi"/>
              </w:rPr>
              <w:t>A study of the processing and representation of symbolic fractions in a search for methods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B94DBE">
              <w:rPr>
                <w:rFonts w:asciiTheme="majorBidi" w:hAnsiTheme="majorBidi" w:cstheme="majorBidi"/>
              </w:rPr>
              <w:t>that increase their understanding</w:t>
            </w:r>
          </w:p>
        </w:tc>
        <w:tc>
          <w:tcPr>
            <w:tcW w:w="1842" w:type="dxa"/>
          </w:tcPr>
          <w:p w14:paraId="4906D00A" w14:textId="77777777" w:rsidR="009E420E" w:rsidRPr="003F3EA8" w:rsidRDefault="009E420E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(None)</w:t>
            </w:r>
          </w:p>
        </w:tc>
        <w:tc>
          <w:tcPr>
            <w:tcW w:w="1135" w:type="dxa"/>
          </w:tcPr>
          <w:p w14:paraId="2567E8F3" w14:textId="77777777" w:rsidR="009E420E" w:rsidRPr="003F3EA8" w:rsidRDefault="009E420E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 w:rsidRPr="003F3EA8">
              <w:rPr>
                <w:rFonts w:asciiTheme="majorBidi" w:hAnsiTheme="majorBidi" w:cstheme="majorBidi"/>
              </w:rPr>
              <w:t>PI</w:t>
            </w:r>
          </w:p>
        </w:tc>
      </w:tr>
      <w:tr w:rsidR="00D31359" w:rsidRPr="00951CC5" w14:paraId="08B21728" w14:textId="77777777" w:rsidTr="003508A3">
        <w:tc>
          <w:tcPr>
            <w:tcW w:w="912" w:type="dxa"/>
          </w:tcPr>
          <w:p w14:paraId="64AAEAD3" w14:textId="2E3D6A67" w:rsidR="00D31359" w:rsidRPr="00787980" w:rsidRDefault="00D31359" w:rsidP="00D31359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787980">
              <w:rPr>
                <w:rFonts w:asciiTheme="majorBidi" w:hAnsiTheme="majorBidi" w:cstheme="majorBidi"/>
              </w:rPr>
              <w:t>(No score was given)</w:t>
            </w:r>
          </w:p>
        </w:tc>
        <w:tc>
          <w:tcPr>
            <w:tcW w:w="709" w:type="dxa"/>
          </w:tcPr>
          <w:p w14:paraId="0BFF92EC" w14:textId="0527AE7D" w:rsidR="00D31359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2015</w:t>
            </w:r>
          </w:p>
        </w:tc>
        <w:tc>
          <w:tcPr>
            <w:tcW w:w="992" w:type="dxa"/>
          </w:tcPr>
          <w:p w14:paraId="66B41B48" w14:textId="5E5DA64F" w:rsidR="00D31359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ISF</w:t>
            </w:r>
          </w:p>
        </w:tc>
        <w:tc>
          <w:tcPr>
            <w:tcW w:w="3167" w:type="dxa"/>
          </w:tcPr>
          <w:p w14:paraId="26879829" w14:textId="49C207AE" w:rsidR="00D31359" w:rsidRPr="00B94DBE" w:rsidRDefault="00D31359" w:rsidP="00D31359">
            <w:pPr>
              <w:bidi w:val="0"/>
              <w:spacing w:line="276" w:lineRule="auto"/>
              <w:rPr>
                <w:rFonts w:asciiTheme="majorBidi" w:hAnsiTheme="majorBidi" w:cstheme="majorBidi"/>
              </w:rPr>
            </w:pPr>
            <w:r w:rsidRPr="002A5E60">
              <w:rPr>
                <w:rFonts w:asciiTheme="majorBidi" w:hAnsiTheme="majorBidi" w:cstheme="majorBidi"/>
              </w:rPr>
              <w:t>A search for methods that increase understanding of symbolic fractions</w:t>
            </w:r>
          </w:p>
        </w:tc>
        <w:tc>
          <w:tcPr>
            <w:tcW w:w="1842" w:type="dxa"/>
          </w:tcPr>
          <w:p w14:paraId="3AE5322A" w14:textId="33AD7607" w:rsidR="00D31359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(None)</w:t>
            </w:r>
          </w:p>
        </w:tc>
        <w:tc>
          <w:tcPr>
            <w:tcW w:w="1135" w:type="dxa"/>
          </w:tcPr>
          <w:p w14:paraId="05C243DD" w14:textId="2095BFE3" w:rsidR="00D31359" w:rsidRPr="003F3EA8" w:rsidRDefault="00D31359" w:rsidP="00D3135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 w:rsidRPr="003F3EA8">
              <w:rPr>
                <w:rFonts w:asciiTheme="majorBidi" w:hAnsiTheme="majorBidi" w:cstheme="majorBidi"/>
              </w:rPr>
              <w:t>PI</w:t>
            </w:r>
          </w:p>
        </w:tc>
      </w:tr>
    </w:tbl>
    <w:p w14:paraId="76234CA4" w14:textId="77777777" w:rsidR="009E420E" w:rsidRPr="00951CC5" w:rsidRDefault="009E420E" w:rsidP="009E420E">
      <w:pPr>
        <w:bidi w:val="0"/>
        <w:spacing w:after="200" w:line="276" w:lineRule="auto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</w:p>
    <w:p w14:paraId="4340218B" w14:textId="77777777" w:rsidR="00951CC5" w:rsidRPr="00951CC5" w:rsidRDefault="00951CC5" w:rsidP="00610703">
      <w:pPr>
        <w:numPr>
          <w:ilvl w:val="0"/>
          <w:numId w:val="7"/>
        </w:numPr>
        <w:bidi w:val="0"/>
        <w:spacing w:after="200" w:line="276" w:lineRule="auto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Scholarships, Awards and Prizes</w:t>
      </w:r>
    </w:p>
    <w:p w14:paraId="2F2454F6" w14:textId="47DFF6B4" w:rsidR="00BC479E" w:rsidRDefault="00BC479E" w:rsidP="00EA146E">
      <w:pPr>
        <w:bidi w:val="0"/>
        <w:spacing w:line="320" w:lineRule="exact"/>
      </w:pPr>
      <w:r>
        <w:t>Y</w:t>
      </w:r>
      <w:r w:rsidR="00213AF0">
        <w:t xml:space="preserve">VC reward for academic excellence </w:t>
      </w:r>
      <w:r w:rsidR="00401EEA">
        <w:t>2016</w:t>
      </w:r>
    </w:p>
    <w:p w14:paraId="093D4DE0" w14:textId="32317A0F" w:rsidR="00951CC5" w:rsidRPr="00EA146E" w:rsidRDefault="00D36A6D" w:rsidP="00BC479E">
      <w:pPr>
        <w:bidi w:val="0"/>
        <w:spacing w:line="320" w:lineRule="exact"/>
      </w:pPr>
      <w:r w:rsidRPr="00D42C5E">
        <w:t xml:space="preserve">Prat </w:t>
      </w:r>
      <w:r>
        <w:t xml:space="preserve">Post-doctorate </w:t>
      </w:r>
      <w:r w:rsidRPr="00D42C5E">
        <w:t>scholarship for the years 2013-2014</w:t>
      </w:r>
    </w:p>
    <w:p w14:paraId="0FE14113" w14:textId="77777777" w:rsidR="007F6C98" w:rsidRPr="00951CC5" w:rsidRDefault="007F6C98" w:rsidP="007F6C98">
      <w:pPr>
        <w:bidi w:val="0"/>
        <w:spacing w:after="200" w:line="276" w:lineRule="auto"/>
        <w:ind w:left="360"/>
        <w:jc w:val="both"/>
        <w:rPr>
          <w:rFonts w:ascii="Arial" w:hAnsi="Arial" w:cs="David"/>
          <w:b/>
          <w:bCs/>
          <w:sz w:val="22"/>
          <w:szCs w:val="22"/>
          <w:u w:val="single"/>
          <w:rtl/>
        </w:rPr>
      </w:pPr>
    </w:p>
    <w:p w14:paraId="4F8A404E" w14:textId="77777777" w:rsidR="00951CC5" w:rsidRPr="00951CC5" w:rsidRDefault="00951CC5" w:rsidP="00610703">
      <w:pPr>
        <w:numPr>
          <w:ilvl w:val="0"/>
          <w:numId w:val="7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Teaching</w:t>
      </w:r>
    </w:p>
    <w:p w14:paraId="05D1D857" w14:textId="77777777" w:rsidR="00951CC5" w:rsidRPr="00951CC5" w:rsidRDefault="00951CC5" w:rsidP="00610703">
      <w:pPr>
        <w:keepNext/>
        <w:bidi w:val="0"/>
        <w:ind w:left="360" w:right="360"/>
        <w:outlineLvl w:val="5"/>
        <w:rPr>
          <w:rFonts w:ascii="Arial" w:hAnsi="Arial" w:cs="Guttman Yad-Brush"/>
          <w:sz w:val="16"/>
          <w:szCs w:val="16"/>
          <w:rtl/>
          <w:lang w:eastAsia="he-IL"/>
        </w:rPr>
      </w:pPr>
    </w:p>
    <w:p w14:paraId="5E653993" w14:textId="77777777" w:rsidR="00951CC5" w:rsidRPr="00951CC5" w:rsidRDefault="00951CC5" w:rsidP="00610703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p w14:paraId="6C5EB08A" w14:textId="77777777" w:rsidR="00951CC5" w:rsidRPr="00951CC5" w:rsidRDefault="00951CC5" w:rsidP="00610703">
      <w:pPr>
        <w:keepNext/>
        <w:bidi w:val="0"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</w:t>
      </w:r>
    </w:p>
    <w:tbl>
      <w:tblPr>
        <w:bidiVisual/>
        <w:tblW w:w="8550" w:type="dxa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900"/>
        <w:gridCol w:w="3420"/>
        <w:gridCol w:w="1620"/>
        <w:gridCol w:w="1350"/>
      </w:tblGrid>
      <w:tr w:rsidR="00951CC5" w:rsidRPr="00951CC5" w14:paraId="281988BE" w14:textId="77777777" w:rsidTr="0045452E">
        <w:trPr>
          <w:trHeight w:val="585"/>
        </w:trPr>
        <w:tc>
          <w:tcPr>
            <w:tcW w:w="1260" w:type="dxa"/>
          </w:tcPr>
          <w:p w14:paraId="07A78CCE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00" w:type="dxa"/>
          </w:tcPr>
          <w:p w14:paraId="41D17940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1C2571DB" w14:textId="77777777" w:rsidR="00951CC5" w:rsidRPr="00951CC5" w:rsidRDefault="00951CC5" w:rsidP="0061070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420" w:type="dxa"/>
          </w:tcPr>
          <w:p w14:paraId="638D9DB9" w14:textId="77777777" w:rsidR="00951CC5" w:rsidRPr="00951CC5" w:rsidRDefault="00951CC5" w:rsidP="00610703">
            <w:pPr>
              <w:bidi w:val="0"/>
              <w:spacing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4AE8A0C4" w14:textId="77777777" w:rsidR="00951CC5" w:rsidRPr="00951CC5" w:rsidRDefault="00951CC5" w:rsidP="00610703">
            <w:pPr>
              <w:bidi w:val="0"/>
              <w:spacing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596C61E2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1620" w:type="dxa"/>
          </w:tcPr>
          <w:p w14:paraId="2DF3FD69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1350" w:type="dxa"/>
          </w:tcPr>
          <w:p w14:paraId="044D649D" w14:textId="77777777" w:rsidR="00951CC5" w:rsidRPr="00951CC5" w:rsidRDefault="00951CC5" w:rsidP="0061070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CF515C" w:rsidRPr="00951CC5" w14:paraId="0C1A05D0" w14:textId="77777777" w:rsidTr="0045452E">
        <w:trPr>
          <w:trHeight w:val="488"/>
        </w:trPr>
        <w:tc>
          <w:tcPr>
            <w:tcW w:w="1260" w:type="dxa"/>
          </w:tcPr>
          <w:p w14:paraId="2EB32006" w14:textId="16D91A35" w:rsidR="00CF515C" w:rsidRDefault="00B26DBF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</w:t>
            </w:r>
          </w:p>
        </w:tc>
        <w:tc>
          <w:tcPr>
            <w:tcW w:w="900" w:type="dxa"/>
          </w:tcPr>
          <w:p w14:paraId="28E04845" w14:textId="5C61432E" w:rsidR="00CF515C" w:rsidRPr="001B4EC7" w:rsidRDefault="007D7178" w:rsidP="007F6C98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3F413A7C" w14:textId="12AA0C55" w:rsidR="00CF515C" w:rsidRPr="001B4EC7" w:rsidRDefault="002D5368" w:rsidP="007F6C98">
            <w:pPr>
              <w:bidi w:val="0"/>
              <w:spacing w:after="200" w:line="276" w:lineRule="auto"/>
              <w:jc w:val="both"/>
            </w:pPr>
            <w:r>
              <w:t>Semin</w:t>
            </w:r>
            <w:r w:rsidR="003D6B85">
              <w:t>a</w:t>
            </w:r>
            <w:r>
              <w:t>r</w:t>
            </w:r>
          </w:p>
        </w:tc>
        <w:tc>
          <w:tcPr>
            <w:tcW w:w="1620" w:type="dxa"/>
          </w:tcPr>
          <w:p w14:paraId="446D8276" w14:textId="7B5D9783" w:rsidR="00CF515C" w:rsidRPr="008D3773" w:rsidRDefault="007D7178" w:rsidP="007F6C98">
            <w:pPr>
              <w:bidi w:val="0"/>
              <w:spacing w:after="200" w:line="276" w:lineRule="auto"/>
              <w:jc w:val="both"/>
            </w:pPr>
            <w:r>
              <w:t xml:space="preserve">Numerical </w:t>
            </w:r>
            <w:r>
              <w:lastRenderedPageBreak/>
              <w:t>Thinking</w:t>
            </w:r>
          </w:p>
        </w:tc>
        <w:tc>
          <w:tcPr>
            <w:tcW w:w="1350" w:type="dxa"/>
          </w:tcPr>
          <w:p w14:paraId="3832B36C" w14:textId="2ED9B393" w:rsidR="00CF515C" w:rsidRPr="008D3773" w:rsidRDefault="00CF515C" w:rsidP="00224263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lastRenderedPageBreak/>
              <w:t>2023</w:t>
            </w:r>
            <w:r w:rsidR="002D5368">
              <w:rPr>
                <w:bCs/>
              </w:rPr>
              <w:t>-2025</w:t>
            </w:r>
          </w:p>
        </w:tc>
      </w:tr>
      <w:tr w:rsidR="003D6B85" w:rsidRPr="00951CC5" w14:paraId="6EEDF9AE" w14:textId="77777777" w:rsidTr="0045452E">
        <w:trPr>
          <w:trHeight w:val="488"/>
        </w:trPr>
        <w:tc>
          <w:tcPr>
            <w:tcW w:w="1260" w:type="dxa"/>
          </w:tcPr>
          <w:p w14:paraId="61995941" w14:textId="602ACD99" w:rsidR="003D6B85" w:rsidRDefault="003D6B85" w:rsidP="003D6B8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25</w:t>
            </w:r>
            <w:r w:rsidR="002C296F">
              <w:rPr>
                <w:rFonts w:asciiTheme="majorBidi" w:hAnsiTheme="majorBidi" w:cstheme="majorBidi"/>
              </w:rPr>
              <w:t>-50</w:t>
            </w:r>
          </w:p>
        </w:tc>
        <w:tc>
          <w:tcPr>
            <w:tcW w:w="900" w:type="dxa"/>
          </w:tcPr>
          <w:p w14:paraId="5301F571" w14:textId="200F9193" w:rsidR="003D6B85" w:rsidRPr="001B4EC7" w:rsidRDefault="003D6B85" w:rsidP="003D6B8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0D31E04C" w14:textId="10507DAF" w:rsidR="003D6B85" w:rsidRDefault="003D6B85" w:rsidP="003D6B85">
            <w:pPr>
              <w:bidi w:val="0"/>
              <w:spacing w:after="200" w:line="276" w:lineRule="auto"/>
              <w:jc w:val="both"/>
            </w:pPr>
            <w:r>
              <w:t>Advance Course</w:t>
            </w:r>
          </w:p>
        </w:tc>
        <w:tc>
          <w:tcPr>
            <w:tcW w:w="1620" w:type="dxa"/>
          </w:tcPr>
          <w:p w14:paraId="4D767AD5" w14:textId="7AF26EC6" w:rsidR="003D6B85" w:rsidRPr="008D3773" w:rsidRDefault="003D6B85" w:rsidP="003D6B85">
            <w:pPr>
              <w:bidi w:val="0"/>
              <w:spacing w:after="200" w:line="276" w:lineRule="auto"/>
              <w:jc w:val="both"/>
            </w:pPr>
            <w:r w:rsidRPr="008D3773">
              <w:t>Numerical Cognition</w:t>
            </w:r>
          </w:p>
        </w:tc>
        <w:tc>
          <w:tcPr>
            <w:tcW w:w="1350" w:type="dxa"/>
          </w:tcPr>
          <w:p w14:paraId="55531232" w14:textId="59E44297" w:rsidR="003D6B85" w:rsidRDefault="003D6B85" w:rsidP="003D6B85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>2018-2025</w:t>
            </w:r>
            <w:r w:rsidR="00D8625F">
              <w:rPr>
                <w:bCs/>
              </w:rPr>
              <w:t>, 20</w:t>
            </w:r>
            <w:r w:rsidR="00BE5B14">
              <w:rPr>
                <w:bCs/>
              </w:rPr>
              <w:t>07</w:t>
            </w:r>
          </w:p>
        </w:tc>
      </w:tr>
      <w:tr w:rsidR="002C296F" w:rsidRPr="00951CC5" w14:paraId="42ED9726" w14:textId="77777777" w:rsidTr="0045452E">
        <w:trPr>
          <w:trHeight w:val="488"/>
        </w:trPr>
        <w:tc>
          <w:tcPr>
            <w:tcW w:w="1260" w:type="dxa"/>
          </w:tcPr>
          <w:p w14:paraId="769FB337" w14:textId="149E500C" w:rsidR="002C296F" w:rsidRPr="001B4EC7" w:rsidRDefault="002C296F" w:rsidP="002C296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60-120</w:t>
            </w:r>
          </w:p>
        </w:tc>
        <w:tc>
          <w:tcPr>
            <w:tcW w:w="900" w:type="dxa"/>
          </w:tcPr>
          <w:p w14:paraId="67AB4F25" w14:textId="6B398EAD" w:rsidR="002C296F" w:rsidRPr="001B4EC7" w:rsidRDefault="002C296F" w:rsidP="002C296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32083C8C" w14:textId="1A238347" w:rsidR="002C296F" w:rsidRPr="001B4EC7" w:rsidRDefault="002C296F" w:rsidP="002C296F">
            <w:pPr>
              <w:bidi w:val="0"/>
              <w:spacing w:after="200" w:line="276" w:lineRule="auto"/>
              <w:jc w:val="both"/>
              <w:rPr>
                <w:rFonts w:ascii="Arial" w:hAnsi="Arial" w:cs="David"/>
                <w:rtl/>
              </w:rPr>
            </w:pPr>
            <w:r w:rsidRPr="001B4EC7">
              <w:t>Introduction Course (Mandatory)</w:t>
            </w:r>
          </w:p>
        </w:tc>
        <w:tc>
          <w:tcPr>
            <w:tcW w:w="1620" w:type="dxa"/>
          </w:tcPr>
          <w:p w14:paraId="0107953D" w14:textId="5F6FFB28" w:rsidR="002C296F" w:rsidRPr="00951CC5" w:rsidRDefault="002C296F" w:rsidP="002C296F">
            <w:pPr>
              <w:bidi w:val="0"/>
              <w:spacing w:after="200" w:line="276" w:lineRule="auto"/>
              <w:jc w:val="both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t>Learning</w:t>
            </w:r>
          </w:p>
        </w:tc>
        <w:tc>
          <w:tcPr>
            <w:tcW w:w="1350" w:type="dxa"/>
          </w:tcPr>
          <w:p w14:paraId="1AF4F87D" w14:textId="6603087E" w:rsidR="002C296F" w:rsidRPr="00951CC5" w:rsidRDefault="002C296F" w:rsidP="002C296F">
            <w:pPr>
              <w:bidi w:val="0"/>
              <w:spacing w:after="200" w:line="276" w:lineRule="auto"/>
              <w:jc w:val="both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bCs/>
              </w:rPr>
              <w:t>2017-2025</w:t>
            </w:r>
          </w:p>
        </w:tc>
      </w:tr>
      <w:tr w:rsidR="00424177" w:rsidRPr="00951CC5" w14:paraId="171C8FA0" w14:textId="77777777" w:rsidTr="0045452E">
        <w:trPr>
          <w:trHeight w:val="488"/>
        </w:trPr>
        <w:tc>
          <w:tcPr>
            <w:tcW w:w="1260" w:type="dxa"/>
          </w:tcPr>
          <w:p w14:paraId="0E21CFD5" w14:textId="608FAA54" w:rsidR="00424177" w:rsidRDefault="00424177" w:rsidP="00424177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30-60</w:t>
            </w:r>
          </w:p>
        </w:tc>
        <w:tc>
          <w:tcPr>
            <w:tcW w:w="900" w:type="dxa"/>
          </w:tcPr>
          <w:p w14:paraId="422EE2F0" w14:textId="02863E33" w:rsidR="00424177" w:rsidRPr="001B4EC7" w:rsidRDefault="00424177" w:rsidP="00424177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730CCA4B" w14:textId="77777777" w:rsidR="00424177" w:rsidRDefault="00424177" w:rsidP="00424177">
            <w:pPr>
              <w:bidi w:val="0"/>
              <w:spacing w:after="200" w:line="276" w:lineRule="auto"/>
              <w:jc w:val="both"/>
            </w:pPr>
            <w:r w:rsidRPr="001B4EC7">
              <w:t>Introduction Course (Mandatory)</w:t>
            </w:r>
          </w:p>
          <w:p w14:paraId="1BC4F2BF" w14:textId="4CB9A00D" w:rsidR="00424177" w:rsidRPr="001B4EC7" w:rsidRDefault="00424177" w:rsidP="00424177">
            <w:pPr>
              <w:bidi w:val="0"/>
              <w:spacing w:after="200" w:line="276" w:lineRule="auto"/>
              <w:jc w:val="both"/>
            </w:pPr>
            <w:r>
              <w:t>(* Online course in 2017)</w:t>
            </w:r>
          </w:p>
        </w:tc>
        <w:tc>
          <w:tcPr>
            <w:tcW w:w="1620" w:type="dxa"/>
          </w:tcPr>
          <w:p w14:paraId="6DA14FE4" w14:textId="083DE66C" w:rsidR="00424177" w:rsidRDefault="00424177" w:rsidP="00424177">
            <w:pPr>
              <w:bidi w:val="0"/>
              <w:spacing w:after="200" w:line="276" w:lineRule="auto"/>
            </w:pPr>
            <w:r>
              <w:t>Academic reading and writing</w:t>
            </w:r>
          </w:p>
        </w:tc>
        <w:tc>
          <w:tcPr>
            <w:tcW w:w="1350" w:type="dxa"/>
          </w:tcPr>
          <w:p w14:paraId="6082DB1B" w14:textId="3054F978" w:rsidR="00424177" w:rsidRDefault="00BE5B14" w:rsidP="00424177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 xml:space="preserve">2024-2025, </w:t>
            </w:r>
            <w:r w:rsidR="00424177">
              <w:rPr>
                <w:bCs/>
              </w:rPr>
              <w:t>2016-2017</w:t>
            </w:r>
          </w:p>
        </w:tc>
      </w:tr>
      <w:tr w:rsidR="00D8625F" w:rsidRPr="00951CC5" w14:paraId="753BA50B" w14:textId="77777777" w:rsidTr="0045452E">
        <w:trPr>
          <w:trHeight w:val="488"/>
        </w:trPr>
        <w:tc>
          <w:tcPr>
            <w:tcW w:w="1260" w:type="dxa"/>
          </w:tcPr>
          <w:p w14:paraId="0B5E9488" w14:textId="51109DD0" w:rsidR="00D8625F" w:rsidRDefault="00D8625F" w:rsidP="00D8625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60-120</w:t>
            </w:r>
          </w:p>
        </w:tc>
        <w:tc>
          <w:tcPr>
            <w:tcW w:w="900" w:type="dxa"/>
          </w:tcPr>
          <w:p w14:paraId="4674DFAA" w14:textId="0583136D" w:rsidR="00D8625F" w:rsidRPr="001B4EC7" w:rsidRDefault="00D8625F" w:rsidP="00D8625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 w:rsidRPr="001B4EC7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0CB54C13" w14:textId="108CEE6E" w:rsidR="00D8625F" w:rsidRPr="001B4EC7" w:rsidRDefault="00D8625F" w:rsidP="00D8625F">
            <w:pPr>
              <w:bidi w:val="0"/>
              <w:spacing w:after="200" w:line="276" w:lineRule="auto"/>
              <w:jc w:val="both"/>
            </w:pPr>
            <w:r w:rsidRPr="001B4EC7">
              <w:t>Introduction Course (Mandatory)</w:t>
            </w:r>
          </w:p>
        </w:tc>
        <w:tc>
          <w:tcPr>
            <w:tcW w:w="1620" w:type="dxa"/>
          </w:tcPr>
          <w:p w14:paraId="22341F77" w14:textId="09A39D6C" w:rsidR="00D8625F" w:rsidRPr="008D3773" w:rsidRDefault="00D8625F" w:rsidP="00D8625F">
            <w:pPr>
              <w:bidi w:val="0"/>
              <w:spacing w:after="200" w:line="276" w:lineRule="auto"/>
            </w:pPr>
            <w:r>
              <w:t>Perception</w:t>
            </w:r>
          </w:p>
        </w:tc>
        <w:tc>
          <w:tcPr>
            <w:tcW w:w="1350" w:type="dxa"/>
          </w:tcPr>
          <w:p w14:paraId="44A7D24D" w14:textId="64DAF932" w:rsidR="00D8625F" w:rsidRPr="008D3773" w:rsidRDefault="00D8625F" w:rsidP="00D8625F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>2015-2025</w:t>
            </w:r>
          </w:p>
        </w:tc>
      </w:tr>
      <w:tr w:rsidR="00ED581D" w:rsidRPr="00951CC5" w14:paraId="3F0B7976" w14:textId="77777777" w:rsidTr="0045452E">
        <w:trPr>
          <w:trHeight w:val="488"/>
        </w:trPr>
        <w:tc>
          <w:tcPr>
            <w:tcW w:w="1260" w:type="dxa"/>
          </w:tcPr>
          <w:p w14:paraId="03260537" w14:textId="3A5D0E25" w:rsidR="00ED581D" w:rsidRDefault="00ED581D" w:rsidP="00ED581D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30-120</w:t>
            </w:r>
          </w:p>
        </w:tc>
        <w:tc>
          <w:tcPr>
            <w:tcW w:w="900" w:type="dxa"/>
          </w:tcPr>
          <w:p w14:paraId="64A2C8E6" w14:textId="1EF46E52" w:rsidR="00ED581D" w:rsidRDefault="00ED581D" w:rsidP="00ED581D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 w:rsidRPr="001B4EC7"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5402090E" w14:textId="22390134" w:rsidR="00ED581D" w:rsidRPr="001B4EC7" w:rsidRDefault="00ED581D" w:rsidP="00ED581D">
            <w:pPr>
              <w:bidi w:val="0"/>
              <w:spacing w:after="200" w:line="276" w:lineRule="auto"/>
              <w:jc w:val="both"/>
            </w:pPr>
            <w:r w:rsidRPr="001B4EC7">
              <w:t>Introduction Course (Mandatory)</w:t>
            </w:r>
          </w:p>
        </w:tc>
        <w:tc>
          <w:tcPr>
            <w:tcW w:w="1620" w:type="dxa"/>
          </w:tcPr>
          <w:p w14:paraId="6D224556" w14:textId="7FEFF151" w:rsidR="00ED581D" w:rsidRDefault="00ED581D" w:rsidP="00ED581D">
            <w:pPr>
              <w:bidi w:val="0"/>
              <w:spacing w:after="200" w:line="276" w:lineRule="auto"/>
            </w:pPr>
            <w:r w:rsidRPr="008D3773">
              <w:t>Cognitive Psychology</w:t>
            </w:r>
          </w:p>
        </w:tc>
        <w:tc>
          <w:tcPr>
            <w:tcW w:w="1350" w:type="dxa"/>
          </w:tcPr>
          <w:p w14:paraId="56CAD99E" w14:textId="27D72C62" w:rsidR="00ED581D" w:rsidRDefault="00FD7421" w:rsidP="00ED581D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 xml:space="preserve">2014-2025, </w:t>
            </w:r>
            <w:r w:rsidR="00ED581D" w:rsidRPr="008D3773">
              <w:rPr>
                <w:bCs/>
              </w:rPr>
              <w:t>2005</w:t>
            </w:r>
            <w:r w:rsidR="00ED581D">
              <w:rPr>
                <w:bCs/>
              </w:rPr>
              <w:t>-</w:t>
            </w:r>
            <w:r w:rsidR="00ED581D" w:rsidRPr="008D3773">
              <w:rPr>
                <w:bCs/>
              </w:rPr>
              <w:t>200</w:t>
            </w:r>
            <w:r w:rsidR="00ED581D">
              <w:rPr>
                <w:bCs/>
              </w:rPr>
              <w:t>8</w:t>
            </w:r>
          </w:p>
        </w:tc>
      </w:tr>
      <w:tr w:rsidR="00424177" w:rsidRPr="00951CC5" w14:paraId="57A04401" w14:textId="77777777" w:rsidTr="0045452E">
        <w:trPr>
          <w:trHeight w:val="488"/>
        </w:trPr>
        <w:tc>
          <w:tcPr>
            <w:tcW w:w="1260" w:type="dxa"/>
          </w:tcPr>
          <w:p w14:paraId="2FC69DE2" w14:textId="5B637C8D" w:rsidR="00424177" w:rsidRDefault="00424177" w:rsidP="00424177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60</w:t>
            </w:r>
          </w:p>
        </w:tc>
        <w:tc>
          <w:tcPr>
            <w:tcW w:w="900" w:type="dxa"/>
          </w:tcPr>
          <w:p w14:paraId="71A3B10E" w14:textId="12AE18F9" w:rsidR="00424177" w:rsidRPr="001B4EC7" w:rsidRDefault="00424177" w:rsidP="00424177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2FCC4AA4" w14:textId="3C00C393" w:rsidR="00424177" w:rsidRPr="001B4EC7" w:rsidRDefault="00424177" w:rsidP="00424177">
            <w:pPr>
              <w:bidi w:val="0"/>
              <w:spacing w:after="200" w:line="276" w:lineRule="auto"/>
              <w:jc w:val="both"/>
            </w:pPr>
            <w:r w:rsidRPr="001B4EC7">
              <w:t>Introduction Course (Mandatory)</w:t>
            </w:r>
          </w:p>
        </w:tc>
        <w:tc>
          <w:tcPr>
            <w:tcW w:w="1620" w:type="dxa"/>
          </w:tcPr>
          <w:p w14:paraId="4B58466D" w14:textId="045BC44F" w:rsidR="00424177" w:rsidRDefault="00424177" w:rsidP="00424177">
            <w:pPr>
              <w:bidi w:val="0"/>
              <w:spacing w:after="200" w:line="276" w:lineRule="auto"/>
            </w:pPr>
            <w:r>
              <w:t>Research Methods</w:t>
            </w:r>
          </w:p>
        </w:tc>
        <w:tc>
          <w:tcPr>
            <w:tcW w:w="1350" w:type="dxa"/>
          </w:tcPr>
          <w:p w14:paraId="14929D11" w14:textId="4F86BF60" w:rsidR="00424177" w:rsidRDefault="00424177" w:rsidP="00424177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>2016</w:t>
            </w:r>
          </w:p>
        </w:tc>
      </w:tr>
      <w:tr w:rsidR="008D1CA4" w:rsidRPr="00951CC5" w14:paraId="01A4A18E" w14:textId="77777777" w:rsidTr="0045452E">
        <w:trPr>
          <w:trHeight w:val="488"/>
        </w:trPr>
        <w:tc>
          <w:tcPr>
            <w:tcW w:w="1260" w:type="dxa"/>
          </w:tcPr>
          <w:p w14:paraId="2030B822" w14:textId="750B5F2D" w:rsidR="008D1CA4" w:rsidRDefault="008D1CA4" w:rsidP="008D1CA4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60</w:t>
            </w:r>
          </w:p>
        </w:tc>
        <w:tc>
          <w:tcPr>
            <w:tcW w:w="900" w:type="dxa"/>
          </w:tcPr>
          <w:p w14:paraId="0814C446" w14:textId="504F2B85" w:rsidR="008D1CA4" w:rsidRPr="001B4EC7" w:rsidRDefault="008D1CA4" w:rsidP="008D1CA4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1FBA75B1" w14:textId="084575FF" w:rsidR="008D1CA4" w:rsidRPr="001B4EC7" w:rsidRDefault="008D1CA4" w:rsidP="008D1CA4">
            <w:pPr>
              <w:bidi w:val="0"/>
              <w:spacing w:after="200" w:line="276" w:lineRule="auto"/>
              <w:jc w:val="both"/>
              <w:rPr>
                <w:rFonts w:ascii="Arial" w:hAnsi="Arial" w:cs="David"/>
                <w:rtl/>
              </w:rPr>
            </w:pPr>
            <w:r w:rsidRPr="001B4EC7">
              <w:t>Introduction Course (Mandatory)</w:t>
            </w:r>
          </w:p>
        </w:tc>
        <w:tc>
          <w:tcPr>
            <w:tcW w:w="1620" w:type="dxa"/>
          </w:tcPr>
          <w:p w14:paraId="4F41CCFC" w14:textId="6BCC6198" w:rsidR="008D1CA4" w:rsidRDefault="008D1CA4" w:rsidP="008D1CA4">
            <w:pPr>
              <w:bidi w:val="0"/>
              <w:spacing w:after="200" w:line="276" w:lineRule="auto"/>
            </w:pPr>
            <w:r>
              <w:t>Statistics for Psychologists</w:t>
            </w:r>
          </w:p>
        </w:tc>
        <w:tc>
          <w:tcPr>
            <w:tcW w:w="1350" w:type="dxa"/>
          </w:tcPr>
          <w:p w14:paraId="2A61B68A" w14:textId="1AC8F9A2" w:rsidR="008D1CA4" w:rsidRDefault="008D1CA4" w:rsidP="008D1CA4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>2014</w:t>
            </w:r>
          </w:p>
        </w:tc>
      </w:tr>
      <w:tr w:rsidR="008D1CA4" w:rsidRPr="00951CC5" w14:paraId="000140C3" w14:textId="77777777" w:rsidTr="0045452E">
        <w:trPr>
          <w:trHeight w:val="488"/>
        </w:trPr>
        <w:tc>
          <w:tcPr>
            <w:tcW w:w="1260" w:type="dxa"/>
          </w:tcPr>
          <w:p w14:paraId="1AF062D1" w14:textId="0049CC40" w:rsidR="008D1CA4" w:rsidRDefault="008D1CA4" w:rsidP="008D1CA4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60</w:t>
            </w:r>
          </w:p>
        </w:tc>
        <w:tc>
          <w:tcPr>
            <w:tcW w:w="900" w:type="dxa"/>
          </w:tcPr>
          <w:p w14:paraId="130BA925" w14:textId="2A2D70B1" w:rsidR="008D1CA4" w:rsidRPr="001B4EC7" w:rsidRDefault="008D1CA4" w:rsidP="008D1CA4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B.A.</w:t>
            </w:r>
          </w:p>
        </w:tc>
        <w:tc>
          <w:tcPr>
            <w:tcW w:w="3420" w:type="dxa"/>
          </w:tcPr>
          <w:p w14:paraId="4164B347" w14:textId="2C490E0B" w:rsidR="008D1CA4" w:rsidRPr="001B4EC7" w:rsidRDefault="008D1CA4" w:rsidP="008D1CA4">
            <w:pPr>
              <w:bidi w:val="0"/>
              <w:spacing w:after="200" w:line="276" w:lineRule="auto"/>
              <w:jc w:val="both"/>
              <w:rPr>
                <w:rFonts w:ascii="Arial" w:hAnsi="Arial" w:cs="David"/>
                <w:rtl/>
              </w:rPr>
            </w:pPr>
            <w:r w:rsidRPr="001B4EC7">
              <w:t>Introduction Course (Mandatory)</w:t>
            </w:r>
          </w:p>
        </w:tc>
        <w:tc>
          <w:tcPr>
            <w:tcW w:w="1620" w:type="dxa"/>
          </w:tcPr>
          <w:p w14:paraId="4F3E8588" w14:textId="09AC98C3" w:rsidR="008D1CA4" w:rsidRDefault="008D1CA4" w:rsidP="008D1CA4">
            <w:pPr>
              <w:bidi w:val="0"/>
              <w:spacing w:after="200" w:line="276" w:lineRule="auto"/>
            </w:pPr>
            <w:r>
              <w:t>Experimental Psychology</w:t>
            </w:r>
          </w:p>
        </w:tc>
        <w:tc>
          <w:tcPr>
            <w:tcW w:w="1350" w:type="dxa"/>
          </w:tcPr>
          <w:p w14:paraId="2C958AF9" w14:textId="3D6D1F5F" w:rsidR="008D1CA4" w:rsidRDefault="008D1CA4" w:rsidP="008D1CA4">
            <w:pPr>
              <w:bidi w:val="0"/>
              <w:spacing w:after="200" w:line="276" w:lineRule="auto"/>
              <w:jc w:val="both"/>
              <w:rPr>
                <w:bCs/>
              </w:rPr>
            </w:pPr>
            <w:r>
              <w:rPr>
                <w:bCs/>
              </w:rPr>
              <w:t>2014</w:t>
            </w:r>
          </w:p>
        </w:tc>
      </w:tr>
    </w:tbl>
    <w:p w14:paraId="60C690FA" w14:textId="52D5453A" w:rsidR="00951CC5" w:rsidRPr="00951CC5" w:rsidRDefault="00951CC5" w:rsidP="00610703">
      <w:pPr>
        <w:keepNext/>
        <w:bidi w:val="0"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</w:t>
      </w:r>
    </w:p>
    <w:p w14:paraId="3CB4B916" w14:textId="77777777" w:rsidR="00B65B20" w:rsidRPr="00B65B20" w:rsidRDefault="00B65B20" w:rsidP="007F6C98">
      <w:pPr>
        <w:numPr>
          <w:ilvl w:val="0"/>
          <w:numId w:val="3"/>
        </w:numPr>
        <w:bidi w:val="0"/>
        <w:spacing w:after="120" w:line="276" w:lineRule="auto"/>
        <w:ind w:left="714" w:hanging="357"/>
      </w:pPr>
      <w:r w:rsidRPr="00B65B20">
        <w:rPr>
          <w:b/>
          <w:bCs/>
          <w:u w:val="single"/>
        </w:rPr>
        <w:t>Supervision of Graduate Students</w:t>
      </w:r>
    </w:p>
    <w:p w14:paraId="7C2D5AE7" w14:textId="77777777" w:rsidR="00B65B20" w:rsidRPr="00951CC5" w:rsidRDefault="00B65B20" w:rsidP="007F6C98">
      <w:pPr>
        <w:rPr>
          <w:rFonts w:ascii="Arial" w:hAnsi="Arial" w:cs="David"/>
          <w:b/>
          <w:bCs/>
          <w:sz w:val="22"/>
          <w:szCs w:val="22"/>
          <w:rtl/>
        </w:rPr>
      </w:pPr>
      <w:r w:rsidRPr="00951CC5">
        <w:rPr>
          <w:rFonts w:ascii="Arial" w:hAnsi="Arial" w:cs="David" w:hint="cs"/>
          <w:sz w:val="22"/>
          <w:szCs w:val="22"/>
          <w:rtl/>
        </w:rPr>
        <w:t xml:space="preserve"> 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5"/>
        <w:gridCol w:w="1398"/>
        <w:gridCol w:w="876"/>
        <w:gridCol w:w="3802"/>
        <w:gridCol w:w="1092"/>
      </w:tblGrid>
      <w:tr w:rsidR="00B65B20" w:rsidRPr="00951CC5" w14:paraId="17B8DEDA" w14:textId="77777777" w:rsidTr="001C6532">
        <w:trPr>
          <w:trHeight w:val="535"/>
        </w:trPr>
        <w:tc>
          <w:tcPr>
            <w:tcW w:w="1405" w:type="dxa"/>
          </w:tcPr>
          <w:p w14:paraId="73054EEB" w14:textId="77777777" w:rsidR="00B65B20" w:rsidRPr="00BF6486" w:rsidRDefault="00B65B20" w:rsidP="00B65B20">
            <w:pPr>
              <w:bidi w:val="0"/>
              <w:spacing w:after="120"/>
              <w:rPr>
                <w:b/>
                <w:bCs/>
                <w:sz w:val="20"/>
                <w:szCs w:val="20"/>
                <w:rtl/>
              </w:rPr>
            </w:pPr>
            <w:r w:rsidRPr="00BF6486">
              <w:rPr>
                <w:b/>
                <w:bCs/>
                <w:sz w:val="20"/>
                <w:szCs w:val="20"/>
              </w:rPr>
              <w:t>Students' Achievements</w:t>
            </w:r>
          </w:p>
        </w:tc>
        <w:tc>
          <w:tcPr>
            <w:tcW w:w="1398" w:type="dxa"/>
          </w:tcPr>
          <w:p w14:paraId="2DB18914" w14:textId="1ACE7689" w:rsidR="00B65B20" w:rsidRPr="00951CC5" w:rsidRDefault="00B65B20" w:rsidP="000844F0">
            <w:pPr>
              <w:bidi w:val="0"/>
              <w:spacing w:after="120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  <w:r w:rsidR="000844F0">
              <w:rPr>
                <w:b/>
                <w:bCs/>
                <w:sz w:val="22"/>
                <w:szCs w:val="22"/>
              </w:rPr>
              <w:t xml:space="preserve"> </w:t>
            </w:r>
            <w:r w:rsidRPr="00951CC5">
              <w:rPr>
                <w:b/>
                <w:bCs/>
                <w:sz w:val="22"/>
                <w:szCs w:val="22"/>
              </w:rPr>
              <w:t>of Completion /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951CC5">
              <w:rPr>
                <w:b/>
                <w:bCs/>
                <w:sz w:val="22"/>
                <w:szCs w:val="22"/>
              </w:rPr>
              <w:t>in Progress</w:t>
            </w:r>
          </w:p>
        </w:tc>
        <w:tc>
          <w:tcPr>
            <w:tcW w:w="876" w:type="dxa"/>
          </w:tcPr>
          <w:p w14:paraId="0EE499E9" w14:textId="77777777" w:rsidR="00B65B20" w:rsidRPr="00951CC5" w:rsidRDefault="00B65B20" w:rsidP="00B65B20">
            <w:pPr>
              <w:bidi w:val="0"/>
              <w:spacing w:after="120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802" w:type="dxa"/>
          </w:tcPr>
          <w:p w14:paraId="72F14AB8" w14:textId="77777777" w:rsidR="00B65B20" w:rsidRPr="00951CC5" w:rsidRDefault="00B65B20" w:rsidP="00B65B20">
            <w:pPr>
              <w:bidi w:val="0"/>
              <w:spacing w:after="120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Title of Thesis</w:t>
            </w:r>
          </w:p>
        </w:tc>
        <w:tc>
          <w:tcPr>
            <w:tcW w:w="1092" w:type="dxa"/>
          </w:tcPr>
          <w:p w14:paraId="2DCC7533" w14:textId="77777777" w:rsidR="00B65B20" w:rsidRPr="00951CC5" w:rsidRDefault="00B65B20" w:rsidP="00B65B20">
            <w:pPr>
              <w:bidi w:val="0"/>
              <w:spacing w:after="120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Student</w:t>
            </w:r>
          </w:p>
        </w:tc>
      </w:tr>
      <w:tr w:rsidR="0045397B" w:rsidRPr="00951CC5" w14:paraId="12D00CED" w14:textId="77777777" w:rsidTr="001C6532">
        <w:tc>
          <w:tcPr>
            <w:tcW w:w="1405" w:type="dxa"/>
          </w:tcPr>
          <w:p w14:paraId="3ECE4A32" w14:textId="77777777" w:rsidR="0045397B" w:rsidRPr="00B65B20" w:rsidRDefault="0045397B" w:rsidP="0045397B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0B014027" w14:textId="614B95D0" w:rsidR="0045397B" w:rsidRDefault="00862AB8" w:rsidP="0045397B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12/1/2024</w:t>
            </w:r>
          </w:p>
        </w:tc>
        <w:tc>
          <w:tcPr>
            <w:tcW w:w="876" w:type="dxa"/>
          </w:tcPr>
          <w:p w14:paraId="4A06BF6E" w14:textId="5E836C3C" w:rsidR="0045397B" w:rsidRDefault="0045397B" w:rsidP="0045397B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7FEABFB1" w14:textId="72DC179B" w:rsidR="0045397B" w:rsidRPr="00FC5B68" w:rsidRDefault="0045397B" w:rsidP="0045397B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Learning of fractions based on how we perceive them</w:t>
            </w:r>
          </w:p>
        </w:tc>
        <w:tc>
          <w:tcPr>
            <w:tcW w:w="1092" w:type="dxa"/>
          </w:tcPr>
          <w:p w14:paraId="6BC8D63F" w14:textId="00827F09" w:rsidR="0045397B" w:rsidRDefault="0045397B" w:rsidP="0045397B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Nassip Napso</w:t>
            </w:r>
          </w:p>
        </w:tc>
      </w:tr>
      <w:tr w:rsidR="00CE7520" w:rsidRPr="00951CC5" w14:paraId="2DE4F03C" w14:textId="77777777" w:rsidTr="001C6532">
        <w:tc>
          <w:tcPr>
            <w:tcW w:w="1405" w:type="dxa"/>
          </w:tcPr>
          <w:p w14:paraId="36A854F4" w14:textId="77777777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72CFF05A" w14:textId="5B289ACA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10/9/2023</w:t>
            </w:r>
          </w:p>
        </w:tc>
        <w:tc>
          <w:tcPr>
            <w:tcW w:w="876" w:type="dxa"/>
          </w:tcPr>
          <w:p w14:paraId="2E449320" w14:textId="3FC73018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17CCF1CB" w14:textId="578CD418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 w:rsidRPr="00927C0A">
              <w:rPr>
                <w:rFonts w:asciiTheme="majorBidi" w:hAnsiTheme="majorBidi" w:cstheme="majorBidi"/>
              </w:rPr>
              <w:t>Self-Concept among Children and Adolescents: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927C0A">
              <w:rPr>
                <w:rFonts w:asciiTheme="majorBidi" w:hAnsiTheme="majorBidi" w:cstheme="majorBidi"/>
              </w:rPr>
              <w:t xml:space="preserve"> Developmental Dyscalculia Vs. Mathematics Learning Difficulties (MLD)</w:t>
            </w:r>
          </w:p>
        </w:tc>
        <w:tc>
          <w:tcPr>
            <w:tcW w:w="1092" w:type="dxa"/>
          </w:tcPr>
          <w:p w14:paraId="2C64B0F2" w14:textId="50B19295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Osnat Aharon</w:t>
            </w:r>
          </w:p>
        </w:tc>
      </w:tr>
      <w:tr w:rsidR="00CE7520" w:rsidRPr="00951CC5" w14:paraId="1395692D" w14:textId="77777777" w:rsidTr="001C6532">
        <w:tc>
          <w:tcPr>
            <w:tcW w:w="1405" w:type="dxa"/>
          </w:tcPr>
          <w:p w14:paraId="2A4A02F3" w14:textId="77777777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745FEF21" w14:textId="0DA26DF1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7/9/2023</w:t>
            </w:r>
          </w:p>
        </w:tc>
        <w:tc>
          <w:tcPr>
            <w:tcW w:w="876" w:type="dxa"/>
          </w:tcPr>
          <w:p w14:paraId="1F65B070" w14:textId="2B607E7C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1B2E7E73" w14:textId="2FE11CE9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 w:rsidRPr="000844F0">
              <w:rPr>
                <w:rFonts w:asciiTheme="majorBidi" w:hAnsiTheme="majorBidi" w:cstheme="majorBidi"/>
              </w:rPr>
              <w:t>Risk Factors and Resilience Factors for Math Anxiety Among Elementary School Students</w:t>
            </w:r>
          </w:p>
        </w:tc>
        <w:tc>
          <w:tcPr>
            <w:tcW w:w="1092" w:type="dxa"/>
          </w:tcPr>
          <w:p w14:paraId="61B5B95F" w14:textId="6A1EE385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Galina Gawin</w:t>
            </w:r>
          </w:p>
        </w:tc>
      </w:tr>
      <w:tr w:rsidR="00BC0AC6" w:rsidRPr="00951CC5" w14:paraId="1AA54183" w14:textId="77777777" w:rsidTr="001C6532">
        <w:tc>
          <w:tcPr>
            <w:tcW w:w="1405" w:type="dxa"/>
          </w:tcPr>
          <w:p w14:paraId="65F099E5" w14:textId="77777777" w:rsidR="00BC0AC6" w:rsidRPr="00B65B20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5A4CC905" w14:textId="18096B04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29/7/2023</w:t>
            </w:r>
          </w:p>
        </w:tc>
        <w:tc>
          <w:tcPr>
            <w:tcW w:w="876" w:type="dxa"/>
          </w:tcPr>
          <w:p w14:paraId="4EC8B50F" w14:textId="3C5B28DB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04D6DE0A" w14:textId="103B4070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Can music help children with ADHD to solve math problems?</w:t>
            </w:r>
          </w:p>
        </w:tc>
        <w:tc>
          <w:tcPr>
            <w:tcW w:w="1092" w:type="dxa"/>
          </w:tcPr>
          <w:p w14:paraId="4210D417" w14:textId="4C23CB39" w:rsidR="00BC0AC6" w:rsidRPr="00B65B20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Ruth Crispin</w:t>
            </w:r>
          </w:p>
        </w:tc>
      </w:tr>
      <w:tr w:rsidR="00BC0AC6" w:rsidRPr="00951CC5" w14:paraId="015CFF17" w14:textId="77777777" w:rsidTr="001C6532">
        <w:tc>
          <w:tcPr>
            <w:tcW w:w="1405" w:type="dxa"/>
          </w:tcPr>
          <w:p w14:paraId="6650D653" w14:textId="77777777" w:rsidR="00BC0AC6" w:rsidRPr="00B65B20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463B0AD7" w14:textId="6E60A224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14/12/2022</w:t>
            </w:r>
          </w:p>
        </w:tc>
        <w:tc>
          <w:tcPr>
            <w:tcW w:w="876" w:type="dxa"/>
          </w:tcPr>
          <w:p w14:paraId="621BA807" w14:textId="0C391F4A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5A0A1126" w14:textId="0672160E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 w:rsidRPr="00FC5B68">
              <w:rPr>
                <w:rFonts w:asciiTheme="majorBidi" w:hAnsiTheme="majorBidi" w:cstheme="majorBidi"/>
              </w:rPr>
              <w:t>The effect of inter</w:t>
            </w:r>
            <w:r>
              <w:rPr>
                <w:rFonts w:asciiTheme="majorBidi" w:hAnsiTheme="majorBidi" w:cstheme="majorBidi"/>
              </w:rPr>
              <w:t>-</w:t>
            </w:r>
            <w:r w:rsidRPr="00FC5B68">
              <w:rPr>
                <w:rFonts w:asciiTheme="majorBidi" w:hAnsiTheme="majorBidi" w:cstheme="majorBidi"/>
              </w:rPr>
              <w:t>generational transmission on achievement in mathematics among school students</w:t>
            </w:r>
          </w:p>
        </w:tc>
        <w:tc>
          <w:tcPr>
            <w:tcW w:w="1092" w:type="dxa"/>
          </w:tcPr>
          <w:p w14:paraId="4F40BB44" w14:textId="61C4C517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Noy Ohana</w:t>
            </w:r>
          </w:p>
        </w:tc>
      </w:tr>
      <w:tr w:rsidR="00CE7520" w:rsidRPr="00951CC5" w14:paraId="518EB71E" w14:textId="77777777" w:rsidTr="001C6532">
        <w:tc>
          <w:tcPr>
            <w:tcW w:w="1405" w:type="dxa"/>
          </w:tcPr>
          <w:p w14:paraId="0CB9265F" w14:textId="7AF6873E" w:rsidR="00CE7520" w:rsidRPr="00B65B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3601BAEB" w14:textId="42469217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24/9/2021</w:t>
            </w:r>
          </w:p>
        </w:tc>
        <w:tc>
          <w:tcPr>
            <w:tcW w:w="876" w:type="dxa"/>
          </w:tcPr>
          <w:p w14:paraId="7B6C89E2" w14:textId="285F4902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0DF28C01" w14:textId="6A80A498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Cognitive perception of the mathematical concept "unknown"</w:t>
            </w:r>
          </w:p>
        </w:tc>
        <w:tc>
          <w:tcPr>
            <w:tcW w:w="1092" w:type="dxa"/>
          </w:tcPr>
          <w:p w14:paraId="2CF1C13B" w14:textId="6437575F" w:rsidR="00CE7520" w:rsidRDefault="00CE7520" w:rsidP="00CE7520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 w:rsidRPr="00B65B20">
              <w:rPr>
                <w:rFonts w:asciiTheme="majorBidi" w:hAnsiTheme="majorBidi" w:cstheme="majorBidi"/>
              </w:rPr>
              <w:t>Lior Kadosh</w:t>
            </w:r>
          </w:p>
        </w:tc>
      </w:tr>
      <w:tr w:rsidR="00BC0AC6" w:rsidRPr="00951CC5" w14:paraId="71DC0378" w14:textId="77777777" w:rsidTr="001C6532">
        <w:tc>
          <w:tcPr>
            <w:tcW w:w="1405" w:type="dxa"/>
          </w:tcPr>
          <w:p w14:paraId="45CD318F" w14:textId="77777777" w:rsidR="00BC0AC6" w:rsidRPr="00B65B20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398" w:type="dxa"/>
          </w:tcPr>
          <w:p w14:paraId="6BF31084" w14:textId="7504CF7B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10/8/2020</w:t>
            </w:r>
          </w:p>
        </w:tc>
        <w:tc>
          <w:tcPr>
            <w:tcW w:w="876" w:type="dxa"/>
          </w:tcPr>
          <w:p w14:paraId="66CD826D" w14:textId="54988BEE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802" w:type="dxa"/>
          </w:tcPr>
          <w:p w14:paraId="75116DC8" w14:textId="7B3D192D" w:rsidR="00BC0AC6" w:rsidRPr="00927C0A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 w:rsidRPr="00AD1187">
              <w:rPr>
                <w:rFonts w:asciiTheme="majorBidi" w:hAnsiTheme="majorBidi" w:cstheme="majorBidi"/>
              </w:rPr>
              <w:t xml:space="preserve">Learning mathematics through analogies and creative methods </w:t>
            </w:r>
            <w:r>
              <w:rPr>
                <w:rFonts w:asciiTheme="majorBidi" w:hAnsiTheme="majorBidi" w:cstheme="majorBidi"/>
              </w:rPr>
              <w:t xml:space="preserve">by </w:t>
            </w:r>
            <w:r w:rsidRPr="00AD1187">
              <w:rPr>
                <w:rFonts w:asciiTheme="majorBidi" w:hAnsiTheme="majorBidi" w:cstheme="majorBidi"/>
              </w:rPr>
              <w:t>children who have difficulty in math</w:t>
            </w:r>
          </w:p>
        </w:tc>
        <w:tc>
          <w:tcPr>
            <w:tcW w:w="1092" w:type="dxa"/>
          </w:tcPr>
          <w:p w14:paraId="38AD77DC" w14:textId="71FBCCE1" w:rsidR="00BC0AC6" w:rsidRDefault="00BC0AC6" w:rsidP="00BC0AC6">
            <w:pPr>
              <w:bidi w:val="0"/>
              <w:spacing w:after="12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Maya Khan</w:t>
            </w:r>
          </w:p>
        </w:tc>
      </w:tr>
    </w:tbl>
    <w:p w14:paraId="50CEF92F" w14:textId="0BC86F64" w:rsidR="00951CC5" w:rsidRDefault="00951CC5" w:rsidP="00610703">
      <w:pPr>
        <w:bidi w:val="0"/>
        <w:spacing w:after="200" w:line="276" w:lineRule="auto"/>
        <w:rPr>
          <w:rFonts w:ascii="Calibri" w:hAnsi="Calibri" w:cs="Arial"/>
          <w:sz w:val="22"/>
          <w:szCs w:val="22"/>
        </w:rPr>
      </w:pPr>
    </w:p>
    <w:p w14:paraId="6CD774D5" w14:textId="77777777" w:rsidR="00BA6C87" w:rsidRPr="00951CC5" w:rsidRDefault="00BA6C87" w:rsidP="00BA6C87">
      <w:pPr>
        <w:bidi w:val="0"/>
        <w:spacing w:after="200" w:line="276" w:lineRule="auto"/>
        <w:ind w:firstLine="720"/>
        <w:rPr>
          <w:rFonts w:ascii="Arial" w:hAnsi="Arial" w:cs="David"/>
          <w:sz w:val="28"/>
          <w:szCs w:val="28"/>
          <w:rtl/>
        </w:rPr>
      </w:pPr>
      <w:r w:rsidRPr="00951CC5">
        <w:rPr>
          <w:rFonts w:ascii="Arial" w:hAnsi="Arial" w:cs="David"/>
          <w:b/>
          <w:bCs/>
          <w:sz w:val="22"/>
          <w:szCs w:val="22"/>
        </w:rPr>
        <w:t>11.</w:t>
      </w:r>
      <w:r w:rsidRPr="00951CC5">
        <w:rPr>
          <w:b/>
          <w:bCs/>
          <w:sz w:val="22"/>
          <w:szCs w:val="22"/>
          <w:u w:val="single"/>
        </w:rPr>
        <w:t xml:space="preserve"> </w:t>
      </w:r>
      <w:r w:rsidRPr="00951CC5">
        <w:rPr>
          <w:b/>
          <w:bCs/>
          <w:sz w:val="28"/>
          <w:szCs w:val="28"/>
          <w:u w:val="single"/>
        </w:rPr>
        <w:t>Miscellaneous</w:t>
      </w:r>
    </w:p>
    <w:p w14:paraId="34FCB1B5" w14:textId="77777777" w:rsidR="00BA6C87" w:rsidRDefault="00BA6C87" w:rsidP="00BA6C87">
      <w:pPr>
        <w:bidi w:val="0"/>
        <w:spacing w:line="320" w:lineRule="exact"/>
        <w:ind w:left="900" w:hanging="270"/>
        <w:jc w:val="both"/>
        <w:rPr>
          <w:bCs/>
        </w:rPr>
      </w:pPr>
      <w:r w:rsidRPr="008D3773">
        <w:rPr>
          <w:bCs/>
        </w:rPr>
        <w:t>2003 – 2004, 2007 – 2008</w:t>
      </w:r>
      <w:r>
        <w:rPr>
          <w:bCs/>
        </w:rPr>
        <w:t xml:space="preserve"> </w:t>
      </w:r>
    </w:p>
    <w:p w14:paraId="5D3A3EB9" w14:textId="77777777" w:rsidR="00BA6C87" w:rsidRDefault="00C7593D" w:rsidP="00EA74F4">
      <w:pPr>
        <w:bidi w:val="0"/>
        <w:spacing w:line="320" w:lineRule="exact"/>
        <w:ind w:left="567"/>
        <w:jc w:val="both"/>
      </w:pPr>
      <w:r>
        <w:t>I served as a data a</w:t>
      </w:r>
      <w:r w:rsidR="00BA6C87" w:rsidRPr="008D3773">
        <w:t>nalyst</w:t>
      </w:r>
      <w:r>
        <w:t xml:space="preserve"> at an institution for diagnosis and treatment of attention deficit and disorder (ADHD):</w:t>
      </w:r>
      <w:r w:rsidR="00BA6C87" w:rsidRPr="008D3773">
        <w:t xml:space="preserve"> </w:t>
      </w:r>
      <w:r w:rsidR="00BA6C87">
        <w:t>“</w:t>
      </w:r>
      <w:r w:rsidR="00BA6C87" w:rsidRPr="008D3773">
        <w:t>ADHD Solutions</w:t>
      </w:r>
      <w:r w:rsidR="00BA6C87">
        <w:t>”</w:t>
      </w:r>
      <w:r w:rsidR="00BA6C87" w:rsidRPr="008D3773">
        <w:t xml:space="preserve"> (later renamed </w:t>
      </w:r>
      <w:r w:rsidR="00BA6C87">
        <w:t>“</w:t>
      </w:r>
      <w:r w:rsidR="00BA6C87" w:rsidRPr="008D3773">
        <w:t>Eillon Institute</w:t>
      </w:r>
      <w:r w:rsidR="00BA6C87">
        <w:t>”</w:t>
      </w:r>
      <w:r w:rsidR="00BA6C87" w:rsidRPr="008D3773">
        <w:t>)</w:t>
      </w:r>
      <w:r>
        <w:t xml:space="preserve">. </w:t>
      </w:r>
      <w:r w:rsidR="00BA6C87" w:rsidRPr="008D3773">
        <w:t>Writing diagnoses and treatment summaries, based on cognitive psychology research</w:t>
      </w:r>
      <w:r w:rsidR="00BA6C87">
        <w:t>. Under the professional management and supervision of Prof. Yehos</w:t>
      </w:r>
      <w:r>
        <w:t>h</w:t>
      </w:r>
      <w:r w:rsidR="00BA6C87">
        <w:t>ua Tzal and Dr. Lilach Shalev-Mevorach.</w:t>
      </w:r>
    </w:p>
    <w:p w14:paraId="1E853479" w14:textId="77777777" w:rsidR="00A65E20" w:rsidRDefault="00A65E20" w:rsidP="00A65E20">
      <w:pPr>
        <w:bidi w:val="0"/>
        <w:spacing w:line="320" w:lineRule="exact"/>
        <w:ind w:left="634"/>
        <w:jc w:val="both"/>
      </w:pPr>
    </w:p>
    <w:p w14:paraId="773AC3B2" w14:textId="77777777" w:rsidR="00A65E20" w:rsidRDefault="00A65E20" w:rsidP="00A65E20">
      <w:pPr>
        <w:bidi w:val="0"/>
        <w:spacing w:line="320" w:lineRule="exact"/>
        <w:ind w:left="634"/>
        <w:jc w:val="both"/>
      </w:pPr>
      <w:r>
        <w:t>2016 (August – November)</w:t>
      </w:r>
    </w:p>
    <w:p w14:paraId="24727748" w14:textId="77777777" w:rsidR="00A65E20" w:rsidRDefault="00A65E20" w:rsidP="00A65E20">
      <w:pPr>
        <w:bidi w:val="0"/>
        <w:spacing w:line="320" w:lineRule="exact"/>
        <w:ind w:left="634"/>
        <w:jc w:val="both"/>
      </w:pPr>
      <w:r>
        <w:t>Maternity leave</w:t>
      </w:r>
    </w:p>
    <w:p w14:paraId="5656C31F" w14:textId="77777777" w:rsidR="00BA6C87" w:rsidRDefault="00BA6C87" w:rsidP="00BA6C87">
      <w:pPr>
        <w:bidi w:val="0"/>
        <w:spacing w:after="200" w:line="276" w:lineRule="auto"/>
        <w:rPr>
          <w:rFonts w:ascii="Calibri" w:hAnsi="Calibri" w:cs="Arial"/>
          <w:sz w:val="22"/>
          <w:szCs w:val="22"/>
        </w:rPr>
      </w:pPr>
    </w:p>
    <w:p w14:paraId="595F4326" w14:textId="77777777" w:rsidR="00951CC5" w:rsidRPr="00951CC5" w:rsidRDefault="00951CC5" w:rsidP="00610703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36A0009E" w14:textId="77777777" w:rsidR="00610703" w:rsidRDefault="00610703" w:rsidP="00610703">
      <w:pPr>
        <w:bidi w:val="0"/>
        <w:spacing w:after="200" w:line="276" w:lineRule="auto"/>
        <w:ind w:left="-97"/>
        <w:rPr>
          <w:rFonts w:ascii="Calibri" w:hAnsi="Calibri" w:cs="Arial"/>
          <w:b/>
          <w:bCs/>
          <w:sz w:val="22"/>
          <w:szCs w:val="22"/>
        </w:rPr>
      </w:pPr>
    </w:p>
    <w:p w14:paraId="334471E2" w14:textId="77777777" w:rsidR="00951CC5" w:rsidRPr="00951CC5" w:rsidRDefault="00951CC5" w:rsidP="00610703">
      <w:pPr>
        <w:numPr>
          <w:ilvl w:val="0"/>
          <w:numId w:val="5"/>
        </w:num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 xml:space="preserve"> Ph.D. Dissertation</w:t>
      </w:r>
    </w:p>
    <w:p w14:paraId="63D1C5B0" w14:textId="77777777" w:rsidR="00951CC5" w:rsidRDefault="00531A8E" w:rsidP="00610703">
      <w:pPr>
        <w:bidi w:val="0"/>
        <w:spacing w:line="360" w:lineRule="auto"/>
      </w:pPr>
      <w:r>
        <w:t xml:space="preserve">Title: </w:t>
      </w:r>
      <w:r w:rsidRPr="008D3773">
        <w:t>Processing and Representation of Numerical Fractions</w:t>
      </w:r>
    </w:p>
    <w:p w14:paraId="0199E1EF" w14:textId="77777777" w:rsidR="008A5EC3" w:rsidRDefault="008A5EC3" w:rsidP="00963322">
      <w:pPr>
        <w:bidi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Date: October, 2007</w:t>
      </w:r>
      <w:r w:rsidR="00963322">
        <w:rPr>
          <w:sz w:val="22"/>
          <w:szCs w:val="22"/>
        </w:rPr>
        <w:t xml:space="preserve">; </w:t>
      </w:r>
      <w:r w:rsidR="00963322">
        <w:rPr>
          <w:sz w:val="22"/>
          <w:szCs w:val="22"/>
        </w:rPr>
        <w:tab/>
      </w:r>
      <w:r>
        <w:rPr>
          <w:sz w:val="22"/>
          <w:szCs w:val="22"/>
        </w:rPr>
        <w:t>Number of pages: 97</w:t>
      </w:r>
      <w:r w:rsidR="00963322">
        <w:rPr>
          <w:sz w:val="22"/>
          <w:szCs w:val="22"/>
        </w:rPr>
        <w:t xml:space="preserve">; </w:t>
      </w:r>
      <w:r w:rsidR="00963322">
        <w:rPr>
          <w:sz w:val="22"/>
          <w:szCs w:val="22"/>
        </w:rPr>
        <w:tab/>
      </w:r>
      <w:r>
        <w:rPr>
          <w:sz w:val="22"/>
          <w:szCs w:val="22"/>
        </w:rPr>
        <w:t>Language: English</w:t>
      </w:r>
    </w:p>
    <w:p w14:paraId="077D3E02" w14:textId="77777777" w:rsidR="008A5EC3" w:rsidRDefault="008A5EC3" w:rsidP="00610703">
      <w:pPr>
        <w:bidi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Institution: Ben-Gurion University of the Negev</w:t>
      </w:r>
    </w:p>
    <w:p w14:paraId="6AC07E55" w14:textId="77777777" w:rsidR="008A5EC3" w:rsidRDefault="008A5EC3" w:rsidP="00610703">
      <w:pPr>
        <w:bidi w:val="0"/>
        <w:spacing w:line="360" w:lineRule="auto"/>
      </w:pPr>
      <w:r w:rsidRPr="008D3773">
        <w:t>Supervisor:</w:t>
      </w:r>
      <w:r>
        <w:t xml:space="preserve"> </w:t>
      </w:r>
      <w:r w:rsidRPr="008D3773">
        <w:t>Professor Joseph Tzelgov</w:t>
      </w:r>
    </w:p>
    <w:p w14:paraId="75BB83A4" w14:textId="640DE06C" w:rsidR="008A5EC3" w:rsidRPr="00272922" w:rsidRDefault="008A5EC3" w:rsidP="00610703">
      <w:pPr>
        <w:bidi w:val="0"/>
        <w:spacing w:line="360" w:lineRule="auto"/>
      </w:pPr>
      <w:r>
        <w:t xml:space="preserve">Items </w:t>
      </w:r>
      <w:r w:rsidR="00F7328D">
        <w:t>8</w:t>
      </w:r>
      <w:r>
        <w:t xml:space="preserve"> and </w:t>
      </w:r>
      <w:r w:rsidR="00F7328D">
        <w:t>11</w:t>
      </w:r>
      <w:r>
        <w:t xml:space="preserve"> in section D “</w:t>
      </w:r>
      <w:r w:rsidRPr="008A5EC3">
        <w:t>Articles in Refereed Journals</w:t>
      </w:r>
      <w:r>
        <w:t>” are parts of the dissertation</w:t>
      </w:r>
    </w:p>
    <w:p w14:paraId="35B61D5F" w14:textId="77777777" w:rsidR="00737B7B" w:rsidRDefault="00737B7B" w:rsidP="00737B7B">
      <w:pPr>
        <w:bidi w:val="0"/>
        <w:spacing w:after="200" w:line="276" w:lineRule="auto"/>
        <w:rPr>
          <w:rFonts w:ascii="Arial" w:hAnsi="Arial" w:cs="David"/>
          <w:sz w:val="22"/>
          <w:szCs w:val="22"/>
        </w:rPr>
      </w:pPr>
    </w:p>
    <w:p w14:paraId="7E4046F3" w14:textId="77777777" w:rsidR="00F72DDA" w:rsidRPr="0061145C" w:rsidRDefault="00F72DDA" w:rsidP="00F72DDA">
      <w:pPr>
        <w:bidi w:val="0"/>
        <w:spacing w:after="200" w:line="276" w:lineRule="auto"/>
      </w:pPr>
      <w:r w:rsidRPr="0061145C">
        <w:t>H-index = 10 and Total number of citations = 584 (from Google Scholar)</w:t>
      </w:r>
    </w:p>
    <w:p w14:paraId="649171EB" w14:textId="47E2DEEC" w:rsidR="00FF5043" w:rsidRDefault="00FF5043" w:rsidP="00FF5043">
      <w:pPr>
        <w:bidi w:val="0"/>
        <w:spacing w:after="200" w:line="276" w:lineRule="auto"/>
      </w:pPr>
      <w:r w:rsidRPr="00FF5043">
        <w:t>Authors’ relative contributions are according to the order of names unless otherwise indicated.</w:t>
      </w:r>
    </w:p>
    <w:p w14:paraId="55F6D5A3" w14:textId="2E958378" w:rsidR="00A864A2" w:rsidRPr="00FF5043" w:rsidRDefault="00A864A2" w:rsidP="00A864A2">
      <w:pPr>
        <w:bidi w:val="0"/>
        <w:spacing w:after="200" w:line="276" w:lineRule="auto"/>
        <w:rPr>
          <w:rtl/>
        </w:rPr>
      </w:pPr>
      <w:r w:rsidRPr="00A864A2">
        <w:t xml:space="preserve">* Since receiving </w:t>
      </w:r>
      <w:r>
        <w:t>Senior lecturer</w:t>
      </w:r>
      <w:r w:rsidRPr="00A864A2">
        <w:t xml:space="preserve"> rank</w:t>
      </w:r>
    </w:p>
    <w:p w14:paraId="2691837B" w14:textId="77777777" w:rsidR="00737B7B" w:rsidRPr="00951CC5" w:rsidRDefault="00737B7B" w:rsidP="00737B7B">
      <w:pPr>
        <w:bidi w:val="0"/>
        <w:spacing w:after="200" w:line="276" w:lineRule="auto"/>
        <w:ind w:left="851" w:hanging="425"/>
        <w:rPr>
          <w:sz w:val="28"/>
          <w:szCs w:val="28"/>
        </w:rPr>
      </w:pPr>
      <w:r w:rsidRPr="00951CC5">
        <w:rPr>
          <w:b/>
          <w:bCs/>
          <w:sz w:val="28"/>
          <w:szCs w:val="28"/>
        </w:rPr>
        <w:t xml:space="preserve"> </w:t>
      </w:r>
      <w:r w:rsidRPr="00951CC5">
        <w:rPr>
          <w:rFonts w:hint="cs"/>
          <w:b/>
          <w:bCs/>
          <w:sz w:val="28"/>
          <w:szCs w:val="28"/>
        </w:rPr>
        <w:t>D</w:t>
      </w:r>
      <w:r w:rsidRPr="00951CC5">
        <w:rPr>
          <w:b/>
          <w:bCs/>
          <w:sz w:val="28"/>
          <w:szCs w:val="28"/>
        </w:rPr>
        <w:t>.</w:t>
      </w: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  <w:u w:val="single"/>
        </w:rPr>
        <w:t>Articles in Refereed Journals</w:t>
      </w:r>
    </w:p>
    <w:p w14:paraId="43730CA5" w14:textId="08C6BD3A" w:rsidR="007325ED" w:rsidRPr="007325ED" w:rsidRDefault="007325ED" w:rsidP="00F82945">
      <w:pPr>
        <w:bidi w:val="0"/>
        <w:spacing w:after="200" w:line="276" w:lineRule="auto"/>
        <w:rPr>
          <w:sz w:val="22"/>
          <w:szCs w:val="22"/>
        </w:rPr>
      </w:pPr>
      <w:r w:rsidRPr="00623E55">
        <w:rPr>
          <w:sz w:val="22"/>
          <w:szCs w:val="22"/>
        </w:rPr>
        <w:t xml:space="preserve">Journal ranking (Q) </w:t>
      </w:r>
      <w:r w:rsidR="00236A55">
        <w:rPr>
          <w:sz w:val="22"/>
          <w:szCs w:val="22"/>
        </w:rPr>
        <w:t>and IF</w:t>
      </w:r>
      <w:r w:rsidR="00994F56">
        <w:rPr>
          <w:sz w:val="22"/>
          <w:szCs w:val="22"/>
        </w:rPr>
        <w:t xml:space="preserve"> data </w:t>
      </w:r>
      <w:r w:rsidRPr="00623E55">
        <w:rPr>
          <w:sz w:val="22"/>
          <w:szCs w:val="22"/>
        </w:rPr>
        <w:t xml:space="preserve">were taken from Scimago Journal Rank </w:t>
      </w:r>
      <w:r w:rsidR="00623E55" w:rsidRPr="00623E55">
        <w:rPr>
          <w:sz w:val="22"/>
          <w:szCs w:val="22"/>
        </w:rPr>
        <w:t>(</w:t>
      </w:r>
      <w:r w:rsidRPr="00623E55">
        <w:rPr>
          <w:sz w:val="22"/>
          <w:szCs w:val="22"/>
        </w:rPr>
        <w:t>https://www.scimagojr.com/aboutus.php).</w:t>
      </w:r>
    </w:p>
    <w:p w14:paraId="376DC17A" w14:textId="2FD61868" w:rsidR="00737B7B" w:rsidRPr="00951CC5" w:rsidRDefault="00737B7B" w:rsidP="007325ED">
      <w:pPr>
        <w:bidi w:val="0"/>
        <w:spacing w:after="200" w:line="276" w:lineRule="auto"/>
        <w:ind w:firstLine="720"/>
        <w:rPr>
          <w:rFonts w:ascii="Arial" w:hAnsi="Arial" w:cs="David"/>
          <w:b/>
          <w:bCs/>
          <w:sz w:val="22"/>
          <w:szCs w:val="22"/>
          <w:u w:val="single"/>
        </w:rPr>
      </w:pPr>
      <w:r w:rsidRPr="00951CC5">
        <w:rPr>
          <w:rFonts w:hint="cs"/>
          <w:b/>
          <w:bCs/>
          <w:sz w:val="22"/>
          <w:szCs w:val="22"/>
          <w:u w:val="single"/>
        </w:rPr>
        <w:t>P</w:t>
      </w:r>
      <w:r w:rsidRPr="00951CC5">
        <w:rPr>
          <w:b/>
          <w:bCs/>
          <w:sz w:val="22"/>
          <w:szCs w:val="22"/>
          <w:u w:val="single"/>
        </w:rPr>
        <w:t>ublished</w:t>
      </w:r>
      <w:r w:rsidRPr="00951CC5">
        <w:rPr>
          <w:rFonts w:ascii="Arial" w:hAnsi="Arial" w:cs="David" w:hint="cs"/>
          <w:b/>
          <w:bCs/>
          <w:sz w:val="22"/>
          <w:szCs w:val="22"/>
          <w:u w:val="single"/>
          <w:rtl/>
        </w:rPr>
        <w:t xml:space="preserve"> </w:t>
      </w:r>
    </w:p>
    <w:p w14:paraId="43B6CEE2" w14:textId="7C288A4C" w:rsidR="00E846FE" w:rsidRPr="00E846FE" w:rsidRDefault="005233B0" w:rsidP="00DD3649">
      <w:pPr>
        <w:pStyle w:val="ab"/>
        <w:numPr>
          <w:ilvl w:val="0"/>
          <w:numId w:val="14"/>
        </w:numPr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>
        <w:rPr>
          <w:b/>
          <w:bCs/>
        </w:rPr>
        <w:lastRenderedPageBreak/>
        <w:t xml:space="preserve">* </w:t>
      </w:r>
      <w:r w:rsidR="00DD3649" w:rsidRPr="00A77450">
        <w:rPr>
          <w:b/>
          <w:bCs/>
        </w:rPr>
        <w:t>Kallai, A. Y.</w:t>
      </w:r>
      <w:r w:rsidR="00DD3649">
        <w:t>, &amp; Henik, A.</w:t>
      </w:r>
      <w:r w:rsidR="00DD3649" w:rsidRPr="008D3773">
        <w:t xml:space="preserve"> </w:t>
      </w:r>
      <w:r w:rsidR="00DD3649">
        <w:rPr>
          <w:rFonts w:eastAsia="Calibri"/>
          <w:lang w:bidi="ar-SA"/>
        </w:rPr>
        <w:t>(2023)</w:t>
      </w:r>
      <w:r w:rsidR="00DD3649">
        <w:t xml:space="preserve">. </w:t>
      </w:r>
      <w:r w:rsidR="00DD3649" w:rsidRPr="009607C2">
        <w:rPr>
          <w:rFonts w:eastAsia="Calibri"/>
          <w:lang w:bidi="ar-SA"/>
        </w:rPr>
        <w:t>Absolute or Relative Size: What Do We Perceive When We Look at a Glass that is Half Full</w:t>
      </w:r>
      <w:r w:rsidR="00DD3649" w:rsidRPr="00A02BE1">
        <w:rPr>
          <w:rFonts w:eastAsia="Calibri"/>
          <w:lang w:bidi="ar-SA"/>
        </w:rPr>
        <w:t>?</w:t>
      </w:r>
      <w:r w:rsidR="00DD3649">
        <w:rPr>
          <w:rFonts w:eastAsia="Calibri"/>
          <w:lang w:bidi="ar-SA"/>
        </w:rPr>
        <w:t xml:space="preserve"> </w:t>
      </w:r>
      <w:r w:rsidR="00DD3649" w:rsidRPr="008D3773">
        <w:rPr>
          <w:rStyle w:val="yshortcuts"/>
          <w:i/>
          <w:iCs/>
        </w:rPr>
        <w:t>Journal of Experimental Psycholog</w:t>
      </w:r>
      <w:r w:rsidR="00DD3649">
        <w:rPr>
          <w:rStyle w:val="yshortcuts"/>
          <w:i/>
          <w:iCs/>
        </w:rPr>
        <w:t xml:space="preserve">y: Learning, Memory, &amp; </w:t>
      </w:r>
      <w:r w:rsidR="00DD3649" w:rsidRPr="00EF0D2E">
        <w:rPr>
          <w:rStyle w:val="yshortcuts"/>
          <w:rFonts w:asciiTheme="majorBidi" w:hAnsiTheme="majorBidi" w:cstheme="majorBidi"/>
          <w:i/>
          <w:iCs/>
        </w:rPr>
        <w:t>Cognition</w:t>
      </w:r>
      <w:r w:rsidR="00DD3649" w:rsidRPr="00EF0D2E">
        <w:rPr>
          <w:rFonts w:asciiTheme="majorBidi" w:eastAsia="Calibri" w:hAnsiTheme="majorBidi" w:cstheme="majorBidi"/>
          <w:lang w:bidi="ar-SA"/>
        </w:rPr>
        <w:t xml:space="preserve">. </w:t>
      </w:r>
      <w:r w:rsidR="00DD3649" w:rsidRPr="00EF0D2E">
        <w:rPr>
          <w:rStyle w:val="ac"/>
          <w:rFonts w:asciiTheme="majorBidi" w:hAnsiTheme="majorBidi" w:cstheme="majorBidi"/>
          <w:color w:val="333333"/>
          <w:shd w:val="clear" w:color="auto" w:fill="FFFFFF"/>
        </w:rPr>
        <w:t>49</w:t>
      </w:r>
      <w:r w:rsidR="00DD3649" w:rsidRPr="00EF0D2E">
        <w:rPr>
          <w:rFonts w:asciiTheme="majorBidi" w:hAnsiTheme="majorBidi" w:cstheme="majorBidi"/>
          <w:color w:val="333333"/>
          <w:shd w:val="clear" w:color="auto" w:fill="FFFFFF"/>
        </w:rPr>
        <w:t xml:space="preserve">(2), 230–248. </w:t>
      </w:r>
    </w:p>
    <w:p w14:paraId="1EFC7A6C" w14:textId="77777777" w:rsidR="00675D71" w:rsidRDefault="00DD3649" w:rsidP="00675D71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F0D2E">
        <w:rPr>
          <w:rFonts w:asciiTheme="majorBidi" w:hAnsiTheme="majorBidi" w:cstheme="majorBidi"/>
          <w:color w:val="333333"/>
          <w:shd w:val="clear" w:color="auto" w:fill="FFFFFF"/>
        </w:rPr>
        <w:t xml:space="preserve">DOI: </w:t>
      </w:r>
      <w:hyperlink r:id="rId8" w:tgtFrame="_blank" w:history="1">
        <w:r w:rsidR="00675D71" w:rsidRPr="00675D71">
          <w:rPr>
            <w:rStyle w:val="Hyperlink"/>
            <w:rFonts w:asciiTheme="majorBidi" w:hAnsiTheme="majorBidi" w:cstheme="majorBidi"/>
            <w:shd w:val="clear" w:color="auto" w:fill="FFFFFF"/>
          </w:rPr>
          <w:t>https://doi.org/10.1037/xlm0001198</w:t>
        </w:r>
      </w:hyperlink>
      <w:r w:rsidR="00675D71" w:rsidRPr="00675D71">
        <w:rPr>
          <w:rFonts w:asciiTheme="majorBidi" w:hAnsiTheme="majorBidi" w:cstheme="majorBidi"/>
          <w:color w:val="333333"/>
          <w:shd w:val="clear" w:color="auto" w:fill="FFFFFF"/>
        </w:rPr>
        <w:t xml:space="preserve"> </w:t>
      </w:r>
    </w:p>
    <w:p w14:paraId="1A6D53EA" w14:textId="08CBABC3" w:rsidR="00DD3649" w:rsidRPr="00E242F2" w:rsidRDefault="007C7F92" w:rsidP="00675D71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5-YR IF</w:t>
      </w:r>
      <w:r w:rsidR="00DD3649" w:rsidRPr="00E242F2">
        <w:rPr>
          <w:rFonts w:asciiTheme="majorBidi" w:eastAsia="Calibri" w:hAnsiTheme="majorBidi" w:cstheme="majorBidi"/>
          <w:lang w:bidi="ar-SA"/>
        </w:rPr>
        <w:t>: 2.</w:t>
      </w:r>
      <w:r w:rsidRPr="00E242F2">
        <w:rPr>
          <w:rFonts w:asciiTheme="majorBidi" w:eastAsia="Calibri" w:hAnsiTheme="majorBidi" w:cstheme="majorBidi"/>
          <w:lang w:bidi="ar-SA"/>
        </w:rPr>
        <w:t>9</w:t>
      </w:r>
      <w:r w:rsidR="00945291"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="00945291" w:rsidRPr="00E242F2">
        <w:t>Q</w:t>
      </w:r>
      <w:r w:rsidR="00590B6A" w:rsidRPr="00E242F2">
        <w:t>1</w:t>
      </w:r>
      <w:r w:rsidR="00945291" w:rsidRPr="00E242F2">
        <w:t xml:space="preserve"> in Experimental and Cognitive Psychology</w:t>
      </w:r>
    </w:p>
    <w:p w14:paraId="6F38FDFD" w14:textId="77777777" w:rsidR="00DD3649" w:rsidRPr="00E242F2" w:rsidRDefault="00DD3649" w:rsidP="00DD3649">
      <w:pPr>
        <w:pStyle w:val="ab"/>
        <w:numPr>
          <w:ilvl w:val="0"/>
          <w:numId w:val="33"/>
        </w:numPr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rPr>
          <w:b/>
          <w:bCs/>
        </w:rPr>
        <w:t>Selected as Editor's Choice</w:t>
      </w:r>
      <w:r w:rsidRPr="00E242F2">
        <w:rPr>
          <w:rFonts w:asciiTheme="majorBidi" w:eastAsia="Calibri" w:hAnsiTheme="majorBidi" w:cstheme="majorBidi"/>
          <w:lang w:bidi="ar-SA"/>
        </w:rPr>
        <w:t>.</w:t>
      </w:r>
    </w:p>
    <w:p w14:paraId="27BA1705" w14:textId="4076BD37" w:rsidR="00257C92" w:rsidRPr="00E242F2" w:rsidRDefault="00257C92" w:rsidP="0064069C">
      <w:pPr>
        <w:bidi w:val="0"/>
        <w:spacing w:line="300" w:lineRule="exact"/>
        <w:ind w:left="720"/>
        <w:rPr>
          <w:sz w:val="20"/>
          <w:szCs w:val="20"/>
        </w:rPr>
      </w:pPr>
      <w:r w:rsidRPr="00E242F2">
        <w:rPr>
          <w:sz w:val="20"/>
          <w:szCs w:val="20"/>
        </w:rPr>
        <w:t>Role in the publication:</w:t>
      </w:r>
      <w:r w:rsidRPr="00E242F2">
        <w:t xml:space="preserve"> </w:t>
      </w:r>
      <w:r w:rsidRPr="00E242F2">
        <w:rPr>
          <w:sz w:val="20"/>
          <w:szCs w:val="20"/>
        </w:rPr>
        <w:t>I initiated the study, formulated the research strategy, performed the empirical analysis and wrote the whole manuscript (Introduction, Methods, Results, Discussion). I prepared the article for submission according to the journal’s guidelines. In addition, I read and approved the final manuscript. I was the corresponding author of this paper.</w:t>
      </w:r>
    </w:p>
    <w:p w14:paraId="42DBAC8F" w14:textId="7B501ECD" w:rsidR="00AE5588" w:rsidRPr="00E242F2" w:rsidRDefault="007E394E" w:rsidP="00AE5588">
      <w:pPr>
        <w:pStyle w:val="ab"/>
        <w:numPr>
          <w:ilvl w:val="0"/>
          <w:numId w:val="14"/>
        </w:numPr>
        <w:bidi w:val="0"/>
        <w:spacing w:after="200" w:line="276" w:lineRule="auto"/>
        <w:rPr>
          <w:b/>
          <w:bCs/>
          <w:sz w:val="28"/>
          <w:szCs w:val="28"/>
        </w:rPr>
      </w:pPr>
      <w:r w:rsidRPr="00E242F2">
        <w:rPr>
          <w:rFonts w:ascii="ITCGaramondStd-Bd" w:hAnsi="ITCGaramondStd-Bd" w:cs="ITCGaramondStd-Bd"/>
        </w:rPr>
        <w:t xml:space="preserve">* </w:t>
      </w:r>
      <w:r w:rsidR="00AE5588" w:rsidRPr="00E242F2">
        <w:rPr>
          <w:rFonts w:ascii="ITCGaramondStd-Bd" w:hAnsi="ITCGaramondStd-Bd" w:cs="ITCGaramondStd-Bd"/>
        </w:rPr>
        <w:t xml:space="preserve">Henik, A., Gliksman, Y. </w:t>
      </w:r>
      <w:r w:rsidR="00AE5588" w:rsidRPr="00E242F2">
        <w:rPr>
          <w:rFonts w:ascii="ITCGaramondStd-Bd" w:hAnsi="ITCGaramondStd-Bd" w:cs="ITCGaramondStd-Bd"/>
          <w:b/>
          <w:bCs/>
        </w:rPr>
        <w:t>Kallai, A.</w:t>
      </w:r>
      <w:r w:rsidR="00AE5588" w:rsidRPr="00E242F2">
        <w:rPr>
          <w:rFonts w:ascii="ITCGaramondStd-Bd" w:hAnsi="ITCGaramondStd-Bd" w:cs="ITCGaramondStd-Bd"/>
        </w:rPr>
        <w:t>, &amp; Leibovich, T. (2017). Size Perception</w:t>
      </w:r>
      <w:r w:rsidR="00AE5588" w:rsidRPr="00E242F2">
        <w:rPr>
          <w:rFonts w:ascii="ITCGaramondStd-Bd" w:hAnsi="ITCGaramondStd-Bd" w:cs="ITCGaramondStd-Bd"/>
          <w:sz w:val="36"/>
          <w:szCs w:val="36"/>
        </w:rPr>
        <w:t xml:space="preserve"> </w:t>
      </w:r>
      <w:r w:rsidR="00AE5588" w:rsidRPr="00E242F2">
        <w:rPr>
          <w:rFonts w:ascii="ITCGaramondStd-Bd" w:hAnsi="ITCGaramondStd-Bd" w:cs="ITCGaramondStd-Bd"/>
        </w:rPr>
        <w:t xml:space="preserve">and the Foundation of Numerical Processing. </w:t>
      </w:r>
      <w:r w:rsidR="00AE5588" w:rsidRPr="00E242F2">
        <w:rPr>
          <w:rFonts w:ascii="ITCGaramondStd-Bd" w:hAnsi="ITCGaramondStd-Bd" w:cs="ITCGaramondStd-Bd"/>
          <w:i/>
          <w:iCs/>
        </w:rPr>
        <w:t>Current Directions in Psychological Science, 26(1),</w:t>
      </w:r>
      <w:r w:rsidR="00AE5588" w:rsidRPr="00E242F2">
        <w:rPr>
          <w:rFonts w:ascii="ITCGaramondStd-Bd" w:hAnsi="ITCGaramondStd-Bd" w:cs="ITCGaramondStd-Bd"/>
        </w:rPr>
        <w:t xml:space="preserve"> 45–51.</w:t>
      </w:r>
    </w:p>
    <w:p w14:paraId="2133ADCE" w14:textId="1D8C6EC0" w:rsidR="00AE5588" w:rsidRPr="00E242F2" w:rsidRDefault="00AE5588" w:rsidP="004F09C0">
      <w:pPr>
        <w:pStyle w:val="ab"/>
        <w:bidi w:val="0"/>
        <w:spacing w:after="200" w:line="276" w:lineRule="auto"/>
        <w:rPr>
          <w:b/>
          <w:bCs/>
          <w:sz w:val="28"/>
          <w:szCs w:val="28"/>
        </w:rPr>
      </w:pPr>
      <w:r w:rsidRPr="00E242F2">
        <w:rPr>
          <w:rFonts w:ascii="ITCGaramondStd-Bd" w:hAnsi="ITCGaramondStd-Bd" w:cs="ITCGaramondStd-Bd"/>
        </w:rPr>
        <w:t xml:space="preserve">DOI: </w:t>
      </w:r>
      <w:hyperlink r:id="rId9" w:history="1">
        <w:r w:rsidR="004F09C0" w:rsidRPr="00E242F2">
          <w:rPr>
            <w:rStyle w:val="Hyperlink"/>
            <w:rFonts w:ascii="ITCGaramondStd-Bd" w:hAnsi="ITCGaramondStd-Bd" w:cs="ITCGaramondStd-Bd"/>
          </w:rPr>
          <w:t>https://doi.org/10.1177/0963721416671323</w:t>
        </w:r>
      </w:hyperlink>
    </w:p>
    <w:p w14:paraId="1BB47D69" w14:textId="00849AD1" w:rsidR="00C46BBB" w:rsidRPr="00E242F2" w:rsidRDefault="00141EB0" w:rsidP="00966DBD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3</w:t>
      </w:r>
      <w:r w:rsidR="00966DBD" w:rsidRPr="00E242F2">
        <w:t>-YR IF</w:t>
      </w:r>
      <w:r w:rsidR="00966DBD" w:rsidRPr="00E242F2">
        <w:rPr>
          <w:rFonts w:asciiTheme="majorBidi" w:eastAsia="Calibri" w:hAnsiTheme="majorBidi" w:cstheme="majorBidi"/>
          <w:lang w:bidi="ar-SA"/>
        </w:rPr>
        <w:t xml:space="preserve">: </w:t>
      </w:r>
      <w:r w:rsidRPr="00E242F2">
        <w:rPr>
          <w:rFonts w:asciiTheme="majorBidi" w:eastAsia="Calibri" w:hAnsiTheme="majorBidi" w:cstheme="majorBidi"/>
          <w:lang w:bidi="ar-SA"/>
        </w:rPr>
        <w:t>8.2</w:t>
      </w:r>
      <w:r w:rsidR="00966DBD"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="00966DBD" w:rsidRPr="00E242F2">
        <w:t xml:space="preserve">Q1 in </w:t>
      </w:r>
      <w:r w:rsidR="00A33539" w:rsidRPr="00E242F2">
        <w:t>Developmental and Education</w:t>
      </w:r>
      <w:r w:rsidR="00950D7B" w:rsidRPr="00E242F2">
        <w:t>al Psychology</w:t>
      </w:r>
    </w:p>
    <w:p w14:paraId="5519C7A0" w14:textId="456B256A" w:rsidR="006A60C6" w:rsidRPr="00E242F2" w:rsidRDefault="006A60C6" w:rsidP="006A60C6">
      <w:pPr>
        <w:pStyle w:val="ab"/>
        <w:bidi w:val="0"/>
        <w:spacing w:line="300" w:lineRule="exact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 xml:space="preserve">: I contributed to the conceptualization and was involved in writing </w:t>
      </w:r>
      <w:r w:rsidR="00257445" w:rsidRPr="00E242F2">
        <w:rPr>
          <w:sz w:val="20"/>
          <w:szCs w:val="20"/>
        </w:rPr>
        <w:t>a</w:t>
      </w:r>
      <w:r w:rsidRPr="00E242F2">
        <w:rPr>
          <w:sz w:val="20"/>
          <w:szCs w:val="20"/>
        </w:rPr>
        <w:t xml:space="preserve"> chapter of the manuscript. In addition, I read and approved the final manuscript.</w:t>
      </w:r>
    </w:p>
    <w:p w14:paraId="2C79744D" w14:textId="5DEAB34E" w:rsidR="00AE5588" w:rsidRPr="00E242F2" w:rsidRDefault="00976EAC" w:rsidP="00AE5588">
      <w:pPr>
        <w:pStyle w:val="ab"/>
        <w:numPr>
          <w:ilvl w:val="0"/>
          <w:numId w:val="14"/>
        </w:numPr>
        <w:bidi w:val="0"/>
        <w:spacing w:after="200" w:line="276" w:lineRule="auto"/>
        <w:rPr>
          <w:b/>
          <w:bCs/>
          <w:sz w:val="28"/>
          <w:szCs w:val="28"/>
        </w:rPr>
      </w:pPr>
      <w:r w:rsidRPr="00E242F2">
        <w:t xml:space="preserve">* </w:t>
      </w:r>
      <w:r w:rsidR="00AE5588" w:rsidRPr="00E242F2">
        <w:t xml:space="preserve">Stavy, R., Babai, R., &amp; </w:t>
      </w:r>
      <w:r w:rsidR="00AE5588" w:rsidRPr="00E242F2">
        <w:rPr>
          <w:b/>
          <w:bCs/>
        </w:rPr>
        <w:t xml:space="preserve">Kallai, A. Y. </w:t>
      </w:r>
      <w:r w:rsidR="00AE5588" w:rsidRPr="00E242F2">
        <w:t xml:space="preserve">(2016). Proportional reasoning: The role of congruity and salience – behavioral and imaging research. </w:t>
      </w:r>
      <w:r w:rsidR="00AE5588" w:rsidRPr="00E242F2">
        <w:rPr>
          <w:i/>
          <w:iCs/>
        </w:rPr>
        <w:t xml:space="preserve">Zeitschrift für Psychologie, 224(4), </w:t>
      </w:r>
      <w:r w:rsidR="00AE5588" w:rsidRPr="00E242F2">
        <w:t>266–276.</w:t>
      </w:r>
    </w:p>
    <w:p w14:paraId="1BE5073F" w14:textId="3B180559" w:rsidR="00AE5588" w:rsidRPr="00E242F2" w:rsidRDefault="00AE5588" w:rsidP="00FF26CC">
      <w:pPr>
        <w:pStyle w:val="ab"/>
        <w:bidi w:val="0"/>
        <w:spacing w:after="200" w:line="276" w:lineRule="auto"/>
        <w:rPr>
          <w:b/>
          <w:bCs/>
          <w:sz w:val="28"/>
          <w:szCs w:val="28"/>
        </w:rPr>
      </w:pPr>
      <w:r w:rsidRPr="00E242F2">
        <w:t xml:space="preserve">DOI: </w:t>
      </w:r>
      <w:hyperlink r:id="rId10" w:history="1">
        <w:r w:rsidR="00FF26CC" w:rsidRPr="00E242F2">
          <w:rPr>
            <w:rStyle w:val="Hyperlink"/>
          </w:rPr>
          <w:t>https://doi.org/10.1027/2151-2604/a000262</w:t>
        </w:r>
      </w:hyperlink>
    </w:p>
    <w:p w14:paraId="7BF72AAA" w14:textId="47389FDD" w:rsidR="00FF26CC" w:rsidRPr="00E242F2" w:rsidRDefault="00363310" w:rsidP="00363310">
      <w:pPr>
        <w:pStyle w:val="ab"/>
        <w:bidi w:val="0"/>
        <w:spacing w:line="300" w:lineRule="exact"/>
      </w:pPr>
      <w:r w:rsidRPr="00E242F2">
        <w:t>3-YR IF</w:t>
      </w:r>
      <w:r w:rsidRPr="00E242F2">
        <w:rPr>
          <w:rFonts w:asciiTheme="majorBidi" w:eastAsia="Calibri" w:hAnsiTheme="majorBidi" w:cstheme="majorBidi"/>
          <w:lang w:bidi="ar-SA"/>
        </w:rPr>
        <w:t xml:space="preserve">: </w:t>
      </w:r>
      <w:r w:rsidR="00874D94" w:rsidRPr="00E242F2">
        <w:rPr>
          <w:rFonts w:asciiTheme="majorBidi" w:eastAsia="Calibri" w:hAnsiTheme="majorBidi" w:cstheme="majorBidi"/>
          <w:lang w:bidi="ar-SA"/>
        </w:rPr>
        <w:t>2.1</w:t>
      </w:r>
      <w:r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Pr="00E242F2">
        <w:t>Q2 in Psychology</w:t>
      </w:r>
    </w:p>
    <w:p w14:paraId="07884199" w14:textId="0778B6A2" w:rsidR="00427743" w:rsidRPr="00E242F2" w:rsidRDefault="00427743" w:rsidP="00427743">
      <w:pPr>
        <w:pStyle w:val="ab"/>
        <w:bidi w:val="0"/>
        <w:spacing w:line="300" w:lineRule="exact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>:</w:t>
      </w:r>
      <w:r w:rsidR="00970A6F" w:rsidRPr="00E242F2">
        <w:rPr>
          <w:sz w:val="20"/>
          <w:szCs w:val="20"/>
        </w:rPr>
        <w:t xml:space="preserve"> I contributed to the conceptualization of the study.</w:t>
      </w:r>
      <w:r w:rsidRPr="00E242F2">
        <w:rPr>
          <w:sz w:val="20"/>
          <w:szCs w:val="20"/>
        </w:rPr>
        <w:t xml:space="preserve"> </w:t>
      </w:r>
      <w:r w:rsidR="00260AAB" w:rsidRPr="00E242F2">
        <w:rPr>
          <w:sz w:val="20"/>
          <w:szCs w:val="20"/>
        </w:rPr>
        <w:t>I performed the empirical analysis and wrote several chapters of</w:t>
      </w:r>
      <w:r w:rsidR="00970A6F" w:rsidRPr="00E242F2">
        <w:rPr>
          <w:sz w:val="20"/>
          <w:szCs w:val="20"/>
        </w:rPr>
        <w:t xml:space="preserve"> the</w:t>
      </w:r>
      <w:r w:rsidR="00260AAB" w:rsidRPr="00E242F2">
        <w:rPr>
          <w:sz w:val="20"/>
          <w:szCs w:val="20"/>
        </w:rPr>
        <w:t xml:space="preserve"> manuscript (Methods, Results, Discussion).</w:t>
      </w:r>
      <w:r w:rsidRPr="00E242F2">
        <w:rPr>
          <w:sz w:val="20"/>
          <w:szCs w:val="20"/>
        </w:rPr>
        <w:t xml:space="preserve"> In addition, I read and approved the final manuscript.</w:t>
      </w:r>
    </w:p>
    <w:p w14:paraId="18EF4ECC" w14:textId="77777777" w:rsidR="0074696F" w:rsidRPr="00E242F2" w:rsidRDefault="0074696F" w:rsidP="0074696F">
      <w:pPr>
        <w:pStyle w:val="ab"/>
        <w:numPr>
          <w:ilvl w:val="0"/>
          <w:numId w:val="14"/>
        </w:numPr>
        <w:bidi w:val="0"/>
        <w:spacing w:after="200" w:line="276" w:lineRule="auto"/>
        <w:rPr>
          <w:b/>
          <w:bCs/>
          <w:sz w:val="28"/>
          <w:szCs w:val="28"/>
        </w:rPr>
      </w:pPr>
      <w:r w:rsidRPr="00E242F2">
        <w:t xml:space="preserve">Liu, A. S., </w:t>
      </w:r>
      <w:r w:rsidRPr="00E242F2">
        <w:rPr>
          <w:b/>
          <w:bCs/>
        </w:rPr>
        <w:t>Kallai, A. Y.</w:t>
      </w:r>
      <w:r w:rsidRPr="00E242F2">
        <w:t>, Schunn, C. D., &amp; Fiez, J. A. (</w:t>
      </w:r>
      <w:r w:rsidRPr="00E242F2">
        <w:rPr>
          <w:iCs/>
        </w:rPr>
        <w:t>2015</w:t>
      </w:r>
      <w:r w:rsidRPr="00E242F2">
        <w:rPr>
          <w:i/>
          <w:iCs/>
        </w:rPr>
        <w:t>).</w:t>
      </w:r>
      <w:r w:rsidRPr="00E242F2">
        <w:rPr>
          <w:i/>
        </w:rPr>
        <w:t xml:space="preserve"> </w:t>
      </w:r>
      <w:r w:rsidRPr="00E242F2">
        <w:t xml:space="preserve">Using mental computation training to improve complex mathematical performance. </w:t>
      </w:r>
      <w:r w:rsidRPr="00E242F2">
        <w:rPr>
          <w:i/>
          <w:iCs/>
        </w:rPr>
        <w:t>Instructional Science</w:t>
      </w:r>
      <w:r w:rsidRPr="00E242F2">
        <w:t>. 43, 463-485.</w:t>
      </w:r>
    </w:p>
    <w:p w14:paraId="01457D8B" w14:textId="0FDF8AE4" w:rsidR="002D7DCC" w:rsidRPr="00E242F2" w:rsidRDefault="0074696F" w:rsidP="00131A45">
      <w:pPr>
        <w:pStyle w:val="ab"/>
        <w:bidi w:val="0"/>
        <w:spacing w:after="200" w:line="276" w:lineRule="auto"/>
      </w:pPr>
      <w:r w:rsidRPr="00E242F2">
        <w:t xml:space="preserve">DOI: </w:t>
      </w:r>
      <w:hyperlink r:id="rId11" w:history="1">
        <w:r w:rsidR="002D7DCC" w:rsidRPr="00E242F2">
          <w:rPr>
            <w:rStyle w:val="Hyperlink"/>
          </w:rPr>
          <w:t>https://doi.org/10.1007/s11251-015-9350-0</w:t>
        </w:r>
      </w:hyperlink>
    </w:p>
    <w:p w14:paraId="63F209D0" w14:textId="37743BA9" w:rsidR="00131A45" w:rsidRPr="00E242F2" w:rsidRDefault="00131A45" w:rsidP="00131A45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3-YR IF</w:t>
      </w:r>
      <w:r w:rsidRPr="00E242F2">
        <w:rPr>
          <w:rFonts w:asciiTheme="majorBidi" w:eastAsia="Calibri" w:hAnsiTheme="majorBidi" w:cstheme="majorBidi"/>
          <w:lang w:bidi="ar-SA"/>
        </w:rPr>
        <w:t xml:space="preserve">: </w:t>
      </w:r>
      <w:r w:rsidR="002D7DCC" w:rsidRPr="00E242F2">
        <w:rPr>
          <w:rFonts w:asciiTheme="majorBidi" w:eastAsia="Calibri" w:hAnsiTheme="majorBidi" w:cstheme="majorBidi"/>
          <w:lang w:bidi="ar-SA"/>
        </w:rPr>
        <w:t>3.9</w:t>
      </w:r>
      <w:r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Pr="00E242F2">
        <w:t>Q</w:t>
      </w:r>
      <w:r w:rsidR="00E15C18" w:rsidRPr="00E242F2">
        <w:t>1</w:t>
      </w:r>
      <w:r w:rsidRPr="00E242F2">
        <w:t xml:space="preserve"> in </w:t>
      </w:r>
      <w:r w:rsidR="00E15C18" w:rsidRPr="00E242F2">
        <w:t>Education</w:t>
      </w:r>
    </w:p>
    <w:p w14:paraId="38B68613" w14:textId="2278D9B9" w:rsidR="006C65C0" w:rsidRPr="00E242F2" w:rsidRDefault="006C65C0" w:rsidP="006C65C0">
      <w:pPr>
        <w:pStyle w:val="ab"/>
        <w:bidi w:val="0"/>
        <w:spacing w:line="300" w:lineRule="exact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 xml:space="preserve">: I contributed to the conceptualization, formulated the research strategy, and was involved in designing the </w:t>
      </w:r>
      <w:r w:rsidR="002B0F61" w:rsidRPr="00E242F2">
        <w:rPr>
          <w:sz w:val="20"/>
          <w:szCs w:val="20"/>
        </w:rPr>
        <w:t xml:space="preserve">experiment and </w:t>
      </w:r>
      <w:r w:rsidRPr="00E242F2">
        <w:rPr>
          <w:sz w:val="20"/>
          <w:szCs w:val="20"/>
        </w:rPr>
        <w:t xml:space="preserve">writing </w:t>
      </w:r>
      <w:r w:rsidR="002B0F61" w:rsidRPr="00E242F2">
        <w:rPr>
          <w:sz w:val="20"/>
          <w:szCs w:val="20"/>
        </w:rPr>
        <w:t>several</w:t>
      </w:r>
      <w:r w:rsidRPr="00E242F2">
        <w:rPr>
          <w:sz w:val="20"/>
          <w:szCs w:val="20"/>
        </w:rPr>
        <w:t xml:space="preserve"> chapter</w:t>
      </w:r>
      <w:r w:rsidR="002B0F61" w:rsidRPr="00E242F2">
        <w:rPr>
          <w:sz w:val="20"/>
          <w:szCs w:val="20"/>
        </w:rPr>
        <w:t>s</w:t>
      </w:r>
      <w:r w:rsidRPr="00E242F2">
        <w:rPr>
          <w:sz w:val="20"/>
          <w:szCs w:val="20"/>
        </w:rPr>
        <w:t xml:space="preserve"> of the manuscript. In addition, I read and approved the final manuscript.</w:t>
      </w:r>
    </w:p>
    <w:p w14:paraId="693601AA" w14:textId="77777777" w:rsidR="00E5073D" w:rsidRPr="00E242F2" w:rsidRDefault="00E5073D" w:rsidP="00E5073D">
      <w:pPr>
        <w:pStyle w:val="ab"/>
        <w:numPr>
          <w:ilvl w:val="0"/>
          <w:numId w:val="14"/>
        </w:numPr>
        <w:bidi w:val="0"/>
        <w:spacing w:line="300" w:lineRule="exact"/>
      </w:pPr>
      <w:r w:rsidRPr="00E242F2">
        <w:rPr>
          <w:b/>
          <w:bCs/>
        </w:rPr>
        <w:t>Kallai, A. Y.</w:t>
      </w:r>
      <w:r w:rsidRPr="00E242F2">
        <w:t xml:space="preserve"> &amp; Tzelgov, J. (</w:t>
      </w:r>
      <w:r w:rsidRPr="00E242F2">
        <w:rPr>
          <w:iCs/>
        </w:rPr>
        <w:t>2014</w:t>
      </w:r>
      <w:r w:rsidRPr="00E242F2">
        <w:t>)</w:t>
      </w:r>
      <w:r w:rsidRPr="00E242F2">
        <w:rPr>
          <w:i/>
          <w:iCs/>
        </w:rPr>
        <w:t>.</w:t>
      </w:r>
      <w:r w:rsidRPr="00E242F2">
        <w:rPr>
          <w:i/>
        </w:rPr>
        <w:t xml:space="preserve"> </w:t>
      </w:r>
      <w:r w:rsidRPr="00E242F2">
        <w:rPr>
          <w:rFonts w:eastAsia="Calibri"/>
          <w:lang w:bidi="ar-SA"/>
        </w:rPr>
        <w:t xml:space="preserve">Decimals are not processed automatically, not even as smaller than one. </w:t>
      </w:r>
      <w:r w:rsidRPr="00E242F2">
        <w:rPr>
          <w:i/>
        </w:rPr>
        <w:t>Journal of Experimental Psychology: Learning, Memory, and Cognition.</w:t>
      </w:r>
      <w:r w:rsidRPr="00E242F2">
        <w:rPr>
          <w:iCs/>
        </w:rPr>
        <w:t xml:space="preserve"> </w:t>
      </w:r>
      <w:r w:rsidRPr="00E242F2">
        <w:rPr>
          <w:i/>
        </w:rPr>
        <w:t>40 (4)</w:t>
      </w:r>
      <w:r w:rsidRPr="00E242F2">
        <w:rPr>
          <w:iCs/>
        </w:rPr>
        <w:t>, 962-975.</w:t>
      </w:r>
    </w:p>
    <w:p w14:paraId="532E65FE" w14:textId="413A0B93" w:rsidR="004B5891" w:rsidRPr="00E242F2" w:rsidRDefault="00E5073D" w:rsidP="00DB55F7">
      <w:pPr>
        <w:pStyle w:val="ab"/>
        <w:bidi w:val="0"/>
        <w:spacing w:line="300" w:lineRule="exact"/>
        <w:rPr>
          <w:iCs/>
        </w:rPr>
      </w:pPr>
      <w:r w:rsidRPr="00E242F2">
        <w:rPr>
          <w:iCs/>
        </w:rPr>
        <w:t xml:space="preserve">DOI: </w:t>
      </w:r>
      <w:hyperlink r:id="rId12" w:tgtFrame="_blank" w:history="1">
        <w:r w:rsidR="00DB55F7" w:rsidRPr="00E242F2">
          <w:rPr>
            <w:rStyle w:val="Hyperlink"/>
            <w:iCs/>
          </w:rPr>
          <w:t>https://doi.org/10.1037/a0035782</w:t>
        </w:r>
      </w:hyperlink>
    </w:p>
    <w:p w14:paraId="0E036969" w14:textId="0F77F217" w:rsidR="00FF3DA0" w:rsidRPr="00E242F2" w:rsidRDefault="00FF3DA0" w:rsidP="003451E2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5-YR IF</w:t>
      </w:r>
      <w:r w:rsidRPr="00E242F2">
        <w:rPr>
          <w:rFonts w:asciiTheme="majorBidi" w:eastAsia="Calibri" w:hAnsiTheme="majorBidi" w:cstheme="majorBidi"/>
          <w:lang w:bidi="ar-SA"/>
        </w:rPr>
        <w:t xml:space="preserve">: 2.9. </w:t>
      </w:r>
      <w:r w:rsidRPr="00E242F2">
        <w:t>Q</w:t>
      </w:r>
      <w:r w:rsidR="00590B6A" w:rsidRPr="00E242F2">
        <w:t>1</w:t>
      </w:r>
      <w:r w:rsidRPr="00E242F2">
        <w:t xml:space="preserve"> in Experimental and Cognitive Psychology</w:t>
      </w:r>
    </w:p>
    <w:p w14:paraId="4902F3E4" w14:textId="29BEB1EF" w:rsidR="006C317B" w:rsidRPr="00E242F2" w:rsidRDefault="006C317B" w:rsidP="006C317B">
      <w:pPr>
        <w:bidi w:val="0"/>
        <w:spacing w:line="300" w:lineRule="exact"/>
        <w:ind w:left="720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>:</w:t>
      </w:r>
      <w:r w:rsidRPr="00E242F2">
        <w:t xml:space="preserve"> </w:t>
      </w:r>
      <w:r w:rsidRPr="00E242F2">
        <w:rPr>
          <w:sz w:val="20"/>
          <w:szCs w:val="20"/>
        </w:rPr>
        <w:t>I initiated the study, formulated the research strategy, performed the empirical analysis and wrote the whole manuscript (Introduction, Methods, Results, Discussion). I prepared the article for submission according to the journal’s guidelines. In addition, I read and approved the final manuscript. I was the corresponding author of this paper.</w:t>
      </w:r>
    </w:p>
    <w:p w14:paraId="2D9FB257" w14:textId="77777777" w:rsidR="001A6633" w:rsidRPr="00E242F2" w:rsidRDefault="001A6633" w:rsidP="001A6633">
      <w:pPr>
        <w:pStyle w:val="ab"/>
        <w:numPr>
          <w:ilvl w:val="0"/>
          <w:numId w:val="14"/>
        </w:numPr>
        <w:bidi w:val="0"/>
        <w:spacing w:line="300" w:lineRule="exact"/>
      </w:pPr>
      <w:r w:rsidRPr="00E242F2">
        <w:rPr>
          <w:b/>
          <w:bCs/>
        </w:rPr>
        <w:t>Kallai, A. Y.</w:t>
      </w:r>
      <w:r w:rsidRPr="00E242F2">
        <w:t>, Schunn, C. D., &amp; Fiez, J. A. (2012).</w:t>
      </w:r>
      <w:r w:rsidRPr="00E242F2">
        <w:rPr>
          <w:i/>
        </w:rPr>
        <w:t xml:space="preserve"> </w:t>
      </w:r>
      <w:r w:rsidRPr="00E242F2">
        <w:rPr>
          <w:lang w:bidi="ar-SA"/>
        </w:rPr>
        <w:t>Mental arithmetic activates analogic representations</w:t>
      </w:r>
      <w:r w:rsidRPr="00E242F2">
        <w:t xml:space="preserve"> </w:t>
      </w:r>
      <w:r w:rsidRPr="00E242F2">
        <w:rPr>
          <w:lang w:bidi="ar-SA"/>
        </w:rPr>
        <w:t xml:space="preserve">of internally generated sums. </w:t>
      </w:r>
      <w:r w:rsidRPr="00E242F2">
        <w:rPr>
          <w:i/>
          <w:iCs/>
          <w:lang w:bidi="ar-SA"/>
        </w:rPr>
        <w:t>Neuropsychologia. 50,</w:t>
      </w:r>
      <w:r w:rsidRPr="00E242F2">
        <w:rPr>
          <w:lang w:bidi="ar-SA"/>
        </w:rPr>
        <w:t xml:space="preserve"> 2397-2407</w:t>
      </w:r>
      <w:r w:rsidRPr="00E242F2">
        <w:rPr>
          <w:i/>
          <w:iCs/>
          <w:lang w:bidi="ar-SA"/>
        </w:rPr>
        <w:t>.</w:t>
      </w:r>
    </w:p>
    <w:p w14:paraId="53A338D9" w14:textId="39A382E6" w:rsidR="00842C28" w:rsidRPr="00E242F2" w:rsidRDefault="001A6633" w:rsidP="00EE04BC">
      <w:pPr>
        <w:pStyle w:val="ab"/>
        <w:bidi w:val="0"/>
        <w:spacing w:line="300" w:lineRule="exact"/>
        <w:rPr>
          <w:lang w:bidi="ar-SA"/>
        </w:rPr>
      </w:pPr>
      <w:r w:rsidRPr="00E242F2">
        <w:rPr>
          <w:iCs/>
        </w:rPr>
        <w:lastRenderedPageBreak/>
        <w:t xml:space="preserve">DOI: </w:t>
      </w:r>
      <w:hyperlink r:id="rId13" w:tgtFrame="_blank" w:tooltip="Persistent link using digital object identifier" w:history="1">
        <w:r w:rsidR="00EE04BC" w:rsidRPr="00E242F2">
          <w:rPr>
            <w:rStyle w:val="Hyperlink"/>
            <w:lang w:bidi="ar-SA"/>
          </w:rPr>
          <w:t>https://doi.org/10.1016/j.neuropsychologia.2012.06.009</w:t>
        </w:r>
      </w:hyperlink>
    </w:p>
    <w:p w14:paraId="7BE5E6E1" w14:textId="59BB6804" w:rsidR="0040036C" w:rsidRPr="00E242F2" w:rsidRDefault="009161C9" w:rsidP="00131A45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3</w:t>
      </w:r>
      <w:r w:rsidR="0040036C" w:rsidRPr="00E242F2">
        <w:t>-YR IF</w:t>
      </w:r>
      <w:r w:rsidR="0040036C" w:rsidRPr="00E242F2">
        <w:rPr>
          <w:rFonts w:asciiTheme="majorBidi" w:eastAsia="Calibri" w:hAnsiTheme="majorBidi" w:cstheme="majorBidi"/>
          <w:lang w:bidi="ar-SA"/>
        </w:rPr>
        <w:t>: 2.</w:t>
      </w:r>
      <w:r w:rsidRPr="00E242F2">
        <w:rPr>
          <w:rFonts w:asciiTheme="majorBidi" w:eastAsia="Calibri" w:hAnsiTheme="majorBidi" w:cstheme="majorBidi"/>
          <w:lang w:bidi="ar-SA"/>
        </w:rPr>
        <w:t>67</w:t>
      </w:r>
      <w:r w:rsidR="0040036C"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="0040036C" w:rsidRPr="00E242F2">
        <w:t>Q2 in Experimental and Cognitive Psychology</w:t>
      </w:r>
    </w:p>
    <w:p w14:paraId="64CF811D" w14:textId="77777777" w:rsidR="006C317B" w:rsidRPr="00E242F2" w:rsidRDefault="006C317B" w:rsidP="006C317B">
      <w:pPr>
        <w:bidi w:val="0"/>
        <w:spacing w:line="300" w:lineRule="exact"/>
        <w:ind w:left="720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>:</w:t>
      </w:r>
      <w:r w:rsidRPr="00E242F2">
        <w:t xml:space="preserve"> </w:t>
      </w:r>
      <w:r w:rsidRPr="00E242F2">
        <w:rPr>
          <w:sz w:val="20"/>
          <w:szCs w:val="20"/>
        </w:rPr>
        <w:t>I initiated the study, formulated the research strategy, performed the empirical analysis and wrote the whole manuscript (Introduction, Methods, Results, Discussion). I prepared the article for submission according to the journal’s guidelines. In addition, I read and approved the final manuscript. I was the corresponding author of this paper.</w:t>
      </w:r>
    </w:p>
    <w:p w14:paraId="20BE24B1" w14:textId="77777777" w:rsidR="001A6633" w:rsidRPr="00E242F2" w:rsidRDefault="001A6633" w:rsidP="001A6633">
      <w:pPr>
        <w:pStyle w:val="ab"/>
        <w:numPr>
          <w:ilvl w:val="0"/>
          <w:numId w:val="14"/>
        </w:numPr>
        <w:bidi w:val="0"/>
        <w:spacing w:line="300" w:lineRule="exact"/>
      </w:pPr>
      <w:r w:rsidRPr="00E242F2">
        <w:rPr>
          <w:b/>
          <w:bCs/>
        </w:rPr>
        <w:t>Kallai, A. Y.</w:t>
      </w:r>
      <w:r w:rsidRPr="00E242F2">
        <w:t xml:space="preserve"> &amp; Tzelgov, J. (2012)</w:t>
      </w:r>
      <w:r w:rsidRPr="00E242F2">
        <w:rPr>
          <w:i/>
          <w:iCs/>
        </w:rPr>
        <w:t>.</w:t>
      </w:r>
      <w:r w:rsidRPr="00E242F2">
        <w:rPr>
          <w:i/>
        </w:rPr>
        <w:t xml:space="preserve"> </w:t>
      </w:r>
      <w:r w:rsidRPr="00E242F2">
        <w:t>The place-value of a digit in multi-digit numbers is processed automatically</w:t>
      </w:r>
      <w:r w:rsidRPr="00E242F2">
        <w:rPr>
          <w:rFonts w:eastAsia="Calibri"/>
          <w:lang w:bidi="ar-SA"/>
        </w:rPr>
        <w:t xml:space="preserve">. </w:t>
      </w:r>
      <w:r w:rsidRPr="00E242F2">
        <w:rPr>
          <w:i/>
        </w:rPr>
        <w:t>Journal of Experimental Psychology: Learning, Memory, and Cognition.</w:t>
      </w:r>
      <w:r w:rsidRPr="00E242F2">
        <w:rPr>
          <w:iCs/>
        </w:rPr>
        <w:t xml:space="preserve"> </w:t>
      </w:r>
      <w:r w:rsidRPr="00E242F2">
        <w:rPr>
          <w:i/>
        </w:rPr>
        <w:t>38(5),</w:t>
      </w:r>
      <w:r w:rsidRPr="00E242F2">
        <w:rPr>
          <w:iCs/>
        </w:rPr>
        <w:t xml:space="preserve"> 1221-1233.</w:t>
      </w:r>
    </w:p>
    <w:p w14:paraId="47A5D5E5" w14:textId="27324950" w:rsidR="00830913" w:rsidRPr="00E242F2" w:rsidRDefault="001A6633" w:rsidP="00B82E52">
      <w:pPr>
        <w:pStyle w:val="ab"/>
        <w:bidi w:val="0"/>
        <w:spacing w:line="300" w:lineRule="exact"/>
        <w:rPr>
          <w:iCs/>
        </w:rPr>
      </w:pPr>
      <w:r w:rsidRPr="00E242F2">
        <w:rPr>
          <w:iCs/>
        </w:rPr>
        <w:t xml:space="preserve">DOI: </w:t>
      </w:r>
      <w:hyperlink r:id="rId14" w:tgtFrame="_blank" w:history="1">
        <w:r w:rsidR="00B82E52" w:rsidRPr="00E242F2">
          <w:rPr>
            <w:rStyle w:val="Hyperlink"/>
            <w:iCs/>
          </w:rPr>
          <w:t>https://doi.org/10.1037/a0027635</w:t>
        </w:r>
      </w:hyperlink>
      <w:r w:rsidRPr="00E242F2">
        <w:rPr>
          <w:iCs/>
        </w:rPr>
        <w:t xml:space="preserve"> </w:t>
      </w:r>
    </w:p>
    <w:p w14:paraId="708B1293" w14:textId="7DE9BAA6" w:rsidR="00FF3DA0" w:rsidRPr="00E242F2" w:rsidRDefault="00FF3DA0" w:rsidP="003451E2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5-YR IF</w:t>
      </w:r>
      <w:r w:rsidRPr="00E242F2">
        <w:rPr>
          <w:rFonts w:asciiTheme="majorBidi" w:eastAsia="Calibri" w:hAnsiTheme="majorBidi" w:cstheme="majorBidi"/>
          <w:lang w:bidi="ar-SA"/>
        </w:rPr>
        <w:t xml:space="preserve">: 2.9. </w:t>
      </w:r>
      <w:r w:rsidRPr="00E242F2">
        <w:t>Q</w:t>
      </w:r>
      <w:r w:rsidR="00B82E52" w:rsidRPr="00E242F2">
        <w:t>1</w:t>
      </w:r>
      <w:r w:rsidRPr="00E242F2">
        <w:t xml:space="preserve"> in Experimental and Cognitive Psychology</w:t>
      </w:r>
    </w:p>
    <w:p w14:paraId="782D3C04" w14:textId="77777777" w:rsidR="00651D0C" w:rsidRPr="00E242F2" w:rsidRDefault="00651D0C" w:rsidP="00651D0C">
      <w:pPr>
        <w:bidi w:val="0"/>
        <w:spacing w:line="300" w:lineRule="exact"/>
        <w:ind w:left="720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>:</w:t>
      </w:r>
      <w:r w:rsidRPr="00E242F2">
        <w:t xml:space="preserve"> </w:t>
      </w:r>
      <w:r w:rsidRPr="00E242F2">
        <w:rPr>
          <w:sz w:val="20"/>
          <w:szCs w:val="20"/>
        </w:rPr>
        <w:t>I initiated the study, formulated the research strategy, performed the empirical analysis and wrote the whole manuscript (Introduction, Methods, Results, Discussion). I prepared the article for submission according to the journal’s guidelines. In addition, I read and approved the final manuscript. I was the corresponding author of this paper.</w:t>
      </w:r>
    </w:p>
    <w:p w14:paraId="0DC4B3DE" w14:textId="77777777" w:rsidR="00511C93" w:rsidRPr="00E242F2" w:rsidRDefault="00511C93" w:rsidP="00511C93">
      <w:pPr>
        <w:pStyle w:val="ab"/>
        <w:numPr>
          <w:ilvl w:val="0"/>
          <w:numId w:val="14"/>
        </w:numPr>
        <w:bidi w:val="0"/>
        <w:spacing w:line="300" w:lineRule="exact"/>
      </w:pPr>
      <w:r w:rsidRPr="00E242F2">
        <w:rPr>
          <w:b/>
          <w:bCs/>
        </w:rPr>
        <w:t>Kallai, A. Y.</w:t>
      </w:r>
      <w:r w:rsidRPr="00E242F2">
        <w:t xml:space="preserve"> &amp; Tzelgov, J. (2012</w:t>
      </w:r>
      <w:r w:rsidRPr="00E242F2">
        <w:rPr>
          <w:i/>
          <w:iCs/>
        </w:rPr>
        <w:t>).</w:t>
      </w:r>
      <w:r w:rsidRPr="00E242F2">
        <w:rPr>
          <w:i/>
        </w:rPr>
        <w:t xml:space="preserve"> </w:t>
      </w:r>
      <w:r w:rsidRPr="00E242F2">
        <w:t xml:space="preserve">When meaningful components interrupt the processing of the whole: the case of fractions. </w:t>
      </w:r>
      <w:r w:rsidRPr="00E242F2">
        <w:rPr>
          <w:i/>
        </w:rPr>
        <w:t>Acta-Psychologica. 139(2),</w:t>
      </w:r>
      <w:r w:rsidRPr="00E242F2">
        <w:rPr>
          <w:iCs/>
        </w:rPr>
        <w:t xml:space="preserve"> 358-369.</w:t>
      </w:r>
    </w:p>
    <w:p w14:paraId="2E8EC6A6" w14:textId="341FD97D" w:rsidR="00122346" w:rsidRPr="00E242F2" w:rsidRDefault="00122346" w:rsidP="00122346">
      <w:pPr>
        <w:pStyle w:val="ab"/>
        <w:bidi w:val="0"/>
        <w:spacing w:line="300" w:lineRule="exact"/>
      </w:pPr>
      <w:r w:rsidRPr="00E242F2">
        <w:t xml:space="preserve">DOI: </w:t>
      </w:r>
      <w:hyperlink r:id="rId15" w:tgtFrame="_blank" w:tooltip="Persistent link using digital object identifier" w:history="1">
        <w:r w:rsidRPr="00E242F2">
          <w:rPr>
            <w:rStyle w:val="Hyperlink"/>
          </w:rPr>
          <w:t>https://doi.org/10.1016/j.actpsy.2011.11.009</w:t>
        </w:r>
      </w:hyperlink>
    </w:p>
    <w:p w14:paraId="51809CD1" w14:textId="123A35A4" w:rsidR="00C126BE" w:rsidRPr="00E242F2" w:rsidRDefault="00ED46F1" w:rsidP="00C126BE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3</w:t>
      </w:r>
      <w:r w:rsidR="00C126BE" w:rsidRPr="00E242F2">
        <w:t>-YR IF</w:t>
      </w:r>
      <w:r w:rsidR="00C126BE" w:rsidRPr="00E242F2">
        <w:rPr>
          <w:rFonts w:asciiTheme="majorBidi" w:eastAsia="Calibri" w:hAnsiTheme="majorBidi" w:cstheme="majorBidi"/>
          <w:lang w:bidi="ar-SA"/>
        </w:rPr>
        <w:t xml:space="preserve">: </w:t>
      </w:r>
      <w:r w:rsidR="006A3087" w:rsidRPr="00E242F2">
        <w:rPr>
          <w:rFonts w:asciiTheme="majorBidi" w:eastAsia="Calibri" w:hAnsiTheme="majorBidi" w:cstheme="majorBidi"/>
        </w:rPr>
        <w:t>2.</w:t>
      </w:r>
      <w:r w:rsidRPr="00E242F2">
        <w:rPr>
          <w:rFonts w:asciiTheme="majorBidi" w:eastAsia="Calibri" w:hAnsiTheme="majorBidi" w:cstheme="majorBidi"/>
          <w:lang w:bidi="ar-SA"/>
        </w:rPr>
        <w:t>32</w:t>
      </w:r>
      <w:r w:rsidR="00C126BE"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="00C126BE" w:rsidRPr="00E242F2">
        <w:t>Q1 in Arts and Huma</w:t>
      </w:r>
      <w:r w:rsidR="00C07E71" w:rsidRPr="00E242F2">
        <w:t>nities</w:t>
      </w:r>
    </w:p>
    <w:p w14:paraId="63412A22" w14:textId="77777777" w:rsidR="00651D0C" w:rsidRPr="00E242F2" w:rsidRDefault="00651D0C" w:rsidP="00651D0C">
      <w:pPr>
        <w:bidi w:val="0"/>
        <w:spacing w:line="300" w:lineRule="exact"/>
        <w:ind w:left="720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>:</w:t>
      </w:r>
      <w:r w:rsidRPr="00E242F2">
        <w:t xml:space="preserve"> </w:t>
      </w:r>
      <w:r w:rsidRPr="00E242F2">
        <w:rPr>
          <w:sz w:val="20"/>
          <w:szCs w:val="20"/>
        </w:rPr>
        <w:t>I initiated the study, formulated the research strategy, performed the empirical analysis and wrote the whole manuscript (Introduction, Methods, Results, Discussion). I prepared the article for submission according to the journal’s guidelines. In addition, I read and approved the final manuscript. I was the corresponding author of this paper.</w:t>
      </w:r>
    </w:p>
    <w:p w14:paraId="69E9F25E" w14:textId="77777777" w:rsidR="00511C93" w:rsidRPr="00E242F2" w:rsidRDefault="00511C93" w:rsidP="00511C93">
      <w:pPr>
        <w:pStyle w:val="ab"/>
        <w:numPr>
          <w:ilvl w:val="0"/>
          <w:numId w:val="14"/>
        </w:numPr>
        <w:bidi w:val="0"/>
        <w:spacing w:line="300" w:lineRule="exact"/>
      </w:pPr>
      <w:r w:rsidRPr="00E242F2">
        <w:rPr>
          <w:color w:val="000000"/>
        </w:rPr>
        <w:t xml:space="preserve">Yuviler-Gavish, N., Yechiam, E., &amp; </w:t>
      </w:r>
      <w:r w:rsidRPr="00E242F2">
        <w:rPr>
          <w:b/>
          <w:bCs/>
          <w:color w:val="000000"/>
        </w:rPr>
        <w:t>Kallai, A. Y.</w:t>
      </w:r>
      <w:r w:rsidRPr="00E242F2">
        <w:rPr>
          <w:color w:val="000000"/>
        </w:rPr>
        <w:t xml:space="preserve"> </w:t>
      </w:r>
      <w:r w:rsidRPr="00E242F2">
        <w:t>(2011</w:t>
      </w:r>
      <w:r w:rsidRPr="00E242F2">
        <w:rPr>
          <w:i/>
          <w:iCs/>
        </w:rPr>
        <w:t xml:space="preserve">). </w:t>
      </w:r>
      <w:r w:rsidRPr="00E242F2">
        <w:rPr>
          <w:color w:val="000000"/>
        </w:rPr>
        <w:t xml:space="preserve">Learning in Multi-modal Training: Visual Guidance Can Be both Appealing and Disadvantageous in Spatial Tasks. </w:t>
      </w:r>
      <w:r w:rsidRPr="00E242F2">
        <w:rPr>
          <w:i/>
          <w:color w:val="000000"/>
        </w:rPr>
        <w:t>T</w:t>
      </w:r>
      <w:r w:rsidRPr="00E242F2">
        <w:rPr>
          <w:i/>
        </w:rPr>
        <w:t xml:space="preserve">he </w:t>
      </w:r>
      <w:r w:rsidRPr="00E242F2">
        <w:rPr>
          <w:i/>
          <w:color w:val="000000"/>
        </w:rPr>
        <w:t>International Journal of Human-Computer Studies. 69(3),</w:t>
      </w:r>
      <w:r w:rsidRPr="00E242F2">
        <w:rPr>
          <w:iCs/>
          <w:color w:val="000000"/>
        </w:rPr>
        <w:t xml:space="preserve"> 113-122.</w:t>
      </w:r>
    </w:p>
    <w:p w14:paraId="0AEE888A" w14:textId="612C545E" w:rsidR="00C559BD" w:rsidRPr="00E242F2" w:rsidRDefault="00C559BD" w:rsidP="00C559BD">
      <w:pPr>
        <w:pStyle w:val="ab"/>
        <w:bidi w:val="0"/>
        <w:spacing w:line="300" w:lineRule="exact"/>
      </w:pPr>
      <w:r w:rsidRPr="00E242F2">
        <w:t xml:space="preserve">DOI: </w:t>
      </w:r>
      <w:hyperlink r:id="rId16" w:tgtFrame="_blank" w:tooltip="Persistent link using digital object identifier" w:history="1">
        <w:r w:rsidRPr="00E242F2">
          <w:rPr>
            <w:rStyle w:val="Hyperlink"/>
          </w:rPr>
          <w:t>https://doi.org/10.1016/j.ijhcs.2010.11.005</w:t>
        </w:r>
      </w:hyperlink>
    </w:p>
    <w:p w14:paraId="64B40B6B" w14:textId="67CCF333" w:rsidR="002E69EC" w:rsidRPr="00E242F2" w:rsidRDefault="0077217D" w:rsidP="002E69EC">
      <w:pPr>
        <w:pStyle w:val="ab"/>
        <w:bidi w:val="0"/>
        <w:spacing w:line="300" w:lineRule="exact"/>
        <w:rPr>
          <w:rFonts w:asciiTheme="majorBidi" w:eastAsia="Calibri" w:hAnsiTheme="majorBidi" w:cstheme="majorBidi"/>
          <w:lang w:bidi="ar-SA"/>
        </w:rPr>
      </w:pPr>
      <w:r w:rsidRPr="00E242F2">
        <w:t>3</w:t>
      </w:r>
      <w:r w:rsidR="002E69EC" w:rsidRPr="00E242F2">
        <w:t>-YR IF</w:t>
      </w:r>
      <w:r w:rsidR="002E69EC" w:rsidRPr="00E242F2">
        <w:rPr>
          <w:rFonts w:asciiTheme="majorBidi" w:eastAsia="Calibri" w:hAnsiTheme="majorBidi" w:cstheme="majorBidi"/>
          <w:lang w:bidi="ar-SA"/>
        </w:rPr>
        <w:t xml:space="preserve">: </w:t>
      </w:r>
      <w:r w:rsidRPr="00E242F2">
        <w:rPr>
          <w:rFonts w:asciiTheme="majorBidi" w:eastAsia="Calibri" w:hAnsiTheme="majorBidi" w:cstheme="majorBidi"/>
        </w:rPr>
        <w:t>8.2</w:t>
      </w:r>
      <w:r w:rsidR="002E69EC" w:rsidRPr="00E242F2">
        <w:rPr>
          <w:rFonts w:asciiTheme="majorBidi" w:eastAsia="Calibri" w:hAnsiTheme="majorBidi" w:cstheme="majorBidi"/>
          <w:lang w:bidi="ar-SA"/>
        </w:rPr>
        <w:t xml:space="preserve">. </w:t>
      </w:r>
      <w:r w:rsidR="002E69EC" w:rsidRPr="00E242F2">
        <w:t xml:space="preserve">Q1 in </w:t>
      </w:r>
      <w:r w:rsidR="005C2678" w:rsidRPr="00E242F2">
        <w:t>Human-Computer Interaction</w:t>
      </w:r>
    </w:p>
    <w:p w14:paraId="4524DD71" w14:textId="3420A728" w:rsidR="00181AEB" w:rsidRPr="00E242F2" w:rsidRDefault="00181AEB" w:rsidP="00181AEB">
      <w:pPr>
        <w:pStyle w:val="ab"/>
        <w:bidi w:val="0"/>
        <w:spacing w:line="300" w:lineRule="exact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>: I contributed to the conceptualization, formulated the research strategy, and was involved in designing the experiment. In addition, I read and approved the final manuscript.</w:t>
      </w:r>
    </w:p>
    <w:p w14:paraId="6780E611" w14:textId="77777777" w:rsidR="00511C93" w:rsidRPr="00E242F2" w:rsidRDefault="00511C93" w:rsidP="00511C93">
      <w:pPr>
        <w:pStyle w:val="ab"/>
        <w:numPr>
          <w:ilvl w:val="0"/>
          <w:numId w:val="14"/>
        </w:numPr>
        <w:bidi w:val="0"/>
        <w:spacing w:line="300" w:lineRule="exact"/>
        <w:rPr>
          <w:rStyle w:val="yshortcuts"/>
        </w:rPr>
      </w:pPr>
      <w:r w:rsidRPr="00E242F2">
        <w:t xml:space="preserve">Ganor-Stern, D., Pinhas, M., </w:t>
      </w:r>
      <w:r w:rsidRPr="00E242F2">
        <w:rPr>
          <w:b/>
          <w:bCs/>
        </w:rPr>
        <w:t>Kallai, A. Y.</w:t>
      </w:r>
      <w:r w:rsidRPr="00E242F2">
        <w:t xml:space="preserve">, &amp; Tzelgov, J. (2010). Holistic Representation of Negative Numbers is Formed When Needed for the Task. </w:t>
      </w:r>
      <w:r w:rsidRPr="00E242F2">
        <w:rPr>
          <w:i/>
        </w:rPr>
        <w:t xml:space="preserve">The </w:t>
      </w:r>
      <w:r w:rsidRPr="00E242F2">
        <w:rPr>
          <w:rStyle w:val="yshortcuts"/>
          <w:i/>
          <w:iCs/>
        </w:rPr>
        <w:t>Quarterly Journal of Experimental Psychology</w:t>
      </w:r>
      <w:r w:rsidRPr="00E242F2">
        <w:rPr>
          <w:rStyle w:val="yshortcuts"/>
        </w:rPr>
        <w:t>.</w:t>
      </w:r>
      <w:r w:rsidRPr="00E242F2">
        <w:rPr>
          <w:rStyle w:val="yshortcuts"/>
          <w:i/>
          <w:iCs/>
        </w:rPr>
        <w:t xml:space="preserve"> 63(10), </w:t>
      </w:r>
      <w:r w:rsidRPr="00E242F2">
        <w:rPr>
          <w:rStyle w:val="yshortcuts"/>
          <w:iCs/>
        </w:rPr>
        <w:t>1969-1981.</w:t>
      </w:r>
    </w:p>
    <w:p w14:paraId="6437DF8D" w14:textId="451944F0" w:rsidR="000152F5" w:rsidRPr="00E242F2" w:rsidRDefault="009855E1" w:rsidP="009855E1">
      <w:pPr>
        <w:bidi w:val="0"/>
        <w:spacing w:line="300" w:lineRule="exact"/>
        <w:ind w:left="720"/>
        <w:rPr>
          <w:rStyle w:val="yshortcuts"/>
        </w:rPr>
      </w:pPr>
      <w:r w:rsidRPr="00E242F2">
        <w:rPr>
          <w:rStyle w:val="yshortcuts"/>
        </w:rPr>
        <w:t xml:space="preserve">DOI: </w:t>
      </w:r>
      <w:hyperlink r:id="rId17" w:history="1">
        <w:r w:rsidRPr="00E242F2">
          <w:rPr>
            <w:rStyle w:val="Hyperlink"/>
          </w:rPr>
          <w:t>https://doi.org/10.1080/17470211003721667</w:t>
        </w:r>
      </w:hyperlink>
    </w:p>
    <w:p w14:paraId="1D3F4543" w14:textId="56CDEB05" w:rsidR="00D92860" w:rsidRPr="00E242F2" w:rsidRDefault="00D92860" w:rsidP="003451E2">
      <w:pPr>
        <w:pStyle w:val="ab"/>
        <w:bidi w:val="0"/>
        <w:spacing w:line="300" w:lineRule="exact"/>
      </w:pPr>
      <w:r w:rsidRPr="00E242F2">
        <w:t>5-YR IF= 1.7, Q</w:t>
      </w:r>
      <w:r w:rsidR="005400B0" w:rsidRPr="00E242F2">
        <w:t>2</w:t>
      </w:r>
      <w:r w:rsidRPr="00E242F2">
        <w:t xml:space="preserve"> in Experimental and Cognitive Psychology</w:t>
      </w:r>
    </w:p>
    <w:p w14:paraId="4A49FBB9" w14:textId="77777777" w:rsidR="00A81D05" w:rsidRPr="00E242F2" w:rsidRDefault="00D73450" w:rsidP="002D3FB2">
      <w:pPr>
        <w:pStyle w:val="ab"/>
        <w:bidi w:val="0"/>
        <w:spacing w:line="300" w:lineRule="exact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t>Role in the publication</w:t>
      </w:r>
      <w:r w:rsidRPr="00E242F2">
        <w:rPr>
          <w:sz w:val="20"/>
          <w:szCs w:val="20"/>
        </w:rPr>
        <w:t xml:space="preserve">: I contributed to the conceptualization, formulated the research strategy, and </w:t>
      </w:r>
      <w:r w:rsidR="002D3FB2" w:rsidRPr="00E242F2">
        <w:rPr>
          <w:sz w:val="20"/>
          <w:szCs w:val="20"/>
        </w:rPr>
        <w:t>was involved in writing</w:t>
      </w:r>
      <w:r w:rsidRPr="00E242F2">
        <w:rPr>
          <w:sz w:val="20"/>
          <w:szCs w:val="20"/>
        </w:rPr>
        <w:t xml:space="preserve"> </w:t>
      </w:r>
      <w:r w:rsidR="002D3FB2" w:rsidRPr="00E242F2">
        <w:rPr>
          <w:sz w:val="20"/>
          <w:szCs w:val="20"/>
        </w:rPr>
        <w:t xml:space="preserve">the </w:t>
      </w:r>
      <w:r w:rsidRPr="00E242F2">
        <w:rPr>
          <w:sz w:val="20"/>
          <w:szCs w:val="20"/>
        </w:rPr>
        <w:t>Discussion</w:t>
      </w:r>
      <w:r w:rsidR="00A81D05" w:rsidRPr="00E242F2">
        <w:rPr>
          <w:sz w:val="20"/>
          <w:szCs w:val="20"/>
        </w:rPr>
        <w:t xml:space="preserve"> chapter of the manuscript</w:t>
      </w:r>
      <w:r w:rsidRPr="00E242F2">
        <w:rPr>
          <w:sz w:val="20"/>
          <w:szCs w:val="20"/>
        </w:rPr>
        <w:t>. In addition, I read and approved the final manuscript.</w:t>
      </w:r>
    </w:p>
    <w:p w14:paraId="08A43D37" w14:textId="0EE43947" w:rsidR="00737B7B" w:rsidRPr="00E242F2" w:rsidRDefault="00737B7B" w:rsidP="00181AEB">
      <w:pPr>
        <w:pStyle w:val="ab"/>
        <w:numPr>
          <w:ilvl w:val="0"/>
          <w:numId w:val="14"/>
        </w:numPr>
        <w:bidi w:val="0"/>
        <w:spacing w:line="300" w:lineRule="exact"/>
      </w:pPr>
      <w:r w:rsidRPr="00E242F2">
        <w:rPr>
          <w:b/>
          <w:bCs/>
          <w:lang w:val="fr-CM"/>
        </w:rPr>
        <w:t>Kallai, A. Y.</w:t>
      </w:r>
      <w:r w:rsidRPr="00E242F2">
        <w:rPr>
          <w:lang w:val="fr-CM"/>
        </w:rPr>
        <w:t xml:space="preserve"> &amp; Tzelgov, J. (2009). </w:t>
      </w:r>
      <w:r w:rsidRPr="00E242F2">
        <w:t xml:space="preserve">A Generalized Fraction: An Entity Smaller than One on the Mental Number Line. </w:t>
      </w:r>
      <w:r w:rsidRPr="00E242F2">
        <w:rPr>
          <w:i/>
        </w:rPr>
        <w:t>Journal of Experimental Psychology: Human Perception and Performance</w:t>
      </w:r>
      <w:r w:rsidRPr="00E242F2">
        <w:rPr>
          <w:i/>
          <w:iCs/>
        </w:rPr>
        <w:t>, 35(6),</w:t>
      </w:r>
      <w:r w:rsidRPr="00E242F2">
        <w:rPr>
          <w:iCs/>
        </w:rPr>
        <w:t xml:space="preserve"> </w:t>
      </w:r>
      <w:r w:rsidRPr="00E242F2">
        <w:t>1845-1864.</w:t>
      </w:r>
    </w:p>
    <w:p w14:paraId="3C05359E" w14:textId="77777777" w:rsidR="003451E2" w:rsidRPr="00E242F2" w:rsidRDefault="006F0112" w:rsidP="003451E2">
      <w:pPr>
        <w:pStyle w:val="ab"/>
        <w:bidi w:val="0"/>
        <w:spacing w:line="300" w:lineRule="exact"/>
      </w:pPr>
      <w:r w:rsidRPr="00E242F2">
        <w:t xml:space="preserve">DOI : </w:t>
      </w:r>
      <w:hyperlink r:id="rId18" w:tgtFrame="_blank" w:history="1">
        <w:r w:rsidR="003451E2" w:rsidRPr="00E242F2">
          <w:rPr>
            <w:rStyle w:val="Hyperlink"/>
          </w:rPr>
          <w:t>https://doi.org/10.1037/a0016892</w:t>
        </w:r>
      </w:hyperlink>
      <w:r w:rsidR="003451E2" w:rsidRPr="00E242F2">
        <w:t xml:space="preserve"> </w:t>
      </w:r>
    </w:p>
    <w:p w14:paraId="76759DE8" w14:textId="0A8218FC" w:rsidR="006F0112" w:rsidRPr="00E242F2" w:rsidRDefault="006F0112" w:rsidP="003451E2">
      <w:pPr>
        <w:pStyle w:val="ab"/>
        <w:bidi w:val="0"/>
        <w:spacing w:line="300" w:lineRule="exact"/>
      </w:pPr>
      <w:r w:rsidRPr="00E242F2">
        <w:t xml:space="preserve">5-YR IF= </w:t>
      </w:r>
      <w:r w:rsidR="00ED6FE3" w:rsidRPr="00E242F2">
        <w:t>2.6</w:t>
      </w:r>
      <w:r w:rsidRPr="00E242F2">
        <w:t xml:space="preserve">, Q1 in </w:t>
      </w:r>
      <w:r w:rsidR="00113848" w:rsidRPr="00E242F2">
        <w:t>E</w:t>
      </w:r>
      <w:r w:rsidR="00B322DA" w:rsidRPr="00E242F2">
        <w:t xml:space="preserve">xperimental and </w:t>
      </w:r>
      <w:r w:rsidR="009770D8" w:rsidRPr="00E242F2">
        <w:t>Cognitive</w:t>
      </w:r>
      <w:r w:rsidRPr="00E242F2">
        <w:t xml:space="preserve"> Psychology</w:t>
      </w:r>
    </w:p>
    <w:p w14:paraId="44C42908" w14:textId="77777777" w:rsidR="00CA289C" w:rsidRPr="00E242F2" w:rsidRDefault="00CA289C" w:rsidP="00CA289C">
      <w:pPr>
        <w:bidi w:val="0"/>
        <w:spacing w:line="300" w:lineRule="exact"/>
        <w:ind w:left="720"/>
        <w:rPr>
          <w:sz w:val="20"/>
          <w:szCs w:val="20"/>
        </w:rPr>
      </w:pPr>
      <w:r w:rsidRPr="00E242F2">
        <w:rPr>
          <w:b/>
          <w:bCs/>
          <w:sz w:val="20"/>
          <w:szCs w:val="20"/>
        </w:rPr>
        <w:lastRenderedPageBreak/>
        <w:t>Role in the publication</w:t>
      </w:r>
      <w:r w:rsidRPr="00E242F2">
        <w:rPr>
          <w:sz w:val="20"/>
          <w:szCs w:val="20"/>
        </w:rPr>
        <w:t>:</w:t>
      </w:r>
      <w:r w:rsidRPr="00E242F2">
        <w:t xml:space="preserve"> </w:t>
      </w:r>
      <w:r w:rsidRPr="00E242F2">
        <w:rPr>
          <w:sz w:val="20"/>
          <w:szCs w:val="20"/>
        </w:rPr>
        <w:t>I initiated the study, formulated the research strategy, performed the empirical analysis and wrote the whole manuscript (Introduction, Methods, Results, Discussion). I prepared the article for submission according to the journal’s guidelines. In addition, I read and approved the final manuscript. I was the corresponding author of this paper.</w:t>
      </w:r>
    </w:p>
    <w:p w14:paraId="2AB0F6A3" w14:textId="3811386F" w:rsidR="00A31B4A" w:rsidRPr="00E242F2" w:rsidRDefault="00A31B4A" w:rsidP="00A31B4A">
      <w:pPr>
        <w:pStyle w:val="ab"/>
        <w:numPr>
          <w:ilvl w:val="0"/>
          <w:numId w:val="14"/>
        </w:numPr>
        <w:bidi w:val="0"/>
        <w:spacing w:after="140" w:line="280" w:lineRule="exact"/>
        <w:jc w:val="both"/>
        <w:rPr>
          <w:rFonts w:eastAsia="Calibri"/>
          <w:lang w:bidi="ar-SA"/>
        </w:rPr>
      </w:pPr>
      <w:r w:rsidRPr="00E242F2">
        <w:rPr>
          <w:b/>
          <w:bCs/>
        </w:rPr>
        <w:t>Kallai, A. Y.</w:t>
      </w:r>
      <w:r w:rsidRPr="00E242F2">
        <w:t>, Carmon I., &amp; Henik, A. (</w:t>
      </w:r>
      <w:r w:rsidR="00DD3649" w:rsidRPr="00E242F2">
        <w:rPr>
          <w:iCs/>
        </w:rPr>
        <w:t>Revise and Resubmit</w:t>
      </w:r>
      <w:r w:rsidRPr="00E242F2">
        <w:rPr>
          <w:iCs/>
        </w:rPr>
        <w:t>)</w:t>
      </w:r>
      <w:r w:rsidRPr="00E242F2">
        <w:rPr>
          <w:i/>
          <w:iCs/>
        </w:rPr>
        <w:t>.</w:t>
      </w:r>
      <w:r w:rsidRPr="00E242F2">
        <w:rPr>
          <w:i/>
        </w:rPr>
        <w:t xml:space="preserve"> </w:t>
      </w:r>
      <w:r w:rsidR="008F078A" w:rsidRPr="00E242F2">
        <w:rPr>
          <w:rFonts w:eastAsia="Calibri"/>
          <w:lang w:bidi="ar-SA"/>
        </w:rPr>
        <w:t>The relative information of parts is automatically processed.</w:t>
      </w:r>
    </w:p>
    <w:p w14:paraId="55B145C5" w14:textId="77777777" w:rsidR="008F078A" w:rsidRPr="00E242F2" w:rsidRDefault="008F078A" w:rsidP="008F078A">
      <w:pPr>
        <w:pStyle w:val="ab"/>
        <w:numPr>
          <w:ilvl w:val="0"/>
          <w:numId w:val="14"/>
        </w:numPr>
        <w:bidi w:val="0"/>
        <w:spacing w:after="140" w:line="280" w:lineRule="exact"/>
        <w:jc w:val="both"/>
        <w:rPr>
          <w:rFonts w:eastAsia="Calibri"/>
          <w:lang w:bidi="ar-SA"/>
        </w:rPr>
      </w:pPr>
      <w:r w:rsidRPr="00E242F2">
        <w:rPr>
          <w:b/>
          <w:bCs/>
        </w:rPr>
        <w:t>Kallai, A.</w:t>
      </w:r>
      <w:r w:rsidRPr="00E242F2">
        <w:rPr>
          <w:rFonts w:eastAsia="Calibri"/>
          <w:lang w:bidi="ar-SA"/>
        </w:rPr>
        <w:t xml:space="preserve"> </w:t>
      </w:r>
      <w:r w:rsidRPr="00E242F2">
        <w:rPr>
          <w:rFonts w:eastAsia="Calibri"/>
          <w:b/>
          <w:bCs/>
          <w:lang w:bidi="ar-SA"/>
        </w:rPr>
        <w:t>Y.</w:t>
      </w:r>
      <w:r w:rsidRPr="00E242F2">
        <w:rPr>
          <w:rFonts w:eastAsia="Calibri"/>
          <w:lang w:bidi="ar-SA"/>
        </w:rPr>
        <w:t xml:space="preserve">, Gold, H., &amp; Henik, A. </w:t>
      </w:r>
      <w:r w:rsidRPr="00E242F2">
        <w:t>(</w:t>
      </w:r>
      <w:r w:rsidRPr="00E242F2">
        <w:rPr>
          <w:iCs/>
        </w:rPr>
        <w:t>IN PREPERATION)</w:t>
      </w:r>
      <w:r w:rsidRPr="00E242F2">
        <w:rPr>
          <w:rFonts w:eastAsia="Calibri"/>
          <w:lang w:bidi="ar-SA"/>
        </w:rPr>
        <w:t>. Formal fractions instructions does not improve nor impair understanding of non-symbolic fractions</w:t>
      </w:r>
    </w:p>
    <w:p w14:paraId="1882B5FB" w14:textId="1326A771" w:rsidR="00872111" w:rsidRPr="00E242F2" w:rsidRDefault="00872111" w:rsidP="00872111">
      <w:pPr>
        <w:pStyle w:val="ab"/>
        <w:numPr>
          <w:ilvl w:val="0"/>
          <w:numId w:val="14"/>
        </w:numPr>
        <w:bidi w:val="0"/>
        <w:spacing w:line="300" w:lineRule="exact"/>
        <w:rPr>
          <w:rStyle w:val="yshortcuts"/>
        </w:rPr>
      </w:pPr>
      <w:r w:rsidRPr="00E242F2">
        <w:rPr>
          <w:b/>
          <w:bCs/>
        </w:rPr>
        <w:t>Kallai, A. Y.</w:t>
      </w:r>
      <w:r w:rsidRPr="00E242F2">
        <w:t xml:space="preserve">, Schunn, C. D., &amp; Fiez, J. A. </w:t>
      </w:r>
      <w:r w:rsidR="002828B2" w:rsidRPr="00E242F2">
        <w:rPr>
          <w:rFonts w:eastAsia="Calibri"/>
          <w:lang w:bidi="ar-SA"/>
        </w:rPr>
        <w:t>(IN PREPARATION</w:t>
      </w:r>
      <w:r w:rsidR="002828B2" w:rsidRPr="00E242F2">
        <w:rPr>
          <w:rStyle w:val="yshortcuts"/>
        </w:rPr>
        <w:t xml:space="preserve">) </w:t>
      </w:r>
      <w:r w:rsidRPr="00E242F2">
        <w:t xml:space="preserve">Improving foundational number representations and math performance through simple arithmetical training: a behavioral and fMRI study. </w:t>
      </w:r>
    </w:p>
    <w:p w14:paraId="5AC2C04A" w14:textId="77777777" w:rsidR="00737B7B" w:rsidRPr="00E242F2" w:rsidRDefault="00737B7B" w:rsidP="00737B7B">
      <w:pPr>
        <w:bidi w:val="0"/>
        <w:spacing w:after="200"/>
        <w:rPr>
          <w:rFonts w:ascii="ITCGaramondStd-Bd" w:hAnsi="ITCGaramondStd-Bd" w:cs="ITCGaramondStd-Bd"/>
        </w:rPr>
      </w:pPr>
    </w:p>
    <w:p w14:paraId="7C57BD62" w14:textId="77777777" w:rsidR="00737B7B" w:rsidRPr="00951CC5" w:rsidRDefault="00737B7B" w:rsidP="00737B7B">
      <w:p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E242F2">
        <w:rPr>
          <w:rFonts w:hint="cs"/>
          <w:b/>
          <w:bCs/>
          <w:sz w:val="28"/>
          <w:szCs w:val="28"/>
        </w:rPr>
        <w:t>E</w:t>
      </w:r>
      <w:r w:rsidRPr="00E242F2">
        <w:rPr>
          <w:b/>
          <w:bCs/>
          <w:sz w:val="22"/>
          <w:szCs w:val="22"/>
        </w:rPr>
        <w:t xml:space="preserve">.  </w:t>
      </w:r>
      <w:r w:rsidRPr="00E242F2">
        <w:rPr>
          <w:b/>
          <w:bCs/>
          <w:sz w:val="28"/>
          <w:szCs w:val="28"/>
          <w:u w:val="single"/>
        </w:rPr>
        <w:t>Articles or Chapters in Scientific Books</w:t>
      </w:r>
      <w:r w:rsidRPr="00951CC5">
        <w:rPr>
          <w:b/>
          <w:bCs/>
          <w:sz w:val="28"/>
          <w:szCs w:val="28"/>
          <w:u w:val="single"/>
        </w:rPr>
        <w:t xml:space="preserve"> </w:t>
      </w:r>
    </w:p>
    <w:p w14:paraId="4D094506" w14:textId="77777777" w:rsidR="00737B7B" w:rsidRPr="00951CC5" w:rsidRDefault="00737B7B" w:rsidP="00737B7B">
      <w:pPr>
        <w:bidi w:val="0"/>
        <w:spacing w:after="200" w:line="276" w:lineRule="auto"/>
        <w:ind w:left="426"/>
        <w:contextualSpacing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</w:rPr>
        <w:t xml:space="preserve">      </w:t>
      </w:r>
      <w:r w:rsidRPr="00951CC5">
        <w:rPr>
          <w:b/>
          <w:bCs/>
          <w:sz w:val="28"/>
          <w:szCs w:val="28"/>
          <w:u w:val="single"/>
        </w:rPr>
        <w:t xml:space="preserve">(which are not Conference Proceedings) </w:t>
      </w:r>
    </w:p>
    <w:p w14:paraId="77A9CAB9" w14:textId="77777777" w:rsidR="00737B7B" w:rsidRPr="00951CC5" w:rsidRDefault="00737B7B" w:rsidP="00737B7B">
      <w:pPr>
        <w:bidi w:val="0"/>
        <w:spacing w:after="200" w:line="276" w:lineRule="auto"/>
        <w:ind w:left="426"/>
        <w:contextualSpacing/>
        <w:rPr>
          <w:b/>
          <w:bCs/>
          <w:sz w:val="28"/>
          <w:szCs w:val="28"/>
          <w:u w:val="single"/>
        </w:rPr>
      </w:pPr>
    </w:p>
    <w:p w14:paraId="47D3095A" w14:textId="77777777" w:rsidR="00737B7B" w:rsidRPr="00951CC5" w:rsidRDefault="00737B7B" w:rsidP="00737B7B">
      <w:pPr>
        <w:bidi w:val="0"/>
        <w:spacing w:after="200" w:line="276" w:lineRule="auto"/>
        <w:ind w:firstLine="720"/>
        <w:rPr>
          <w:b/>
          <w:bCs/>
          <w:sz w:val="22"/>
          <w:szCs w:val="22"/>
        </w:rPr>
      </w:pPr>
      <w:r w:rsidRPr="00951CC5">
        <w:rPr>
          <w:b/>
          <w:bCs/>
          <w:sz w:val="22"/>
          <w:szCs w:val="22"/>
          <w:u w:val="single"/>
        </w:rPr>
        <w:t>Published</w:t>
      </w:r>
    </w:p>
    <w:p w14:paraId="4E60CE3D" w14:textId="77777777" w:rsidR="00E242F2" w:rsidRDefault="00E242F2" w:rsidP="00E242F2">
      <w:pPr>
        <w:pStyle w:val="ab"/>
        <w:numPr>
          <w:ilvl w:val="0"/>
          <w:numId w:val="30"/>
        </w:numPr>
        <w:bidi w:val="0"/>
        <w:spacing w:line="300" w:lineRule="exact"/>
        <w:jc w:val="both"/>
      </w:pPr>
      <w:r>
        <w:t xml:space="preserve">* Leibovich, T., </w:t>
      </w:r>
      <w:r w:rsidRPr="00E35A34">
        <w:rPr>
          <w:b/>
          <w:bCs/>
        </w:rPr>
        <w:t>Kallai, A. Y.</w:t>
      </w:r>
      <w:r>
        <w:t>, &amp; Itamar, S. (</w:t>
      </w:r>
      <w:r w:rsidRPr="00E35A34">
        <w:rPr>
          <w:iCs/>
        </w:rPr>
        <w:t>2017</w:t>
      </w:r>
      <w:r>
        <w:t xml:space="preserve">). </w:t>
      </w:r>
      <w:bookmarkStart w:id="0" w:name="h.gjdgxs" w:colFirst="0" w:colLast="0"/>
      <w:bookmarkEnd w:id="0"/>
      <w:r w:rsidRPr="007362C9">
        <w:t>What Do We Measure When We Measure Magnitudes</w:t>
      </w:r>
      <w:r>
        <w:t xml:space="preserve">, in </w:t>
      </w:r>
      <w:r w:rsidRPr="00E35A34">
        <w:rPr>
          <w:bCs/>
          <w:i/>
          <w:iCs/>
          <w:lang w:val="en-GB"/>
        </w:rPr>
        <w:t>Continuous Issues in Numerical Cognition: How Many or How Much</w:t>
      </w:r>
      <w:r>
        <w:t>, Ed.</w:t>
      </w:r>
      <w:r w:rsidRPr="00D9328F">
        <w:t xml:space="preserve"> </w:t>
      </w:r>
      <w:r>
        <w:t>A. Henik. Elsevier. pp: 353-371.</w:t>
      </w:r>
    </w:p>
    <w:p w14:paraId="103987ED" w14:textId="72CB105C" w:rsidR="00A4497C" w:rsidRDefault="00467B4B" w:rsidP="00467B4B">
      <w:pPr>
        <w:pStyle w:val="ab"/>
        <w:bidi w:val="0"/>
        <w:spacing w:line="300" w:lineRule="exact"/>
        <w:jc w:val="both"/>
      </w:pPr>
      <w:r>
        <w:t xml:space="preserve">DOI: </w:t>
      </w:r>
      <w:hyperlink r:id="rId19" w:tgtFrame="_blank" w:tooltip="Persistent link using digital object identifier" w:history="1">
        <w:r w:rsidRPr="00467B4B">
          <w:rPr>
            <w:rStyle w:val="Hyperlink"/>
          </w:rPr>
          <w:t>https://doi.org/10.1016/B978-0-12-801637-4.00016-0</w:t>
        </w:r>
      </w:hyperlink>
    </w:p>
    <w:p w14:paraId="13CCA205" w14:textId="77777777" w:rsidR="00467B4B" w:rsidRPr="00E35A34" w:rsidRDefault="00467B4B" w:rsidP="00467B4B">
      <w:pPr>
        <w:pStyle w:val="ab"/>
        <w:bidi w:val="0"/>
        <w:spacing w:line="300" w:lineRule="exact"/>
        <w:jc w:val="both"/>
        <w:rPr>
          <w:rtl/>
        </w:rPr>
      </w:pPr>
    </w:p>
    <w:p w14:paraId="061A9C23" w14:textId="77777777" w:rsidR="00E35A34" w:rsidRDefault="00737B7B" w:rsidP="00E35A34">
      <w:pPr>
        <w:pStyle w:val="ab"/>
        <w:numPr>
          <w:ilvl w:val="0"/>
          <w:numId w:val="30"/>
        </w:numPr>
        <w:bidi w:val="0"/>
        <w:spacing w:line="300" w:lineRule="exact"/>
        <w:jc w:val="both"/>
      </w:pPr>
      <w:r>
        <w:t xml:space="preserve">Tzelgov, J., Ganor-Stern, D., </w:t>
      </w:r>
      <w:r w:rsidRPr="00E35A34">
        <w:rPr>
          <w:b/>
          <w:bCs/>
        </w:rPr>
        <w:t>Kallai, A. Y.</w:t>
      </w:r>
      <w:r>
        <w:t>, &amp; Pinhas, M. (</w:t>
      </w:r>
      <w:r w:rsidRPr="00E35A34">
        <w:rPr>
          <w:iCs/>
        </w:rPr>
        <w:t>2013</w:t>
      </w:r>
      <w:r>
        <w:t xml:space="preserve">) </w:t>
      </w:r>
      <w:r w:rsidRPr="00D9328F">
        <w:t xml:space="preserve">Primitives and </w:t>
      </w:r>
      <w:r>
        <w:t>N</w:t>
      </w:r>
      <w:r w:rsidRPr="00D9328F">
        <w:t>on-primitiv</w:t>
      </w:r>
      <w:r>
        <w:t xml:space="preserve">es of Numerical Representations, in </w:t>
      </w:r>
      <w:r w:rsidRPr="00E35A34">
        <w:rPr>
          <w:i/>
          <w:iCs/>
        </w:rPr>
        <w:t>Oxford Handbook of Mathematical Cognition</w:t>
      </w:r>
      <w:r>
        <w:t>, Eds.</w:t>
      </w:r>
      <w:r w:rsidRPr="00D9328F">
        <w:t xml:space="preserve"> </w:t>
      </w:r>
      <w:r>
        <w:t xml:space="preserve">R. </w:t>
      </w:r>
      <w:r w:rsidRPr="00D9328F">
        <w:t>Cohen</w:t>
      </w:r>
      <w:r>
        <w:t>-</w:t>
      </w:r>
      <w:r w:rsidRPr="00D9328F">
        <w:t xml:space="preserve">Kadosh and </w:t>
      </w:r>
      <w:r>
        <w:t xml:space="preserve">A. </w:t>
      </w:r>
      <w:r w:rsidRPr="00D9328F">
        <w:t>Dowker</w:t>
      </w:r>
      <w:r>
        <w:t>. Oxford University Press.</w:t>
      </w:r>
      <w:r w:rsidRPr="00D9328F">
        <w:t xml:space="preserve"> </w:t>
      </w:r>
      <w:r>
        <w:t>pp: 45-66</w:t>
      </w:r>
    </w:p>
    <w:p w14:paraId="1E113586" w14:textId="1BB67F2D" w:rsidR="001A55B1" w:rsidRDefault="001A55B1" w:rsidP="001A55B1">
      <w:pPr>
        <w:pStyle w:val="ab"/>
        <w:bidi w:val="0"/>
        <w:spacing w:line="300" w:lineRule="exact"/>
        <w:jc w:val="both"/>
      </w:pPr>
      <w:r>
        <w:t xml:space="preserve">DOI: </w:t>
      </w:r>
      <w:hyperlink r:id="rId20" w:history="1">
        <w:r w:rsidRPr="001A55B1">
          <w:rPr>
            <w:rStyle w:val="Hyperlink"/>
          </w:rPr>
          <w:t>https://doi.org/10.1093/oxfordhb/9780199642342.013.019</w:t>
        </w:r>
      </w:hyperlink>
    </w:p>
    <w:p w14:paraId="183ED7FA" w14:textId="77777777" w:rsidR="00A036C8" w:rsidRDefault="00A036C8" w:rsidP="00A036C8">
      <w:pPr>
        <w:pStyle w:val="ab"/>
        <w:bidi w:val="0"/>
        <w:spacing w:line="300" w:lineRule="exact"/>
        <w:jc w:val="both"/>
      </w:pPr>
    </w:p>
    <w:p w14:paraId="6FF71F90" w14:textId="77777777" w:rsidR="00737B7B" w:rsidRPr="00951CC5" w:rsidRDefault="00737B7B" w:rsidP="00737B7B">
      <w:pPr>
        <w:keepNext/>
        <w:bidi w:val="0"/>
        <w:ind w:left="993" w:right="360" w:hanging="426"/>
        <w:outlineLvl w:val="5"/>
        <w:rPr>
          <w:b/>
          <w:bCs/>
          <w:sz w:val="28"/>
          <w:szCs w:val="28"/>
          <w:lang w:eastAsia="he-IL"/>
        </w:rPr>
      </w:pPr>
    </w:p>
    <w:p w14:paraId="7682CEE5" w14:textId="77777777" w:rsidR="00737B7B" w:rsidRPr="00951CC5" w:rsidRDefault="00737B7B" w:rsidP="00737B7B">
      <w:pPr>
        <w:keepNext/>
        <w:bidi w:val="0"/>
        <w:ind w:left="993" w:right="360" w:hanging="426"/>
        <w:outlineLvl w:val="5"/>
        <w:rPr>
          <w:b/>
          <w:bCs/>
          <w:sz w:val="28"/>
          <w:szCs w:val="28"/>
          <w:u w:val="single"/>
          <w:lang w:eastAsia="he-IL"/>
        </w:rPr>
      </w:pPr>
      <w:r w:rsidRPr="00951CC5">
        <w:rPr>
          <w:rFonts w:hint="cs"/>
          <w:b/>
          <w:bCs/>
          <w:sz w:val="28"/>
          <w:szCs w:val="28"/>
          <w:lang w:eastAsia="he-IL"/>
        </w:rPr>
        <w:t>F</w:t>
      </w:r>
      <w:r w:rsidRPr="00951CC5">
        <w:rPr>
          <w:b/>
          <w:bCs/>
          <w:sz w:val="28"/>
          <w:szCs w:val="28"/>
          <w:lang w:eastAsia="he-IL"/>
        </w:rPr>
        <w:t xml:space="preserve">. </w:t>
      </w:r>
      <w:r w:rsidRPr="00951CC5">
        <w:rPr>
          <w:b/>
          <w:bCs/>
          <w:sz w:val="28"/>
          <w:szCs w:val="28"/>
          <w:u w:val="single"/>
          <w:lang w:eastAsia="he-IL"/>
        </w:rPr>
        <w:t>Articles in Conference Proceedings</w:t>
      </w:r>
    </w:p>
    <w:p w14:paraId="13482380" w14:textId="77777777" w:rsidR="00737B7B" w:rsidRPr="00951CC5" w:rsidRDefault="00737B7B" w:rsidP="00737B7B">
      <w:pPr>
        <w:bidi w:val="0"/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5186A62A" w14:textId="77777777" w:rsidR="00737B7B" w:rsidRPr="00951CC5" w:rsidRDefault="00737B7B" w:rsidP="00737B7B">
      <w:pPr>
        <w:bidi w:val="0"/>
        <w:spacing w:after="200" w:line="276" w:lineRule="auto"/>
        <w:ind w:firstLine="720"/>
        <w:jc w:val="both"/>
        <w:rPr>
          <w:b/>
          <w:bCs/>
          <w:sz w:val="22"/>
          <w:szCs w:val="22"/>
        </w:rPr>
      </w:pPr>
      <w:r w:rsidRPr="00951CC5">
        <w:rPr>
          <w:b/>
          <w:bCs/>
          <w:sz w:val="22"/>
          <w:szCs w:val="22"/>
          <w:u w:val="single"/>
        </w:rPr>
        <w:t>Published</w:t>
      </w:r>
    </w:p>
    <w:p w14:paraId="35A169BB" w14:textId="77777777" w:rsidR="00737B7B" w:rsidRPr="002E23D5" w:rsidRDefault="00737B7B" w:rsidP="00737B7B">
      <w:pPr>
        <w:pStyle w:val="ab"/>
        <w:numPr>
          <w:ilvl w:val="0"/>
          <w:numId w:val="18"/>
        </w:num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  <w:r w:rsidRPr="002E23D5">
        <w:rPr>
          <w:b/>
          <w:bCs/>
        </w:rPr>
        <w:t>Kallai, A. Y.</w:t>
      </w:r>
      <w:r>
        <w:t>, Schunn, C. D.,</w:t>
      </w:r>
      <w:r w:rsidRPr="008D3773">
        <w:t xml:space="preserve"> </w:t>
      </w:r>
      <w:r>
        <w:t xml:space="preserve">Ponting, A. L., </w:t>
      </w:r>
      <w:r w:rsidRPr="008D3773">
        <w:t xml:space="preserve">&amp; </w:t>
      </w:r>
      <w:r>
        <w:t>Fiez</w:t>
      </w:r>
      <w:r w:rsidRPr="008D3773">
        <w:t>, J.</w:t>
      </w:r>
      <w:r>
        <w:t xml:space="preserve"> A.</w:t>
      </w:r>
      <w:r w:rsidRPr="008D3773">
        <w:t xml:space="preserve"> </w:t>
      </w:r>
      <w:r w:rsidRPr="000A2405">
        <w:t>(201</w:t>
      </w:r>
      <w:r>
        <w:t>1</w:t>
      </w:r>
      <w:r w:rsidRPr="002E23D5">
        <w:t>).</w:t>
      </w:r>
      <w:r w:rsidRPr="002E23D5">
        <w:rPr>
          <w:i/>
        </w:rPr>
        <w:t xml:space="preserve"> </w:t>
      </w:r>
      <w:r w:rsidRPr="002E23D5">
        <w:rPr>
          <w:lang w:bidi="ar-SA"/>
        </w:rPr>
        <w:t>Improving Foundational Number Representations through Simple Arithmetical Training.</w:t>
      </w:r>
      <w:r>
        <w:rPr>
          <w:lang w:bidi="ar-SA"/>
        </w:rPr>
        <w:t xml:space="preserve"> </w:t>
      </w:r>
      <w:r w:rsidRPr="004D5C71">
        <w:rPr>
          <w:noProof/>
        </w:rPr>
        <w:t xml:space="preserve">In </w:t>
      </w:r>
      <w:r w:rsidRPr="004D5C71">
        <w:rPr>
          <w:i/>
          <w:iCs/>
          <w:noProof/>
        </w:rPr>
        <w:t>Society for Research on Educational Effectiveness</w:t>
      </w:r>
      <w:r w:rsidRPr="004D5C71">
        <w:rPr>
          <w:noProof/>
        </w:rPr>
        <w:t>. Evanston: Society for Research on Educational Effectiveness</w:t>
      </w:r>
      <w:r w:rsidRPr="002E23D5">
        <w:rPr>
          <w:i/>
          <w:iCs/>
          <w:lang w:bidi="ar-SA"/>
        </w:rPr>
        <w:t>.</w:t>
      </w:r>
    </w:p>
    <w:p w14:paraId="0C6207EC" w14:textId="77777777" w:rsidR="003E47DA" w:rsidRDefault="003E47DA" w:rsidP="00F659B6">
      <w:pPr>
        <w:bidi w:val="0"/>
        <w:spacing w:after="200" w:line="276" w:lineRule="auto"/>
        <w:rPr>
          <w:rFonts w:ascii="Arial" w:hAnsi="Arial" w:cs="Guttman Yad-Brush"/>
          <w:sz w:val="16"/>
          <w:szCs w:val="16"/>
        </w:rPr>
      </w:pPr>
    </w:p>
    <w:p w14:paraId="527F7F76" w14:textId="4CB20E46" w:rsidR="002D5D80" w:rsidRPr="000075F5" w:rsidRDefault="002D5D80" w:rsidP="000075F5">
      <w:pPr>
        <w:bidi w:val="0"/>
        <w:rPr>
          <w:b/>
          <w:bCs/>
          <w:sz w:val="28"/>
          <w:szCs w:val="28"/>
        </w:rPr>
      </w:pPr>
    </w:p>
    <w:sectPr w:rsidR="002D5D80" w:rsidRPr="000075F5" w:rsidSect="00271568">
      <w:footerReference w:type="default" r:id="rId21"/>
      <w:pgSz w:w="11906" w:h="16838"/>
      <w:pgMar w:top="1418" w:right="1701" w:bottom="1418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8B1E4" w14:textId="77777777" w:rsidR="00E20C9C" w:rsidRDefault="00E20C9C" w:rsidP="00FE27A1">
      <w:r>
        <w:separator/>
      </w:r>
    </w:p>
  </w:endnote>
  <w:endnote w:type="continuationSeparator" w:id="0">
    <w:p w14:paraId="5E877A44" w14:textId="77777777" w:rsidR="00E20C9C" w:rsidRDefault="00E20C9C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+mn-e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TCGaramondStd-B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924"/>
      <w:gridCol w:w="872"/>
      <w:gridCol w:w="3924"/>
    </w:tblGrid>
    <w:tr w:rsidR="007F6C98" w14:paraId="7FB1E573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0C9E89B7" w14:textId="77777777" w:rsidR="007F6C98" w:rsidRDefault="007F6C98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3915E003" w14:textId="77777777" w:rsidR="007F6C98" w:rsidRDefault="007F6C98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="002D5D80" w:rsidRPr="002D5D80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11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173FA537" w14:textId="77777777" w:rsidR="007F6C98" w:rsidRDefault="007F6C98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7F6C98" w14:paraId="5979BDC2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66BC6F00" w14:textId="77777777" w:rsidR="007F6C98" w:rsidRDefault="007F6C98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65FB4783" w14:textId="77777777" w:rsidR="007F6C98" w:rsidRDefault="007F6C98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73F357BC" w14:textId="77777777" w:rsidR="007F6C98" w:rsidRDefault="007F6C98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2E719C0F" w14:textId="77777777" w:rsidR="007F6C98" w:rsidRDefault="007F6C9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3BEA43" w14:textId="77777777" w:rsidR="00E20C9C" w:rsidRDefault="00E20C9C" w:rsidP="00FE27A1">
      <w:r>
        <w:separator/>
      </w:r>
    </w:p>
  </w:footnote>
  <w:footnote w:type="continuationSeparator" w:id="0">
    <w:p w14:paraId="2BE02CA5" w14:textId="77777777" w:rsidR="00E20C9C" w:rsidRDefault="00E20C9C" w:rsidP="00FE27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442D4"/>
    <w:multiLevelType w:val="hybridMultilevel"/>
    <w:tmpl w:val="86A01BD0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20D37"/>
    <w:multiLevelType w:val="hybridMultilevel"/>
    <w:tmpl w:val="4E185C8C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07B75"/>
    <w:multiLevelType w:val="hybridMultilevel"/>
    <w:tmpl w:val="823A85D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7B2AFE"/>
    <w:multiLevelType w:val="hybridMultilevel"/>
    <w:tmpl w:val="28F6CD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DB443F0"/>
    <w:multiLevelType w:val="hybridMultilevel"/>
    <w:tmpl w:val="B0DA470C"/>
    <w:lvl w:ilvl="0" w:tplc="14E4C498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2BA7950"/>
    <w:multiLevelType w:val="hybridMultilevel"/>
    <w:tmpl w:val="86A01BD0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055B5"/>
    <w:multiLevelType w:val="hybridMultilevel"/>
    <w:tmpl w:val="E0FE32C2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2FA33B0D"/>
    <w:multiLevelType w:val="hybridMultilevel"/>
    <w:tmpl w:val="8F3A4B1C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830C92"/>
    <w:multiLevelType w:val="hybridMultilevel"/>
    <w:tmpl w:val="F4C261F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4A31076"/>
    <w:multiLevelType w:val="hybridMultilevel"/>
    <w:tmpl w:val="8F3A4B1C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07109B"/>
    <w:multiLevelType w:val="hybridMultilevel"/>
    <w:tmpl w:val="5FBAB88A"/>
    <w:lvl w:ilvl="0" w:tplc="31469390">
      <w:start w:val="3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F36837"/>
    <w:multiLevelType w:val="hybridMultilevel"/>
    <w:tmpl w:val="88A23820"/>
    <w:lvl w:ilvl="0" w:tplc="72BE77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EEE42EA">
      <w:start w:val="95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7089C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12A6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4C73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A0DF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232A1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2CE4D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138DA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9" w15:restartNumberingAfterBreak="0">
    <w:nsid w:val="55D065C2"/>
    <w:multiLevelType w:val="hybridMultilevel"/>
    <w:tmpl w:val="C0AE8EEE"/>
    <w:lvl w:ilvl="0" w:tplc="C22CBC40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C90EB5"/>
    <w:multiLevelType w:val="hybridMultilevel"/>
    <w:tmpl w:val="4210C64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4970A0"/>
    <w:multiLevelType w:val="hybridMultilevel"/>
    <w:tmpl w:val="A2C6F3C8"/>
    <w:lvl w:ilvl="0" w:tplc="04E2C6C4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5D612E"/>
    <w:multiLevelType w:val="hybridMultilevel"/>
    <w:tmpl w:val="A2C6F3C8"/>
    <w:lvl w:ilvl="0" w:tplc="04E2C6C4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8248A6"/>
    <w:multiLevelType w:val="hybridMultilevel"/>
    <w:tmpl w:val="A2C6F3C8"/>
    <w:lvl w:ilvl="0" w:tplc="04E2C6C4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820E02"/>
    <w:multiLevelType w:val="hybridMultilevel"/>
    <w:tmpl w:val="E926D316"/>
    <w:lvl w:ilvl="0" w:tplc="FFFFFFFF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BAE4FE7"/>
    <w:multiLevelType w:val="hybridMultilevel"/>
    <w:tmpl w:val="F5520944"/>
    <w:lvl w:ilvl="0" w:tplc="C22CBC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144420"/>
    <w:multiLevelType w:val="hybridMultilevel"/>
    <w:tmpl w:val="8F3A4B1C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3F7B8C"/>
    <w:multiLevelType w:val="hybridMultilevel"/>
    <w:tmpl w:val="8F3A4B1C"/>
    <w:lvl w:ilvl="0" w:tplc="00C870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54A5B07"/>
    <w:multiLevelType w:val="hybridMultilevel"/>
    <w:tmpl w:val="C8C0088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7819247">
    <w:abstractNumId w:val="3"/>
  </w:num>
  <w:num w:numId="2" w16cid:durableId="1963808353">
    <w:abstractNumId w:val="16"/>
  </w:num>
  <w:num w:numId="3" w16cid:durableId="1298801531">
    <w:abstractNumId w:val="1"/>
  </w:num>
  <w:num w:numId="4" w16cid:durableId="1253585940">
    <w:abstractNumId w:val="30"/>
  </w:num>
  <w:num w:numId="5" w16cid:durableId="39596253">
    <w:abstractNumId w:val="18"/>
  </w:num>
  <w:num w:numId="6" w16cid:durableId="1815678256">
    <w:abstractNumId w:val="10"/>
  </w:num>
  <w:num w:numId="7" w16cid:durableId="1309092920">
    <w:abstractNumId w:val="6"/>
  </w:num>
  <w:num w:numId="8" w16cid:durableId="323163236">
    <w:abstractNumId w:val="32"/>
  </w:num>
  <w:num w:numId="9" w16cid:durableId="958495055">
    <w:abstractNumId w:val="24"/>
  </w:num>
  <w:num w:numId="10" w16cid:durableId="802119114">
    <w:abstractNumId w:val="12"/>
  </w:num>
  <w:num w:numId="11" w16cid:durableId="506671097">
    <w:abstractNumId w:val="27"/>
  </w:num>
  <w:num w:numId="12" w16cid:durableId="2008554894">
    <w:abstractNumId w:val="20"/>
  </w:num>
  <w:num w:numId="13" w16cid:durableId="234438146">
    <w:abstractNumId w:val="13"/>
  </w:num>
  <w:num w:numId="14" w16cid:durableId="1168639115">
    <w:abstractNumId w:val="8"/>
  </w:num>
  <w:num w:numId="15" w16cid:durableId="1159728320">
    <w:abstractNumId w:val="2"/>
  </w:num>
  <w:num w:numId="16" w16cid:durableId="1803032718">
    <w:abstractNumId w:val="5"/>
  </w:num>
  <w:num w:numId="17" w16cid:durableId="511460421">
    <w:abstractNumId w:val="19"/>
  </w:num>
  <w:num w:numId="18" w16cid:durableId="717314473">
    <w:abstractNumId w:val="26"/>
  </w:num>
  <w:num w:numId="19" w16cid:durableId="722293603">
    <w:abstractNumId w:val="23"/>
  </w:num>
  <w:num w:numId="20" w16cid:durableId="529227350">
    <w:abstractNumId w:val="31"/>
  </w:num>
  <w:num w:numId="21" w16cid:durableId="459539846">
    <w:abstractNumId w:val="4"/>
  </w:num>
  <w:num w:numId="22" w16cid:durableId="412237607">
    <w:abstractNumId w:val="17"/>
  </w:num>
  <w:num w:numId="23" w16cid:durableId="1636446866">
    <w:abstractNumId w:val="22"/>
  </w:num>
  <w:num w:numId="24" w16cid:durableId="1588806183">
    <w:abstractNumId w:val="21"/>
  </w:num>
  <w:num w:numId="25" w16cid:durableId="1648851899">
    <w:abstractNumId w:val="15"/>
  </w:num>
  <w:num w:numId="26" w16cid:durableId="95099376">
    <w:abstractNumId w:val="11"/>
  </w:num>
  <w:num w:numId="27" w16cid:durableId="2120566482">
    <w:abstractNumId w:val="29"/>
  </w:num>
  <w:num w:numId="28" w16cid:durableId="1171406356">
    <w:abstractNumId w:val="28"/>
  </w:num>
  <w:num w:numId="29" w16cid:durableId="1968386524">
    <w:abstractNumId w:val="14"/>
  </w:num>
  <w:num w:numId="30" w16cid:durableId="2046174059">
    <w:abstractNumId w:val="9"/>
  </w:num>
  <w:num w:numId="31" w16cid:durableId="1600792048">
    <w:abstractNumId w:val="0"/>
  </w:num>
  <w:num w:numId="32" w16cid:durableId="566112347">
    <w:abstractNumId w:val="25"/>
  </w:num>
  <w:num w:numId="33" w16cid:durableId="19599516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embedSystemFonts/>
  <w:activeWritingStyle w:appName="MSWord" w:lang="fr-CM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CM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51CC5"/>
    <w:rsid w:val="00000336"/>
    <w:rsid w:val="00002F9C"/>
    <w:rsid w:val="00005069"/>
    <w:rsid w:val="00006570"/>
    <w:rsid w:val="00007167"/>
    <w:rsid w:val="000075F5"/>
    <w:rsid w:val="000152F5"/>
    <w:rsid w:val="00032CF7"/>
    <w:rsid w:val="00033F69"/>
    <w:rsid w:val="000436A1"/>
    <w:rsid w:val="00055033"/>
    <w:rsid w:val="000844F0"/>
    <w:rsid w:val="000855C2"/>
    <w:rsid w:val="00094890"/>
    <w:rsid w:val="00095DC7"/>
    <w:rsid w:val="000A026C"/>
    <w:rsid w:val="000B3BA1"/>
    <w:rsid w:val="000B5D9E"/>
    <w:rsid w:val="000B6641"/>
    <w:rsid w:val="000C2841"/>
    <w:rsid w:val="000D25B1"/>
    <w:rsid w:val="000F0A25"/>
    <w:rsid w:val="000F19DA"/>
    <w:rsid w:val="000F3BF2"/>
    <w:rsid w:val="00103C1A"/>
    <w:rsid w:val="00105C15"/>
    <w:rsid w:val="00113848"/>
    <w:rsid w:val="00122346"/>
    <w:rsid w:val="00125190"/>
    <w:rsid w:val="00131A45"/>
    <w:rsid w:val="00133F51"/>
    <w:rsid w:val="001346A7"/>
    <w:rsid w:val="00140472"/>
    <w:rsid w:val="00141EB0"/>
    <w:rsid w:val="00142021"/>
    <w:rsid w:val="001462AC"/>
    <w:rsid w:val="001658D9"/>
    <w:rsid w:val="001660AF"/>
    <w:rsid w:val="0016772B"/>
    <w:rsid w:val="00177903"/>
    <w:rsid w:val="00181AEB"/>
    <w:rsid w:val="001A47EC"/>
    <w:rsid w:val="001A55B1"/>
    <w:rsid w:val="001A6633"/>
    <w:rsid w:val="001B3A63"/>
    <w:rsid w:val="001B4EC7"/>
    <w:rsid w:val="001C54FC"/>
    <w:rsid w:val="001C6532"/>
    <w:rsid w:val="001D0172"/>
    <w:rsid w:val="001D7BE9"/>
    <w:rsid w:val="001E24C5"/>
    <w:rsid w:val="001E4098"/>
    <w:rsid w:val="001E6334"/>
    <w:rsid w:val="001F20F2"/>
    <w:rsid w:val="001F315E"/>
    <w:rsid w:val="001F405D"/>
    <w:rsid w:val="00201A87"/>
    <w:rsid w:val="002065EB"/>
    <w:rsid w:val="0020681B"/>
    <w:rsid w:val="00211242"/>
    <w:rsid w:val="00213AF0"/>
    <w:rsid w:val="00217FAB"/>
    <w:rsid w:val="00224263"/>
    <w:rsid w:val="00226540"/>
    <w:rsid w:val="00226F62"/>
    <w:rsid w:val="002306D2"/>
    <w:rsid w:val="002361C9"/>
    <w:rsid w:val="00236A55"/>
    <w:rsid w:val="00242F3D"/>
    <w:rsid w:val="002446CD"/>
    <w:rsid w:val="00244FBB"/>
    <w:rsid w:val="0025417E"/>
    <w:rsid w:val="00257445"/>
    <w:rsid w:val="00257C92"/>
    <w:rsid w:val="0026038E"/>
    <w:rsid w:val="00260AAB"/>
    <w:rsid w:val="0027001E"/>
    <w:rsid w:val="00271568"/>
    <w:rsid w:val="00272922"/>
    <w:rsid w:val="00274FAD"/>
    <w:rsid w:val="002828B2"/>
    <w:rsid w:val="00283170"/>
    <w:rsid w:val="00287024"/>
    <w:rsid w:val="00291AC6"/>
    <w:rsid w:val="002A3948"/>
    <w:rsid w:val="002A5E60"/>
    <w:rsid w:val="002B0F61"/>
    <w:rsid w:val="002B24B9"/>
    <w:rsid w:val="002B52FC"/>
    <w:rsid w:val="002B629C"/>
    <w:rsid w:val="002C0144"/>
    <w:rsid w:val="002C0154"/>
    <w:rsid w:val="002C24C4"/>
    <w:rsid w:val="002C296F"/>
    <w:rsid w:val="002C7867"/>
    <w:rsid w:val="002D3208"/>
    <w:rsid w:val="002D3FB2"/>
    <w:rsid w:val="002D440C"/>
    <w:rsid w:val="002D5368"/>
    <w:rsid w:val="002D5D80"/>
    <w:rsid w:val="002D60F5"/>
    <w:rsid w:val="002D7574"/>
    <w:rsid w:val="002D7DCC"/>
    <w:rsid w:val="002E23D5"/>
    <w:rsid w:val="002E69EC"/>
    <w:rsid w:val="002F5C18"/>
    <w:rsid w:val="00307ECD"/>
    <w:rsid w:val="00314A70"/>
    <w:rsid w:val="00322407"/>
    <w:rsid w:val="00332947"/>
    <w:rsid w:val="00337E7F"/>
    <w:rsid w:val="0034234D"/>
    <w:rsid w:val="003451E2"/>
    <w:rsid w:val="00346D97"/>
    <w:rsid w:val="003508A3"/>
    <w:rsid w:val="00354EA7"/>
    <w:rsid w:val="00363310"/>
    <w:rsid w:val="00372E3A"/>
    <w:rsid w:val="00375587"/>
    <w:rsid w:val="003852E2"/>
    <w:rsid w:val="00387961"/>
    <w:rsid w:val="0039333B"/>
    <w:rsid w:val="003A65A1"/>
    <w:rsid w:val="003B2BAC"/>
    <w:rsid w:val="003C2AF6"/>
    <w:rsid w:val="003D2339"/>
    <w:rsid w:val="003D6B85"/>
    <w:rsid w:val="003E47DA"/>
    <w:rsid w:val="003F3EA8"/>
    <w:rsid w:val="00400164"/>
    <w:rsid w:val="0040036C"/>
    <w:rsid w:val="00401EEA"/>
    <w:rsid w:val="00403F59"/>
    <w:rsid w:val="004119C2"/>
    <w:rsid w:val="0041507F"/>
    <w:rsid w:val="00424177"/>
    <w:rsid w:val="00427743"/>
    <w:rsid w:val="00427E5A"/>
    <w:rsid w:val="00442288"/>
    <w:rsid w:val="0045397B"/>
    <w:rsid w:val="0045452E"/>
    <w:rsid w:val="00457D6D"/>
    <w:rsid w:val="00466617"/>
    <w:rsid w:val="00467B4B"/>
    <w:rsid w:val="004716FB"/>
    <w:rsid w:val="00473587"/>
    <w:rsid w:val="00477C91"/>
    <w:rsid w:val="004864F6"/>
    <w:rsid w:val="00487CD5"/>
    <w:rsid w:val="00491E4C"/>
    <w:rsid w:val="00492177"/>
    <w:rsid w:val="004B14EA"/>
    <w:rsid w:val="004B5891"/>
    <w:rsid w:val="004D474F"/>
    <w:rsid w:val="004D5138"/>
    <w:rsid w:val="004E5C56"/>
    <w:rsid w:val="004F09C0"/>
    <w:rsid w:val="004F0B5A"/>
    <w:rsid w:val="004F142C"/>
    <w:rsid w:val="004F3055"/>
    <w:rsid w:val="004F6B4C"/>
    <w:rsid w:val="004F7BB3"/>
    <w:rsid w:val="005003E7"/>
    <w:rsid w:val="005033E2"/>
    <w:rsid w:val="005047FF"/>
    <w:rsid w:val="00511C93"/>
    <w:rsid w:val="005233B0"/>
    <w:rsid w:val="00531A8E"/>
    <w:rsid w:val="005374AC"/>
    <w:rsid w:val="005400B0"/>
    <w:rsid w:val="0054759A"/>
    <w:rsid w:val="005514D6"/>
    <w:rsid w:val="00553B9C"/>
    <w:rsid w:val="00565A43"/>
    <w:rsid w:val="005672B5"/>
    <w:rsid w:val="00572D2A"/>
    <w:rsid w:val="00590B6A"/>
    <w:rsid w:val="005B22F3"/>
    <w:rsid w:val="005C21A0"/>
    <w:rsid w:val="005C2678"/>
    <w:rsid w:val="005C6804"/>
    <w:rsid w:val="005D5468"/>
    <w:rsid w:val="005E100B"/>
    <w:rsid w:val="005E157A"/>
    <w:rsid w:val="005E21AC"/>
    <w:rsid w:val="005E3D25"/>
    <w:rsid w:val="005E5FC9"/>
    <w:rsid w:val="005E64C2"/>
    <w:rsid w:val="005E7758"/>
    <w:rsid w:val="00610703"/>
    <w:rsid w:val="0061145C"/>
    <w:rsid w:val="00623E55"/>
    <w:rsid w:val="00624B92"/>
    <w:rsid w:val="00625871"/>
    <w:rsid w:val="00631788"/>
    <w:rsid w:val="0064069C"/>
    <w:rsid w:val="006503EE"/>
    <w:rsid w:val="00651D0C"/>
    <w:rsid w:val="00654C65"/>
    <w:rsid w:val="00655D70"/>
    <w:rsid w:val="006731C2"/>
    <w:rsid w:val="00675D71"/>
    <w:rsid w:val="006831F9"/>
    <w:rsid w:val="00695108"/>
    <w:rsid w:val="006A3087"/>
    <w:rsid w:val="006A60C6"/>
    <w:rsid w:val="006A6EDC"/>
    <w:rsid w:val="006A70A5"/>
    <w:rsid w:val="006B1368"/>
    <w:rsid w:val="006C317B"/>
    <w:rsid w:val="006C524E"/>
    <w:rsid w:val="006C65C0"/>
    <w:rsid w:val="006F0112"/>
    <w:rsid w:val="006F6AFF"/>
    <w:rsid w:val="007000D3"/>
    <w:rsid w:val="007010B0"/>
    <w:rsid w:val="00723C99"/>
    <w:rsid w:val="00724444"/>
    <w:rsid w:val="007325ED"/>
    <w:rsid w:val="007362C9"/>
    <w:rsid w:val="00736826"/>
    <w:rsid w:val="00737756"/>
    <w:rsid w:val="00737B7B"/>
    <w:rsid w:val="007413C5"/>
    <w:rsid w:val="00744E76"/>
    <w:rsid w:val="00744F4E"/>
    <w:rsid w:val="0074696F"/>
    <w:rsid w:val="00753EBF"/>
    <w:rsid w:val="0075717E"/>
    <w:rsid w:val="00764513"/>
    <w:rsid w:val="0077217D"/>
    <w:rsid w:val="0078129B"/>
    <w:rsid w:val="00787980"/>
    <w:rsid w:val="00796B22"/>
    <w:rsid w:val="00797E77"/>
    <w:rsid w:val="007B5173"/>
    <w:rsid w:val="007C7F92"/>
    <w:rsid w:val="007D213C"/>
    <w:rsid w:val="007D54C2"/>
    <w:rsid w:val="007D7178"/>
    <w:rsid w:val="007E0E99"/>
    <w:rsid w:val="007E394E"/>
    <w:rsid w:val="007E7625"/>
    <w:rsid w:val="007F3FFD"/>
    <w:rsid w:val="007F6C98"/>
    <w:rsid w:val="008158DA"/>
    <w:rsid w:val="00822954"/>
    <w:rsid w:val="008231D8"/>
    <w:rsid w:val="00827D58"/>
    <w:rsid w:val="00830913"/>
    <w:rsid w:val="00831934"/>
    <w:rsid w:val="00833916"/>
    <w:rsid w:val="00835BE3"/>
    <w:rsid w:val="00837A67"/>
    <w:rsid w:val="008400C3"/>
    <w:rsid w:val="00842C28"/>
    <w:rsid w:val="00851297"/>
    <w:rsid w:val="00862AB8"/>
    <w:rsid w:val="00863205"/>
    <w:rsid w:val="00865521"/>
    <w:rsid w:val="00871703"/>
    <w:rsid w:val="00871B9D"/>
    <w:rsid w:val="00872111"/>
    <w:rsid w:val="00873F8D"/>
    <w:rsid w:val="00874D94"/>
    <w:rsid w:val="00877DE4"/>
    <w:rsid w:val="008913EE"/>
    <w:rsid w:val="008943F4"/>
    <w:rsid w:val="008A1634"/>
    <w:rsid w:val="008A5EC3"/>
    <w:rsid w:val="008B14D0"/>
    <w:rsid w:val="008C1229"/>
    <w:rsid w:val="008C63D2"/>
    <w:rsid w:val="008C6A8B"/>
    <w:rsid w:val="008D15DE"/>
    <w:rsid w:val="008D1CA4"/>
    <w:rsid w:val="008D5564"/>
    <w:rsid w:val="008E09D7"/>
    <w:rsid w:val="008E15AE"/>
    <w:rsid w:val="008E2B10"/>
    <w:rsid w:val="008E40BC"/>
    <w:rsid w:val="008F078A"/>
    <w:rsid w:val="00902C66"/>
    <w:rsid w:val="0090444E"/>
    <w:rsid w:val="00907A9B"/>
    <w:rsid w:val="009156EE"/>
    <w:rsid w:val="009161C9"/>
    <w:rsid w:val="00916884"/>
    <w:rsid w:val="00920943"/>
    <w:rsid w:val="00927C0A"/>
    <w:rsid w:val="00931C24"/>
    <w:rsid w:val="0094379A"/>
    <w:rsid w:val="00945291"/>
    <w:rsid w:val="00950D7B"/>
    <w:rsid w:val="00951CC5"/>
    <w:rsid w:val="009607C2"/>
    <w:rsid w:val="00963322"/>
    <w:rsid w:val="00963BBD"/>
    <w:rsid w:val="00966DBD"/>
    <w:rsid w:val="00970A6F"/>
    <w:rsid w:val="0097362C"/>
    <w:rsid w:val="00976EAC"/>
    <w:rsid w:val="009770D8"/>
    <w:rsid w:val="009855E1"/>
    <w:rsid w:val="00994F56"/>
    <w:rsid w:val="009A1F29"/>
    <w:rsid w:val="009B38E1"/>
    <w:rsid w:val="009C242F"/>
    <w:rsid w:val="009C279A"/>
    <w:rsid w:val="009E420E"/>
    <w:rsid w:val="00A02BE1"/>
    <w:rsid w:val="00A036C8"/>
    <w:rsid w:val="00A055DA"/>
    <w:rsid w:val="00A13C86"/>
    <w:rsid w:val="00A275BD"/>
    <w:rsid w:val="00A27A51"/>
    <w:rsid w:val="00A31B4A"/>
    <w:rsid w:val="00A33539"/>
    <w:rsid w:val="00A4497C"/>
    <w:rsid w:val="00A503EA"/>
    <w:rsid w:val="00A63FAE"/>
    <w:rsid w:val="00A657D1"/>
    <w:rsid w:val="00A65E20"/>
    <w:rsid w:val="00A66087"/>
    <w:rsid w:val="00A70150"/>
    <w:rsid w:val="00A72096"/>
    <w:rsid w:val="00A77450"/>
    <w:rsid w:val="00A81D05"/>
    <w:rsid w:val="00A82F68"/>
    <w:rsid w:val="00A84CE7"/>
    <w:rsid w:val="00A864A2"/>
    <w:rsid w:val="00A92A14"/>
    <w:rsid w:val="00A96C5D"/>
    <w:rsid w:val="00AA0997"/>
    <w:rsid w:val="00AA5FEA"/>
    <w:rsid w:val="00AA6296"/>
    <w:rsid w:val="00AA6DF2"/>
    <w:rsid w:val="00AC0719"/>
    <w:rsid w:val="00AC1F47"/>
    <w:rsid w:val="00AD1187"/>
    <w:rsid w:val="00AE5588"/>
    <w:rsid w:val="00AF558B"/>
    <w:rsid w:val="00B10FF8"/>
    <w:rsid w:val="00B1315B"/>
    <w:rsid w:val="00B15990"/>
    <w:rsid w:val="00B16BFB"/>
    <w:rsid w:val="00B26DBF"/>
    <w:rsid w:val="00B322DA"/>
    <w:rsid w:val="00B43474"/>
    <w:rsid w:val="00B461E2"/>
    <w:rsid w:val="00B65B20"/>
    <w:rsid w:val="00B66FDE"/>
    <w:rsid w:val="00B67CBA"/>
    <w:rsid w:val="00B74822"/>
    <w:rsid w:val="00B82E52"/>
    <w:rsid w:val="00B83D80"/>
    <w:rsid w:val="00B90FB5"/>
    <w:rsid w:val="00B97619"/>
    <w:rsid w:val="00B97AB7"/>
    <w:rsid w:val="00B97E1E"/>
    <w:rsid w:val="00BA43CA"/>
    <w:rsid w:val="00BA6C87"/>
    <w:rsid w:val="00BA7FAD"/>
    <w:rsid w:val="00BB6576"/>
    <w:rsid w:val="00BC0AC6"/>
    <w:rsid w:val="00BC479E"/>
    <w:rsid w:val="00BC76DF"/>
    <w:rsid w:val="00BD724F"/>
    <w:rsid w:val="00BE5B14"/>
    <w:rsid w:val="00BF0A90"/>
    <w:rsid w:val="00BF143E"/>
    <w:rsid w:val="00BF37D6"/>
    <w:rsid w:val="00BF6486"/>
    <w:rsid w:val="00C07E71"/>
    <w:rsid w:val="00C126BE"/>
    <w:rsid w:val="00C17FD3"/>
    <w:rsid w:val="00C2057F"/>
    <w:rsid w:val="00C21268"/>
    <w:rsid w:val="00C2377F"/>
    <w:rsid w:val="00C25FE6"/>
    <w:rsid w:val="00C340FD"/>
    <w:rsid w:val="00C401A6"/>
    <w:rsid w:val="00C46BBB"/>
    <w:rsid w:val="00C501C6"/>
    <w:rsid w:val="00C53D54"/>
    <w:rsid w:val="00C559BD"/>
    <w:rsid w:val="00C65482"/>
    <w:rsid w:val="00C7593D"/>
    <w:rsid w:val="00C81FC8"/>
    <w:rsid w:val="00C822C1"/>
    <w:rsid w:val="00C8592F"/>
    <w:rsid w:val="00C92AA8"/>
    <w:rsid w:val="00CA289C"/>
    <w:rsid w:val="00CA777F"/>
    <w:rsid w:val="00CB688F"/>
    <w:rsid w:val="00CC084B"/>
    <w:rsid w:val="00CC1479"/>
    <w:rsid w:val="00CC4D0B"/>
    <w:rsid w:val="00CE7520"/>
    <w:rsid w:val="00CF515C"/>
    <w:rsid w:val="00CF5501"/>
    <w:rsid w:val="00D04C41"/>
    <w:rsid w:val="00D21EE8"/>
    <w:rsid w:val="00D21FF3"/>
    <w:rsid w:val="00D31359"/>
    <w:rsid w:val="00D3188B"/>
    <w:rsid w:val="00D32B7E"/>
    <w:rsid w:val="00D35B04"/>
    <w:rsid w:val="00D36A6D"/>
    <w:rsid w:val="00D44095"/>
    <w:rsid w:val="00D619E7"/>
    <w:rsid w:val="00D70218"/>
    <w:rsid w:val="00D73450"/>
    <w:rsid w:val="00D8274C"/>
    <w:rsid w:val="00D830E8"/>
    <w:rsid w:val="00D8625F"/>
    <w:rsid w:val="00D92860"/>
    <w:rsid w:val="00DA49CA"/>
    <w:rsid w:val="00DA7FA9"/>
    <w:rsid w:val="00DB55F7"/>
    <w:rsid w:val="00DC2340"/>
    <w:rsid w:val="00DC29BC"/>
    <w:rsid w:val="00DD3649"/>
    <w:rsid w:val="00DD6BAA"/>
    <w:rsid w:val="00DD7B0E"/>
    <w:rsid w:val="00DE0D27"/>
    <w:rsid w:val="00DF5BA1"/>
    <w:rsid w:val="00DF5C79"/>
    <w:rsid w:val="00E040C5"/>
    <w:rsid w:val="00E113D6"/>
    <w:rsid w:val="00E13649"/>
    <w:rsid w:val="00E15C18"/>
    <w:rsid w:val="00E20C9C"/>
    <w:rsid w:val="00E242F2"/>
    <w:rsid w:val="00E34D53"/>
    <w:rsid w:val="00E35A34"/>
    <w:rsid w:val="00E439B7"/>
    <w:rsid w:val="00E467A8"/>
    <w:rsid w:val="00E5073D"/>
    <w:rsid w:val="00E73FDE"/>
    <w:rsid w:val="00E74D4F"/>
    <w:rsid w:val="00E8445A"/>
    <w:rsid w:val="00E846FE"/>
    <w:rsid w:val="00E942B8"/>
    <w:rsid w:val="00EA01F2"/>
    <w:rsid w:val="00EA146E"/>
    <w:rsid w:val="00EA2493"/>
    <w:rsid w:val="00EA74F4"/>
    <w:rsid w:val="00EB67D6"/>
    <w:rsid w:val="00EC6250"/>
    <w:rsid w:val="00ED3B0B"/>
    <w:rsid w:val="00ED43BC"/>
    <w:rsid w:val="00ED46F1"/>
    <w:rsid w:val="00ED581D"/>
    <w:rsid w:val="00ED6FE3"/>
    <w:rsid w:val="00EE04BC"/>
    <w:rsid w:val="00EE1729"/>
    <w:rsid w:val="00EE52AA"/>
    <w:rsid w:val="00EF0D2E"/>
    <w:rsid w:val="00F0386A"/>
    <w:rsid w:val="00F069C6"/>
    <w:rsid w:val="00F17571"/>
    <w:rsid w:val="00F22E0F"/>
    <w:rsid w:val="00F35312"/>
    <w:rsid w:val="00F37C7F"/>
    <w:rsid w:val="00F50040"/>
    <w:rsid w:val="00F60AAA"/>
    <w:rsid w:val="00F659B6"/>
    <w:rsid w:val="00F72DDA"/>
    <w:rsid w:val="00F7328D"/>
    <w:rsid w:val="00F75AAF"/>
    <w:rsid w:val="00F82945"/>
    <w:rsid w:val="00F92CE7"/>
    <w:rsid w:val="00FB2BBD"/>
    <w:rsid w:val="00FB57E0"/>
    <w:rsid w:val="00FC0D83"/>
    <w:rsid w:val="00FC279D"/>
    <w:rsid w:val="00FC4A4B"/>
    <w:rsid w:val="00FC5B68"/>
    <w:rsid w:val="00FD5D94"/>
    <w:rsid w:val="00FD7421"/>
    <w:rsid w:val="00FE27A1"/>
    <w:rsid w:val="00FE6375"/>
    <w:rsid w:val="00FE6E0A"/>
    <w:rsid w:val="00FF26CC"/>
    <w:rsid w:val="00FF3DA0"/>
    <w:rsid w:val="00FF5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0EE0FE"/>
  <w15:docId w15:val="{0DE9EC2F-26A0-47D9-9569-5B13B6AFE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character" w:styleId="Hyperlink">
    <w:name w:val="Hyperlink"/>
    <w:basedOn w:val="a0"/>
    <w:rsid w:val="00EB67D6"/>
    <w:rPr>
      <w:color w:val="0000FF" w:themeColor="hyperlink"/>
      <w:u w:val="single"/>
    </w:rPr>
  </w:style>
  <w:style w:type="paragraph" w:styleId="3">
    <w:name w:val="Body Text Indent 3"/>
    <w:basedOn w:val="a"/>
    <w:link w:val="30"/>
    <w:rsid w:val="00177903"/>
    <w:pPr>
      <w:bidi w:val="0"/>
      <w:ind w:left="851" w:hanging="284"/>
    </w:pPr>
  </w:style>
  <w:style w:type="character" w:customStyle="1" w:styleId="30">
    <w:name w:val="כניסה בגוף טקסט 3 תו"/>
    <w:basedOn w:val="a0"/>
    <w:link w:val="3"/>
    <w:rsid w:val="00177903"/>
    <w:rPr>
      <w:sz w:val="24"/>
      <w:szCs w:val="24"/>
    </w:rPr>
  </w:style>
  <w:style w:type="paragraph" w:styleId="ab">
    <w:name w:val="List Paragraph"/>
    <w:basedOn w:val="a"/>
    <w:uiPriority w:val="34"/>
    <w:qFormat/>
    <w:rsid w:val="00177903"/>
    <w:pPr>
      <w:ind w:left="720"/>
      <w:contextualSpacing/>
    </w:pPr>
  </w:style>
  <w:style w:type="character" w:customStyle="1" w:styleId="yshortcuts">
    <w:name w:val="yshortcuts"/>
    <w:basedOn w:val="a0"/>
    <w:rsid w:val="00354EA7"/>
  </w:style>
  <w:style w:type="paragraph" w:customStyle="1" w:styleId="Default">
    <w:name w:val="Default"/>
    <w:rsid w:val="008913E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c">
    <w:name w:val="Emphasis"/>
    <w:basedOn w:val="a0"/>
    <w:uiPriority w:val="20"/>
    <w:qFormat/>
    <w:rsid w:val="005E21AC"/>
    <w:rPr>
      <w:i/>
      <w:iCs/>
    </w:rPr>
  </w:style>
  <w:style w:type="character" w:styleId="ad">
    <w:name w:val="Unresolved Mention"/>
    <w:basedOn w:val="a0"/>
    <w:uiPriority w:val="99"/>
    <w:semiHidden/>
    <w:unhideWhenUsed/>
    <w:rsid w:val="00675D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17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5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53039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4070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sycnet.apa.org/doi/10.1037/xlm0001198" TargetMode="External"/><Relationship Id="rId13" Type="http://schemas.openxmlformats.org/officeDocument/2006/relationships/hyperlink" Target="https://doi.org/10.1016/j.neuropsychologia.2012.06.009" TargetMode="External"/><Relationship Id="rId18" Type="http://schemas.openxmlformats.org/officeDocument/2006/relationships/hyperlink" Target="https://psycnet.apa.org/doi/10.1037/a0016892" TargetMode="Externa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mailto:aravak@yvc.ac.il" TargetMode="External"/><Relationship Id="rId12" Type="http://schemas.openxmlformats.org/officeDocument/2006/relationships/hyperlink" Target="https://psycnet.apa.org/doi/10.1037/a0035782" TargetMode="External"/><Relationship Id="rId17" Type="http://schemas.openxmlformats.org/officeDocument/2006/relationships/hyperlink" Target="https://doi.org/10.1080/17470211003721667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016/j.ijhcs.2010.11.005" TargetMode="External"/><Relationship Id="rId20" Type="http://schemas.openxmlformats.org/officeDocument/2006/relationships/hyperlink" Target="https://doi.org/10.1093/oxfordhb/9780199642342.013.019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1007/s11251-015-9350-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i.org/10.1016/j.actpsy.2011.11.009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oi.org/10.1027/2151-2604/a000262" TargetMode="External"/><Relationship Id="rId19" Type="http://schemas.openxmlformats.org/officeDocument/2006/relationships/hyperlink" Target="https://doi.org/10.1016/B978-0-12-801637-4.00016-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177/0963721416671323" TargetMode="External"/><Relationship Id="rId14" Type="http://schemas.openxmlformats.org/officeDocument/2006/relationships/hyperlink" Target="https://psycnet.apa.org/doi/10.1037/a0027635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12344</TotalTime>
  <Pages>13</Pages>
  <Words>3846</Words>
  <Characters>19233</Characters>
  <Application>Microsoft Office Word</Application>
  <DocSecurity>0</DocSecurity>
  <Lines>160</Lines>
  <Paragraphs>46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המכללה האקדמית עמק יזרעאל ע"ש מקס שטרן</vt:lpstr>
      <vt:lpstr>המכללה האקדמית עמק יזרעאל ע"ש מקס שטרן</vt:lpstr>
    </vt:vector>
  </TitlesOfParts>
  <Company/>
  <LinksUpToDate>false</LinksUpToDate>
  <CharactersWithSpaces>23033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Arava Kallai</cp:lastModifiedBy>
  <cp:revision>179</cp:revision>
  <dcterms:created xsi:type="dcterms:W3CDTF">2024-12-30T12:43:00Z</dcterms:created>
  <dcterms:modified xsi:type="dcterms:W3CDTF">2025-12-08T06:14:00Z</dcterms:modified>
</cp:coreProperties>
</file>