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B99F0" w14:textId="5EE35D2E" w:rsidR="00301FC3" w:rsidRPr="00301FC3" w:rsidRDefault="00301FC3" w:rsidP="00991167">
      <w:pPr>
        <w:bidi w:val="0"/>
        <w:spacing w:after="200" w:line="276" w:lineRule="auto"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</w:rPr>
        <w:t>Name:</w:t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="005840A2">
        <w:rPr>
          <w:rFonts w:ascii="David" w:eastAsia="Times New Roman" w:hAnsi="David" w:cs="David"/>
          <w:b/>
          <w:bCs/>
          <w:sz w:val="24"/>
          <w:szCs w:val="24"/>
        </w:rPr>
        <w:t>Roee Kibrik</w:t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ab/>
        <w:t>Da</w:t>
      </w:r>
      <w:r w:rsidR="00CF46ED">
        <w:rPr>
          <w:rFonts w:ascii="David" w:eastAsia="Times New Roman" w:hAnsi="David" w:cs="David"/>
          <w:b/>
          <w:bCs/>
          <w:sz w:val="24"/>
          <w:szCs w:val="24"/>
        </w:rPr>
        <w:t>te</w:t>
      </w:r>
      <w:r w:rsidR="00B36370">
        <w:rPr>
          <w:rFonts w:ascii="David" w:eastAsia="Times New Roman" w:hAnsi="David" w:cs="David"/>
          <w:b/>
          <w:bCs/>
          <w:sz w:val="24"/>
          <w:szCs w:val="24"/>
        </w:rPr>
        <w:t>: 26.11.2025</w:t>
      </w:r>
    </w:p>
    <w:p w14:paraId="279D3999" w14:textId="77777777" w:rsidR="00301FC3" w:rsidRPr="00301FC3" w:rsidRDefault="00301FC3" w:rsidP="00991167">
      <w:pPr>
        <w:bidi w:val="0"/>
        <w:spacing w:after="200" w:line="276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CURRICULUM VITAE</w:t>
      </w:r>
    </w:p>
    <w:p w14:paraId="55B758E7" w14:textId="77777777" w:rsidR="00301FC3" w:rsidRPr="00301FC3" w:rsidRDefault="00301FC3" w:rsidP="00991167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75DA8A34" w14:textId="77777777" w:rsidR="00301FC3" w:rsidRPr="00301FC3" w:rsidRDefault="00301FC3" w:rsidP="00991167">
      <w:pPr>
        <w:numPr>
          <w:ilvl w:val="0"/>
          <w:numId w:val="14"/>
        </w:numPr>
        <w:bidi w:val="0"/>
        <w:spacing w:after="0" w:line="240" w:lineRule="auto"/>
        <w:ind w:hanging="72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Personal Details</w:t>
      </w:r>
    </w:p>
    <w:p w14:paraId="0C3F7AFE" w14:textId="77777777" w:rsidR="00895021" w:rsidRDefault="00895021" w:rsidP="00895021">
      <w:pPr>
        <w:bidi w:val="0"/>
        <w:spacing w:after="0" w:line="240" w:lineRule="auto"/>
        <w:ind w:left="720"/>
        <w:rPr>
          <w:rFonts w:ascii="David" w:eastAsia="Times New Roman" w:hAnsi="David" w:cs="David"/>
          <w:sz w:val="24"/>
          <w:szCs w:val="24"/>
          <w:rtl/>
        </w:rPr>
      </w:pPr>
    </w:p>
    <w:p w14:paraId="5DAE89AC" w14:textId="644D804A" w:rsidR="00301FC3" w:rsidRPr="00301FC3" w:rsidRDefault="00301FC3" w:rsidP="00895021">
      <w:pPr>
        <w:bidi w:val="0"/>
        <w:spacing w:after="0" w:line="240" w:lineRule="auto"/>
        <w:ind w:left="720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sz w:val="24"/>
          <w:szCs w:val="24"/>
        </w:rPr>
        <w:t>Permanent Home Address:</w:t>
      </w:r>
      <w:r w:rsidR="00991167">
        <w:rPr>
          <w:rFonts w:ascii="David" w:eastAsia="Times New Roman" w:hAnsi="David" w:cs="David"/>
          <w:sz w:val="24"/>
          <w:szCs w:val="24"/>
        </w:rPr>
        <w:t xml:space="preserve"> Kibbutz Mizra, 1931200, Israel</w:t>
      </w:r>
    </w:p>
    <w:p w14:paraId="55EFFD3A" w14:textId="7ED5A82A" w:rsidR="00301FC3" w:rsidRPr="00301FC3" w:rsidRDefault="00301FC3" w:rsidP="00895021">
      <w:pPr>
        <w:bidi w:val="0"/>
        <w:spacing w:after="0" w:line="240" w:lineRule="auto"/>
        <w:ind w:left="720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sz w:val="24"/>
          <w:szCs w:val="24"/>
        </w:rPr>
        <w:t>Home Telephone Number:</w:t>
      </w:r>
      <w:r w:rsidR="000F30F6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="00991167">
        <w:rPr>
          <w:rFonts w:ascii="David" w:eastAsia="Times New Roman" w:hAnsi="David" w:cs="David"/>
          <w:sz w:val="24"/>
          <w:szCs w:val="24"/>
        </w:rPr>
        <w:t>+972-4-6429884</w:t>
      </w:r>
    </w:p>
    <w:p w14:paraId="46593C17" w14:textId="79990805" w:rsidR="00301FC3" w:rsidRPr="00301FC3" w:rsidRDefault="00301FC3" w:rsidP="00895021">
      <w:pPr>
        <w:bidi w:val="0"/>
        <w:spacing w:after="0" w:line="240" w:lineRule="auto"/>
        <w:ind w:left="720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sz w:val="24"/>
          <w:szCs w:val="24"/>
        </w:rPr>
        <w:t>Cellular Phone:</w:t>
      </w:r>
      <w:r w:rsidR="000F30F6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="00991167">
        <w:rPr>
          <w:rFonts w:ascii="David" w:eastAsia="Times New Roman" w:hAnsi="David" w:cs="David"/>
          <w:sz w:val="24"/>
          <w:szCs w:val="24"/>
        </w:rPr>
        <w:t>+972-58-4598558</w:t>
      </w:r>
    </w:p>
    <w:p w14:paraId="3DF73893" w14:textId="06A2CC71" w:rsidR="00301FC3" w:rsidRDefault="00301FC3" w:rsidP="00895021">
      <w:pPr>
        <w:bidi w:val="0"/>
        <w:spacing w:after="0" w:line="240" w:lineRule="auto"/>
        <w:ind w:left="720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sz w:val="24"/>
          <w:szCs w:val="24"/>
        </w:rPr>
        <w:t>Electronic Address:</w:t>
      </w:r>
      <w:r w:rsidR="00991167">
        <w:rPr>
          <w:rFonts w:ascii="David" w:eastAsia="Times New Roman" w:hAnsi="David" w:cs="David"/>
          <w:sz w:val="24"/>
          <w:szCs w:val="24"/>
        </w:rPr>
        <w:t xml:space="preserve"> </w:t>
      </w:r>
      <w:hyperlink r:id="rId11" w:history="1">
        <w:r w:rsidR="00991167" w:rsidRPr="00D05598">
          <w:rPr>
            <w:rStyle w:val="Hyperlink"/>
            <w:rFonts w:ascii="David" w:eastAsia="Times New Roman" w:hAnsi="David" w:cs="David"/>
            <w:sz w:val="24"/>
            <w:szCs w:val="24"/>
          </w:rPr>
          <w:t>Roeek@yvc.ac.il</w:t>
        </w:r>
      </w:hyperlink>
      <w:r w:rsidR="00991167">
        <w:rPr>
          <w:rFonts w:ascii="David" w:eastAsia="Times New Roman" w:hAnsi="David" w:cs="David"/>
          <w:sz w:val="24"/>
          <w:szCs w:val="24"/>
        </w:rPr>
        <w:t xml:space="preserve">; </w:t>
      </w:r>
      <w:hyperlink r:id="rId12" w:history="1">
        <w:r w:rsidR="00991167" w:rsidRPr="00D05598">
          <w:rPr>
            <w:rStyle w:val="Hyperlink"/>
            <w:rFonts w:ascii="David" w:eastAsia="Times New Roman" w:hAnsi="David" w:cs="David"/>
            <w:sz w:val="24"/>
            <w:szCs w:val="24"/>
          </w:rPr>
          <w:t>Roee.kibrik@mail.huji.ac.il</w:t>
        </w:r>
      </w:hyperlink>
      <w:r w:rsidR="00991167">
        <w:rPr>
          <w:rFonts w:ascii="David" w:eastAsia="Times New Roman" w:hAnsi="David" w:cs="David"/>
          <w:sz w:val="24"/>
          <w:szCs w:val="24"/>
        </w:rPr>
        <w:t xml:space="preserve"> </w:t>
      </w:r>
    </w:p>
    <w:p w14:paraId="4C9040C1" w14:textId="022B2CBE" w:rsidR="00B204D6" w:rsidRPr="00301FC3" w:rsidRDefault="00B204D6" w:rsidP="00895021">
      <w:pPr>
        <w:bidi w:val="0"/>
        <w:spacing w:after="0" w:line="240" w:lineRule="auto"/>
        <w:ind w:left="720"/>
        <w:rPr>
          <w:rFonts w:ascii="David" w:eastAsia="Times New Roman" w:hAnsi="David" w:cs="David"/>
          <w:sz w:val="24"/>
          <w:szCs w:val="24"/>
        </w:rPr>
      </w:pPr>
      <w:r w:rsidRPr="00B204D6">
        <w:rPr>
          <w:rFonts w:ascii="David" w:eastAsia="Times New Roman" w:hAnsi="David" w:cs="David"/>
          <w:sz w:val="24"/>
          <w:szCs w:val="24"/>
        </w:rPr>
        <w:t>ORC</w:t>
      </w:r>
      <w:r w:rsidRPr="00B204D6">
        <w:rPr>
          <w:rFonts w:ascii="David" w:eastAsia="Times New Roman" w:hAnsi="David" w:cs="David" w:hint="cs"/>
          <w:sz w:val="24"/>
          <w:szCs w:val="24"/>
        </w:rPr>
        <w:t>I</w:t>
      </w:r>
      <w:r w:rsidRPr="00B204D6">
        <w:rPr>
          <w:rFonts w:ascii="David" w:eastAsia="Times New Roman" w:hAnsi="David" w:cs="David"/>
          <w:sz w:val="24"/>
          <w:szCs w:val="24"/>
        </w:rPr>
        <w:t xml:space="preserve">D: </w:t>
      </w:r>
      <w:hyperlink r:id="rId13" w:history="1">
        <w:r w:rsidRPr="00B204D6">
          <w:rPr>
            <w:rStyle w:val="Hyperlink"/>
            <w:rFonts w:ascii="David" w:eastAsia="Times New Roman" w:hAnsi="David" w:cs="David"/>
            <w:sz w:val="24"/>
            <w:szCs w:val="24"/>
          </w:rPr>
          <w:t>https://orcid.org/0000-0002-8303-2643</w:t>
        </w:r>
      </w:hyperlink>
    </w:p>
    <w:p w14:paraId="5042453B" w14:textId="77777777" w:rsidR="00301FC3" w:rsidRPr="00301FC3" w:rsidRDefault="00301FC3" w:rsidP="00AE672E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1966BC81" w14:textId="77777777" w:rsidR="00301FC3" w:rsidRPr="00301FC3" w:rsidRDefault="00301FC3" w:rsidP="00991167">
      <w:pPr>
        <w:numPr>
          <w:ilvl w:val="0"/>
          <w:numId w:val="14"/>
        </w:numPr>
        <w:bidi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Higher Education</w:t>
      </w:r>
    </w:p>
    <w:p w14:paraId="32C24C6F" w14:textId="77777777" w:rsidR="00301FC3" w:rsidRPr="00301FC3" w:rsidRDefault="00301FC3" w:rsidP="00991167">
      <w:pPr>
        <w:keepNext/>
        <w:numPr>
          <w:ilvl w:val="0"/>
          <w:numId w:val="18"/>
        </w:numPr>
        <w:bidi w:val="0"/>
        <w:spacing w:after="0" w:line="240" w:lineRule="auto"/>
        <w:outlineLvl w:val="4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lang w:eastAsia="he-IL"/>
        </w:rPr>
        <w:t>Undergraduate and Graduate Studies</w:t>
      </w:r>
    </w:p>
    <w:p w14:paraId="62FB1803" w14:textId="77777777" w:rsidR="00301FC3" w:rsidRPr="00301FC3" w:rsidRDefault="00301FC3" w:rsidP="00991167">
      <w:pPr>
        <w:bidi w:val="0"/>
        <w:spacing w:after="200" w:line="276" w:lineRule="auto"/>
        <w:ind w:left="4317" w:firstLine="3"/>
        <w:contextualSpacing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060"/>
        <w:gridCol w:w="2241"/>
        <w:gridCol w:w="1683"/>
      </w:tblGrid>
      <w:tr w:rsidR="00301FC3" w:rsidRPr="00301FC3" w14:paraId="69A30409" w14:textId="77777777" w:rsidTr="00301FC3">
        <w:tc>
          <w:tcPr>
            <w:tcW w:w="2442" w:type="dxa"/>
          </w:tcPr>
          <w:p w14:paraId="55D51530" w14:textId="77777777" w:rsidR="00301FC3" w:rsidRPr="00301FC3" w:rsidRDefault="00301FC3" w:rsidP="00991167">
            <w:pPr>
              <w:bidi w:val="0"/>
              <w:spacing w:after="200" w:line="276" w:lineRule="auto"/>
              <w:jc w:val="right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 of Approval of Degree</w:t>
            </w:r>
          </w:p>
        </w:tc>
        <w:tc>
          <w:tcPr>
            <w:tcW w:w="2060" w:type="dxa"/>
          </w:tcPr>
          <w:p w14:paraId="6A9AB411" w14:textId="77777777" w:rsidR="00301FC3" w:rsidRPr="00301FC3" w:rsidRDefault="00301FC3" w:rsidP="00991167">
            <w:pPr>
              <w:bidi w:val="0"/>
              <w:spacing w:after="200" w:line="276" w:lineRule="auto"/>
              <w:jc w:val="right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2241" w:type="dxa"/>
          </w:tcPr>
          <w:p w14:paraId="730A403F" w14:textId="65EC792A" w:rsidR="00301FC3" w:rsidRPr="00301FC3" w:rsidRDefault="00301FC3" w:rsidP="00DF5F9C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</w:t>
            </w:r>
            <w:r w:rsidR="00DF5F9C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 xml:space="preserve"> </w:t>
            </w: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and Department</w:t>
            </w:r>
          </w:p>
        </w:tc>
        <w:tc>
          <w:tcPr>
            <w:tcW w:w="1683" w:type="dxa"/>
          </w:tcPr>
          <w:p w14:paraId="6B4FA612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Period of Study</w:t>
            </w:r>
          </w:p>
        </w:tc>
      </w:tr>
      <w:tr w:rsidR="00301FC3" w:rsidRPr="00301FC3" w14:paraId="15278429" w14:textId="77777777" w:rsidTr="00301FC3">
        <w:tc>
          <w:tcPr>
            <w:tcW w:w="2442" w:type="dxa"/>
          </w:tcPr>
          <w:p w14:paraId="2DDEC515" w14:textId="0392F7D1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2015</w:t>
            </w:r>
          </w:p>
        </w:tc>
        <w:tc>
          <w:tcPr>
            <w:tcW w:w="2060" w:type="dxa"/>
          </w:tcPr>
          <w:p w14:paraId="563B7B1D" w14:textId="32DFA617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PhD.</w:t>
            </w:r>
          </w:p>
        </w:tc>
        <w:tc>
          <w:tcPr>
            <w:tcW w:w="2241" w:type="dxa"/>
          </w:tcPr>
          <w:p w14:paraId="42EEE220" w14:textId="6BC14BCD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 Hebrew Univers</w:t>
            </w:r>
            <w:r w:rsidR="0019035C">
              <w:rPr>
                <w:rFonts w:ascii="David" w:eastAsia="Times New Roman" w:hAnsi="David" w:cs="David"/>
                <w:sz w:val="24"/>
                <w:szCs w:val="24"/>
              </w:rPr>
              <w:t>i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ty – International Relation Department</w:t>
            </w:r>
          </w:p>
        </w:tc>
        <w:tc>
          <w:tcPr>
            <w:tcW w:w="1683" w:type="dxa"/>
          </w:tcPr>
          <w:p w14:paraId="6165B040" w14:textId="4F903BA4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2009-2015</w:t>
            </w:r>
          </w:p>
        </w:tc>
      </w:tr>
      <w:tr w:rsidR="00991167" w:rsidRPr="00301FC3" w14:paraId="32A19674" w14:textId="77777777" w:rsidTr="00301FC3">
        <w:tc>
          <w:tcPr>
            <w:tcW w:w="2442" w:type="dxa"/>
          </w:tcPr>
          <w:p w14:paraId="1C1CD3DE" w14:textId="7BACFBB4" w:rsidR="00991167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2009</w:t>
            </w:r>
          </w:p>
        </w:tc>
        <w:tc>
          <w:tcPr>
            <w:tcW w:w="2060" w:type="dxa"/>
          </w:tcPr>
          <w:p w14:paraId="18F8AAAA" w14:textId="475CA7DF" w:rsidR="00991167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MA</w:t>
            </w:r>
          </w:p>
        </w:tc>
        <w:tc>
          <w:tcPr>
            <w:tcW w:w="2241" w:type="dxa"/>
          </w:tcPr>
          <w:p w14:paraId="16B80C62" w14:textId="4C6401F0" w:rsidR="00991167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Haifa University – School for Political Science</w:t>
            </w:r>
          </w:p>
        </w:tc>
        <w:tc>
          <w:tcPr>
            <w:tcW w:w="1683" w:type="dxa"/>
          </w:tcPr>
          <w:p w14:paraId="2DBFD02A" w14:textId="4C2EF95E" w:rsidR="00991167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2006-2009</w:t>
            </w:r>
          </w:p>
        </w:tc>
      </w:tr>
      <w:tr w:rsidR="00301FC3" w:rsidRPr="00301FC3" w14:paraId="0DB219E7" w14:textId="77777777" w:rsidTr="00301FC3">
        <w:tc>
          <w:tcPr>
            <w:tcW w:w="2442" w:type="dxa"/>
          </w:tcPr>
          <w:p w14:paraId="2805C481" w14:textId="4C6D2117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2006</w:t>
            </w:r>
          </w:p>
        </w:tc>
        <w:tc>
          <w:tcPr>
            <w:tcW w:w="2060" w:type="dxa"/>
          </w:tcPr>
          <w:p w14:paraId="005057C4" w14:textId="65D6AB3F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BA (Cum Laude)</w:t>
            </w:r>
          </w:p>
        </w:tc>
        <w:tc>
          <w:tcPr>
            <w:tcW w:w="2241" w:type="dxa"/>
          </w:tcPr>
          <w:p w14:paraId="2543B7F2" w14:textId="3B36919A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991167">
              <w:rPr>
                <w:rFonts w:ascii="David" w:eastAsia="Times New Roman" w:hAnsi="David" w:cs="David"/>
                <w:sz w:val="24"/>
                <w:szCs w:val="24"/>
              </w:rPr>
              <w:t>Haifa University – School for Political Science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/ History Department</w:t>
            </w:r>
          </w:p>
        </w:tc>
        <w:tc>
          <w:tcPr>
            <w:tcW w:w="1683" w:type="dxa"/>
          </w:tcPr>
          <w:p w14:paraId="31F48C2B" w14:textId="3AE7B59B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2004-2006</w:t>
            </w:r>
          </w:p>
        </w:tc>
      </w:tr>
    </w:tbl>
    <w:p w14:paraId="6518C84F" w14:textId="77777777" w:rsidR="00301FC3" w:rsidRPr="00301FC3" w:rsidRDefault="00301FC3" w:rsidP="00991167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02C97C35" w14:textId="77777777" w:rsidR="00301FC3" w:rsidRPr="00301FC3" w:rsidRDefault="00301FC3" w:rsidP="00991167">
      <w:pPr>
        <w:keepNext/>
        <w:bidi w:val="0"/>
        <w:spacing w:after="0" w:line="240" w:lineRule="auto"/>
        <w:ind w:left="357"/>
        <w:outlineLvl w:val="4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lang w:eastAsia="he-IL"/>
        </w:rPr>
        <w:t>B. Post-Doctoral Studies</w:t>
      </w:r>
    </w:p>
    <w:p w14:paraId="782BD72E" w14:textId="77777777" w:rsidR="00301FC3" w:rsidRPr="00301FC3" w:rsidRDefault="00301FC3" w:rsidP="00991167">
      <w:pPr>
        <w:bidi w:val="0"/>
        <w:spacing w:after="200" w:line="276" w:lineRule="auto"/>
        <w:ind w:left="4317" w:firstLine="3"/>
        <w:contextualSpacing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301FC3">
        <w:rPr>
          <w:rFonts w:ascii="David" w:eastAsia="Times New Roman" w:hAnsi="David" w:cs="David"/>
          <w:sz w:val="24"/>
          <w:szCs w:val="24"/>
          <w:rtl/>
        </w:rPr>
        <w:t xml:space="preserve">                                                                          </w:t>
      </w:r>
      <w:r w:rsidRPr="00301FC3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2"/>
        <w:gridCol w:w="2060"/>
        <w:gridCol w:w="2241"/>
        <w:gridCol w:w="1683"/>
      </w:tblGrid>
      <w:tr w:rsidR="00301FC3" w:rsidRPr="00301FC3" w14:paraId="4B0A6B9C" w14:textId="77777777" w:rsidTr="00301FC3">
        <w:tc>
          <w:tcPr>
            <w:tcW w:w="2442" w:type="dxa"/>
          </w:tcPr>
          <w:p w14:paraId="44EAFDCE" w14:textId="77777777" w:rsidR="00301FC3" w:rsidRPr="00301FC3" w:rsidRDefault="00301FC3" w:rsidP="00991167">
            <w:pPr>
              <w:bidi w:val="0"/>
              <w:spacing w:after="200" w:line="276" w:lineRule="auto"/>
              <w:jc w:val="right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 of Completion</w:t>
            </w:r>
          </w:p>
        </w:tc>
        <w:tc>
          <w:tcPr>
            <w:tcW w:w="2060" w:type="dxa"/>
          </w:tcPr>
          <w:p w14:paraId="0617AD5E" w14:textId="77777777" w:rsidR="00301FC3" w:rsidRPr="00301FC3" w:rsidRDefault="00301FC3" w:rsidP="00991167">
            <w:pPr>
              <w:bidi w:val="0"/>
              <w:spacing w:after="200" w:line="276" w:lineRule="auto"/>
              <w:jc w:val="right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2241" w:type="dxa"/>
          </w:tcPr>
          <w:p w14:paraId="5562A758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Institution, Department and Host</w:t>
            </w:r>
          </w:p>
        </w:tc>
        <w:tc>
          <w:tcPr>
            <w:tcW w:w="1683" w:type="dxa"/>
          </w:tcPr>
          <w:p w14:paraId="44BABDA6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Period of Study</w:t>
            </w:r>
          </w:p>
        </w:tc>
      </w:tr>
      <w:tr w:rsidR="00301FC3" w:rsidRPr="00301FC3" w14:paraId="341272B0" w14:textId="77777777" w:rsidTr="00301FC3">
        <w:tc>
          <w:tcPr>
            <w:tcW w:w="2442" w:type="dxa"/>
          </w:tcPr>
          <w:p w14:paraId="69CF257F" w14:textId="5F612E99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2016</w:t>
            </w:r>
          </w:p>
        </w:tc>
        <w:tc>
          <w:tcPr>
            <w:tcW w:w="2060" w:type="dxa"/>
          </w:tcPr>
          <w:p w14:paraId="4ADE7392" w14:textId="71A1B073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Post-doc</w:t>
            </w:r>
          </w:p>
        </w:tc>
        <w:tc>
          <w:tcPr>
            <w:tcW w:w="2241" w:type="dxa"/>
          </w:tcPr>
          <w:p w14:paraId="1DF08832" w14:textId="77777777" w:rsid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King’s College London, War Department, Prof. Ned Lebow</w:t>
            </w:r>
          </w:p>
          <w:p w14:paraId="53047A3C" w14:textId="278795FD" w:rsidR="005840A2" w:rsidRPr="00301FC3" w:rsidRDefault="005840A2" w:rsidP="005840A2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An Israel Institute Fellow</w:t>
            </w:r>
          </w:p>
        </w:tc>
        <w:tc>
          <w:tcPr>
            <w:tcW w:w="1683" w:type="dxa"/>
          </w:tcPr>
          <w:p w14:paraId="6DD23399" w14:textId="055363E4" w:rsidR="00301FC3" w:rsidRPr="00301FC3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2015-2016</w:t>
            </w:r>
          </w:p>
        </w:tc>
      </w:tr>
      <w:tr w:rsidR="00991167" w:rsidRPr="00301FC3" w14:paraId="0701FFD5" w14:textId="77777777" w:rsidTr="00301FC3">
        <w:tc>
          <w:tcPr>
            <w:tcW w:w="2442" w:type="dxa"/>
          </w:tcPr>
          <w:p w14:paraId="51960C05" w14:textId="04848F55" w:rsidR="00991167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2015</w:t>
            </w:r>
          </w:p>
        </w:tc>
        <w:tc>
          <w:tcPr>
            <w:tcW w:w="2060" w:type="dxa"/>
          </w:tcPr>
          <w:p w14:paraId="0458046C" w14:textId="54C5D55F" w:rsidR="00991167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Post-doc</w:t>
            </w:r>
          </w:p>
        </w:tc>
        <w:tc>
          <w:tcPr>
            <w:tcW w:w="2241" w:type="dxa"/>
          </w:tcPr>
          <w:p w14:paraId="3FAE463A" w14:textId="35F06153" w:rsidR="00991167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 Hebrew University, The Leonard Davis Institute for International Relations, Prof. Ish-Shalom</w:t>
            </w:r>
          </w:p>
        </w:tc>
        <w:tc>
          <w:tcPr>
            <w:tcW w:w="1683" w:type="dxa"/>
          </w:tcPr>
          <w:p w14:paraId="1BC8F23E" w14:textId="39E95C03" w:rsidR="00991167" w:rsidRDefault="00991167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2014-2015</w:t>
            </w:r>
          </w:p>
        </w:tc>
      </w:tr>
    </w:tbl>
    <w:p w14:paraId="42C69863" w14:textId="77777777" w:rsidR="00301FC3" w:rsidRPr="00301FC3" w:rsidRDefault="00301FC3" w:rsidP="00991167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055F2FBE" w14:textId="77777777" w:rsidR="00301FC3" w:rsidRPr="00301FC3" w:rsidRDefault="00301FC3" w:rsidP="00991167">
      <w:pPr>
        <w:numPr>
          <w:ilvl w:val="0"/>
          <w:numId w:val="14"/>
        </w:num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Academic Ranks and Tenure in Institutes of Higher Education</w:t>
      </w:r>
    </w:p>
    <w:p w14:paraId="2FB747AB" w14:textId="77777777" w:rsidR="00301FC3" w:rsidRPr="00301FC3" w:rsidRDefault="00301FC3" w:rsidP="00991167">
      <w:pPr>
        <w:bidi w:val="0"/>
        <w:spacing w:after="200" w:line="276" w:lineRule="auto"/>
        <w:ind w:left="36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179"/>
        <w:gridCol w:w="2652"/>
      </w:tblGrid>
      <w:tr w:rsidR="00301FC3" w:rsidRPr="00301FC3" w14:paraId="0BEC767A" w14:textId="77777777" w:rsidTr="00301FC3">
        <w:tc>
          <w:tcPr>
            <w:tcW w:w="2629" w:type="dxa"/>
          </w:tcPr>
          <w:p w14:paraId="2C5B9F34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   </w:t>
            </w: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Rank/Position</w:t>
            </w:r>
          </w:p>
        </w:tc>
        <w:tc>
          <w:tcPr>
            <w:tcW w:w="3179" w:type="dxa"/>
          </w:tcPr>
          <w:p w14:paraId="51F7597E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2652" w:type="dxa"/>
          </w:tcPr>
          <w:p w14:paraId="19311B2E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Dates</w:t>
            </w:r>
          </w:p>
        </w:tc>
      </w:tr>
      <w:tr w:rsidR="00F41D34" w:rsidRPr="00301FC3" w14:paraId="4E8AB5E8" w14:textId="77777777" w:rsidTr="00301FC3">
        <w:tc>
          <w:tcPr>
            <w:tcW w:w="2629" w:type="dxa"/>
          </w:tcPr>
          <w:p w14:paraId="3E2A511C" w14:textId="66206B9E" w:rsidR="00F41D34" w:rsidRPr="00AE672E" w:rsidRDefault="00852B74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Lecturer</w:t>
            </w:r>
            <w:r w:rsidR="004B2BC7">
              <w:rPr>
                <w:rFonts w:ascii="David" w:eastAsia="Times New Roman" w:hAnsi="David" w:cs="David"/>
                <w:sz w:val="24"/>
                <w:szCs w:val="24"/>
              </w:rPr>
              <w:t xml:space="preserve"> (offered)</w:t>
            </w:r>
          </w:p>
        </w:tc>
        <w:tc>
          <w:tcPr>
            <w:tcW w:w="3179" w:type="dxa"/>
          </w:tcPr>
          <w:p w14:paraId="78766826" w14:textId="73A83ED1" w:rsidR="00F41D34" w:rsidRPr="00AE672E" w:rsidRDefault="00852B74" w:rsidP="00852B7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852B74">
              <w:rPr>
                <w:rFonts w:ascii="David" w:eastAsia="Times New Roman" w:hAnsi="David" w:cs="David"/>
                <w:sz w:val="24"/>
                <w:szCs w:val="24"/>
              </w:rPr>
              <w:t xml:space="preserve">The Max Stern </w:t>
            </w:r>
            <w:proofErr w:type="spellStart"/>
            <w:r w:rsidRPr="00852B74">
              <w:rPr>
                <w:rFonts w:ascii="David" w:eastAsia="Times New Roman" w:hAnsi="David" w:cs="David"/>
                <w:sz w:val="24"/>
                <w:szCs w:val="24"/>
              </w:rPr>
              <w:t>Yezreel</w:t>
            </w:r>
            <w:proofErr w:type="spellEnd"/>
            <w:r w:rsidRPr="00852B74">
              <w:rPr>
                <w:rFonts w:ascii="David" w:eastAsia="Times New Roman" w:hAnsi="David" w:cs="David"/>
                <w:sz w:val="24"/>
                <w:szCs w:val="24"/>
              </w:rPr>
              <w:t xml:space="preserve"> Valley College</w:t>
            </w:r>
          </w:p>
        </w:tc>
        <w:tc>
          <w:tcPr>
            <w:tcW w:w="2652" w:type="dxa"/>
          </w:tcPr>
          <w:p w14:paraId="718676DB" w14:textId="746D77BF" w:rsidR="00F41D34" w:rsidRPr="00AE672E" w:rsidRDefault="00F41D34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</w:t>
            </w:r>
            <w:r w:rsidR="007A4866">
              <w:rPr>
                <w:rFonts w:ascii="David" w:eastAsia="Times New Roman" w:hAnsi="David" w:cs="David"/>
                <w:sz w:val="24"/>
                <w:szCs w:val="24"/>
              </w:rPr>
              <w:t>3-2025</w:t>
            </w:r>
          </w:p>
        </w:tc>
      </w:tr>
      <w:tr w:rsidR="00301FC3" w:rsidRPr="00301FC3" w14:paraId="40047C29" w14:textId="77777777" w:rsidTr="00301FC3">
        <w:tc>
          <w:tcPr>
            <w:tcW w:w="2629" w:type="dxa"/>
          </w:tcPr>
          <w:p w14:paraId="0989D3BB" w14:textId="25E45814" w:rsidR="00301FC3" w:rsidRPr="00AE672E" w:rsidRDefault="00B15BF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sz w:val="24"/>
                <w:szCs w:val="24"/>
              </w:rPr>
              <w:t>Research fellow</w:t>
            </w:r>
          </w:p>
        </w:tc>
        <w:tc>
          <w:tcPr>
            <w:tcW w:w="3179" w:type="dxa"/>
          </w:tcPr>
          <w:p w14:paraId="078C6343" w14:textId="1F7199CB" w:rsidR="00301FC3" w:rsidRPr="00AE672E" w:rsidRDefault="00B15BF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AE672E">
              <w:rPr>
                <w:rFonts w:ascii="David" w:eastAsia="Times New Roman" w:hAnsi="David" w:cs="David"/>
                <w:sz w:val="24"/>
                <w:szCs w:val="24"/>
              </w:rPr>
              <w:t>The Hebrew University, IR Department</w:t>
            </w:r>
          </w:p>
        </w:tc>
        <w:tc>
          <w:tcPr>
            <w:tcW w:w="2652" w:type="dxa"/>
          </w:tcPr>
          <w:p w14:paraId="2FC8A8E7" w14:textId="73E23B34" w:rsidR="00301FC3" w:rsidRPr="00AE672E" w:rsidRDefault="00B15BF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sz w:val="24"/>
                <w:szCs w:val="24"/>
              </w:rPr>
              <w:t>2021-2024</w:t>
            </w:r>
          </w:p>
        </w:tc>
      </w:tr>
    </w:tbl>
    <w:p w14:paraId="74082818" w14:textId="77777777" w:rsidR="00301FC3" w:rsidRPr="00301FC3" w:rsidRDefault="00301FC3" w:rsidP="00991167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77F71AEC" w14:textId="77777777" w:rsidR="00301FC3" w:rsidRPr="00301FC3" w:rsidRDefault="00301FC3" w:rsidP="00991167">
      <w:pPr>
        <w:numPr>
          <w:ilvl w:val="0"/>
          <w:numId w:val="14"/>
        </w:numPr>
        <w:bidi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Offices in Academic Administration</w:t>
      </w:r>
    </w:p>
    <w:p w14:paraId="30416ADD" w14:textId="5BB4B4BC" w:rsidR="00301FC3" w:rsidRPr="00ED01FF" w:rsidRDefault="00301FC3" w:rsidP="00ED01FF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  <w:lang w:val="en-GB"/>
        </w:rPr>
      </w:pPr>
      <w:r w:rsidRPr="00301FC3">
        <w:rPr>
          <w:rFonts w:ascii="David" w:eastAsia="Times New Roman" w:hAnsi="David" w:cs="David"/>
          <w:sz w:val="24"/>
          <w:szCs w:val="24"/>
          <w:rtl/>
        </w:rPr>
        <w:t xml:space="preserve">   </w:t>
      </w:r>
      <w:r w:rsidR="00EC1D51">
        <w:rPr>
          <w:rFonts w:ascii="David" w:eastAsia="Times New Roman" w:hAnsi="David" w:cs="David"/>
          <w:sz w:val="24"/>
          <w:szCs w:val="24"/>
        </w:rPr>
        <w:t>*</w:t>
      </w:r>
      <w:r w:rsidR="00ED01FF">
        <w:rPr>
          <w:rFonts w:ascii="David" w:eastAsia="Times New Roman" w:hAnsi="David" w:cs="David"/>
          <w:sz w:val="24"/>
          <w:szCs w:val="24"/>
        </w:rPr>
        <w:t xml:space="preserve">2023-2025 - </w:t>
      </w:r>
      <w:r w:rsidR="0033388B" w:rsidRPr="0033388B">
        <w:rPr>
          <w:rFonts w:ascii="David" w:eastAsia="Times New Roman" w:hAnsi="David" w:cs="David"/>
          <w:sz w:val="24"/>
          <w:szCs w:val="24"/>
        </w:rPr>
        <w:t>Disciplinary Committee Member at the College</w:t>
      </w:r>
      <w:r w:rsidRPr="00301FC3">
        <w:rPr>
          <w:rFonts w:ascii="David" w:eastAsia="Times New Roman" w:hAnsi="David" w:cs="David"/>
          <w:sz w:val="24"/>
          <w:szCs w:val="24"/>
          <w:rtl/>
        </w:rPr>
        <w:t xml:space="preserve">                     </w:t>
      </w:r>
    </w:p>
    <w:p w14:paraId="12248FF2" w14:textId="77777777" w:rsidR="00301FC3" w:rsidRPr="00301FC3" w:rsidRDefault="00301FC3" w:rsidP="00991167">
      <w:pPr>
        <w:numPr>
          <w:ilvl w:val="0"/>
          <w:numId w:val="14"/>
        </w:num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Scholarly Positions and Activities outside the Institution</w:t>
      </w:r>
    </w:p>
    <w:p w14:paraId="40CAC9F9" w14:textId="757F9A65" w:rsidR="00B15BF3" w:rsidRDefault="00B15BF3" w:rsidP="00B15BF3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 xml:space="preserve">Editing and referee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B15BF3" w:rsidRPr="00AE672E" w14:paraId="342B6B4B" w14:textId="77777777" w:rsidTr="00B15BF3">
        <w:tc>
          <w:tcPr>
            <w:tcW w:w="3005" w:type="dxa"/>
          </w:tcPr>
          <w:p w14:paraId="24562BD3" w14:textId="02AFE52A" w:rsidR="00B15BF3" w:rsidRPr="00AE672E" w:rsidRDefault="00B15BF3" w:rsidP="00B15BF3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006" w:type="dxa"/>
          </w:tcPr>
          <w:p w14:paraId="18DBFD1F" w14:textId="608492C6" w:rsidR="00B15BF3" w:rsidRPr="00AE672E" w:rsidRDefault="00B15BF3" w:rsidP="00B15BF3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Position/activity</w:t>
            </w:r>
          </w:p>
        </w:tc>
        <w:tc>
          <w:tcPr>
            <w:tcW w:w="3006" w:type="dxa"/>
          </w:tcPr>
          <w:p w14:paraId="4A8A3BF8" w14:textId="3F2B3F0D" w:rsidR="00B15BF3" w:rsidRPr="00AE672E" w:rsidRDefault="00B15BF3" w:rsidP="00B15BF3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Institution</w:t>
            </w:r>
          </w:p>
        </w:tc>
      </w:tr>
      <w:tr w:rsidR="00890FD4" w14:paraId="4742B399" w14:textId="77777777" w:rsidTr="00B15BF3">
        <w:tc>
          <w:tcPr>
            <w:tcW w:w="3005" w:type="dxa"/>
          </w:tcPr>
          <w:p w14:paraId="1F08D50B" w14:textId="602A9507" w:rsidR="00890FD4" w:rsidRDefault="004C0063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2017</w:t>
            </w:r>
          </w:p>
        </w:tc>
        <w:tc>
          <w:tcPr>
            <w:tcW w:w="3006" w:type="dxa"/>
          </w:tcPr>
          <w:p w14:paraId="30E1BCB9" w14:textId="0537D7BF" w:rsidR="00890FD4" w:rsidRPr="005840A2" w:rsidRDefault="004C0063" w:rsidP="005840A2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Article referee</w:t>
            </w:r>
          </w:p>
        </w:tc>
        <w:tc>
          <w:tcPr>
            <w:tcW w:w="3006" w:type="dxa"/>
          </w:tcPr>
          <w:p w14:paraId="5F11C1BF" w14:textId="19A866D3" w:rsidR="00890FD4" w:rsidRDefault="004C0063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International Journal of Middle East Studies</w:t>
            </w:r>
          </w:p>
        </w:tc>
      </w:tr>
      <w:tr w:rsidR="00B15BF3" w14:paraId="4C5588A5" w14:textId="77777777" w:rsidTr="00B15BF3">
        <w:tc>
          <w:tcPr>
            <w:tcW w:w="3005" w:type="dxa"/>
          </w:tcPr>
          <w:p w14:paraId="00BFD9B1" w14:textId="06866F92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2012-2015</w:t>
            </w:r>
          </w:p>
        </w:tc>
        <w:tc>
          <w:tcPr>
            <w:tcW w:w="3006" w:type="dxa"/>
          </w:tcPr>
          <w:p w14:paraId="5B0F0CAD" w14:textId="3615FC0F" w:rsidR="00B15BF3" w:rsidRDefault="005840A2" w:rsidP="005840A2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5840A2">
              <w:rPr>
                <w:rFonts w:ascii="David" w:eastAsia="Times New Roman" w:hAnsi="David" w:cs="David"/>
                <w:sz w:val="24"/>
                <w:szCs w:val="24"/>
              </w:rPr>
              <w:t>Editor of "Politika" Journal</w:t>
            </w:r>
          </w:p>
        </w:tc>
        <w:tc>
          <w:tcPr>
            <w:tcW w:w="3006" w:type="dxa"/>
          </w:tcPr>
          <w:p w14:paraId="6B663D96" w14:textId="49618B5C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 Hebrew University</w:t>
            </w:r>
          </w:p>
        </w:tc>
      </w:tr>
    </w:tbl>
    <w:p w14:paraId="3000CF06" w14:textId="77777777" w:rsidR="00DF5F9C" w:rsidRDefault="00DF5F9C" w:rsidP="00B15BF3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7C1095A0" w14:textId="3BF13812" w:rsidR="00B15BF3" w:rsidRDefault="00B15BF3" w:rsidP="00DF5F9C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>Member in associations and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B15BF3" w:rsidRPr="00AE672E" w14:paraId="31720E78" w14:textId="77777777" w:rsidTr="00B15BF3">
        <w:tc>
          <w:tcPr>
            <w:tcW w:w="3005" w:type="dxa"/>
          </w:tcPr>
          <w:p w14:paraId="18F0B845" w14:textId="5557392C" w:rsidR="00B15BF3" w:rsidRPr="00AE672E" w:rsidRDefault="00B15BF3" w:rsidP="00B15BF3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3006" w:type="dxa"/>
          </w:tcPr>
          <w:p w14:paraId="65D9EC81" w14:textId="435CFE2D" w:rsidR="00B15BF3" w:rsidRPr="00AE672E" w:rsidRDefault="00B15BF3" w:rsidP="00B15BF3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006" w:type="dxa"/>
          </w:tcPr>
          <w:p w14:paraId="74530EF7" w14:textId="42D0EC2B" w:rsidR="00B15BF3" w:rsidRPr="00AE672E" w:rsidRDefault="00B15BF3" w:rsidP="00B15BF3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Institution/association</w:t>
            </w:r>
          </w:p>
        </w:tc>
      </w:tr>
      <w:tr w:rsidR="004F49BD" w14:paraId="3C409011" w14:textId="77777777" w:rsidTr="00B15BF3">
        <w:tc>
          <w:tcPr>
            <w:tcW w:w="3005" w:type="dxa"/>
          </w:tcPr>
          <w:p w14:paraId="5043A5E1" w14:textId="0119AF72" w:rsidR="004F49BD" w:rsidRDefault="004C520B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2023-</w:t>
            </w:r>
            <w:r w:rsidR="00793D29">
              <w:rPr>
                <w:rFonts w:ascii="David" w:eastAsia="Times New Roman" w:hAnsi="David" w:cs="David"/>
                <w:sz w:val="24"/>
                <w:szCs w:val="24"/>
              </w:rPr>
              <w:t>today</w:t>
            </w:r>
          </w:p>
        </w:tc>
        <w:tc>
          <w:tcPr>
            <w:tcW w:w="3006" w:type="dxa"/>
          </w:tcPr>
          <w:p w14:paraId="4E3F8B7E" w14:textId="25FE6397" w:rsidR="004F49BD" w:rsidRDefault="009D7D79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76D74A0B" w14:textId="26D720BA" w:rsidR="004F49BD" w:rsidRDefault="004C520B" w:rsidP="004C520B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4C520B">
              <w:rPr>
                <w:rFonts w:ascii="David" w:eastAsia="Times New Roman" w:hAnsi="David" w:cs="David" w:hint="cs"/>
                <w:sz w:val="24"/>
                <w:szCs w:val="24"/>
              </w:rPr>
              <w:t>IAIS</w:t>
            </w:r>
            <w:r w:rsidRPr="004C520B">
              <w:rPr>
                <w:rFonts w:ascii="David" w:eastAsia="Times New Roman" w:hAnsi="David" w:cs="David"/>
                <w:sz w:val="24"/>
                <w:szCs w:val="24"/>
              </w:rPr>
              <w:t xml:space="preserve"> (Israel Association for International Studies)</w:t>
            </w:r>
          </w:p>
        </w:tc>
      </w:tr>
      <w:tr w:rsidR="004C520B" w14:paraId="4BE084D4" w14:textId="77777777" w:rsidTr="00B15BF3">
        <w:tc>
          <w:tcPr>
            <w:tcW w:w="3005" w:type="dxa"/>
          </w:tcPr>
          <w:p w14:paraId="4F1A5B5D" w14:textId="1295E7F7" w:rsidR="004C520B" w:rsidRDefault="000E4358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3006" w:type="dxa"/>
          </w:tcPr>
          <w:p w14:paraId="412FD866" w14:textId="65C65DA3" w:rsidR="004C520B" w:rsidRDefault="000F2067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638DA42F" w14:textId="5586F7FF" w:rsidR="004C520B" w:rsidRPr="000F2067" w:rsidRDefault="009D7D79" w:rsidP="000F20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IPSA (</w:t>
            </w:r>
            <w:r w:rsidR="000F2067" w:rsidRPr="000F2067">
              <w:rPr>
                <w:rFonts w:ascii="David" w:eastAsia="Times New Roman" w:hAnsi="David" w:cs="David"/>
                <w:sz w:val="24"/>
                <w:szCs w:val="24"/>
              </w:rPr>
              <w:t>Israel Political Science Association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)</w:t>
            </w:r>
          </w:p>
        </w:tc>
      </w:tr>
      <w:tr w:rsidR="009D7D79" w14:paraId="46E03733" w14:textId="77777777" w:rsidTr="00B15BF3">
        <w:tc>
          <w:tcPr>
            <w:tcW w:w="3005" w:type="dxa"/>
          </w:tcPr>
          <w:p w14:paraId="58E45512" w14:textId="04AA561C" w:rsidR="009D7D79" w:rsidRDefault="009D7D79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2025</w:t>
            </w:r>
          </w:p>
        </w:tc>
        <w:tc>
          <w:tcPr>
            <w:tcW w:w="3006" w:type="dxa"/>
          </w:tcPr>
          <w:p w14:paraId="4AA07DB6" w14:textId="0B978215" w:rsidR="009D7D79" w:rsidRDefault="000E4358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0A0397B8" w14:textId="1A687932" w:rsidR="009D7D79" w:rsidRDefault="000E4358" w:rsidP="000F20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AIS (Association for Israel Studies)</w:t>
            </w:r>
          </w:p>
        </w:tc>
      </w:tr>
      <w:tr w:rsidR="00793D29" w14:paraId="6B88D6D7" w14:textId="77777777" w:rsidTr="00B5331B">
        <w:tc>
          <w:tcPr>
            <w:tcW w:w="3005" w:type="dxa"/>
          </w:tcPr>
          <w:p w14:paraId="03AB644D" w14:textId="77777777" w:rsidR="00793D29" w:rsidRDefault="00793D29" w:rsidP="00B5331B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2016-today</w:t>
            </w:r>
          </w:p>
        </w:tc>
        <w:tc>
          <w:tcPr>
            <w:tcW w:w="3006" w:type="dxa"/>
          </w:tcPr>
          <w:p w14:paraId="61339B43" w14:textId="77777777" w:rsidR="00793D29" w:rsidRDefault="00793D29" w:rsidP="00B5331B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13D84983" w14:textId="77777777" w:rsidR="00793D29" w:rsidRDefault="00793D29" w:rsidP="00B5331B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ECPR</w:t>
            </w:r>
          </w:p>
        </w:tc>
      </w:tr>
      <w:tr w:rsidR="00B15BF3" w14:paraId="14C84C84" w14:textId="77777777" w:rsidTr="00B15BF3">
        <w:tc>
          <w:tcPr>
            <w:tcW w:w="3005" w:type="dxa"/>
          </w:tcPr>
          <w:p w14:paraId="7FA1EB6E" w14:textId="39FC3B40" w:rsidR="00B15BF3" w:rsidRDefault="00236B9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2023</w:t>
            </w:r>
          </w:p>
        </w:tc>
        <w:tc>
          <w:tcPr>
            <w:tcW w:w="3006" w:type="dxa"/>
          </w:tcPr>
          <w:p w14:paraId="01D1D300" w14:textId="337605EE" w:rsidR="00B15BF3" w:rsidRDefault="00236B9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69985A2C" w14:textId="3F937BB7" w:rsidR="00B15BF3" w:rsidRDefault="00236B92" w:rsidP="00236B92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IASEI (</w:t>
            </w:r>
            <w:r w:rsidRPr="00236B92">
              <w:rPr>
                <w:rFonts w:ascii="David" w:eastAsia="Times New Roman" w:hAnsi="David" w:cs="David"/>
                <w:sz w:val="24"/>
                <w:szCs w:val="24"/>
              </w:rPr>
              <w:t>I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sraeli </w:t>
            </w:r>
            <w:r w:rsidRPr="00236B92">
              <w:rPr>
                <w:rFonts w:ascii="David" w:eastAsia="Times New Roman" w:hAnsi="David" w:cs="David"/>
                <w:sz w:val="24"/>
                <w:szCs w:val="24"/>
              </w:rPr>
              <w:t>A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ssociation</w:t>
            </w:r>
            <w:r w:rsidRPr="00236B92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for the</w:t>
            </w:r>
            <w:r w:rsidRPr="00236B92">
              <w:rPr>
                <w:rFonts w:ascii="David" w:eastAsia="Times New Roman" w:hAnsi="David" w:cs="David"/>
                <w:sz w:val="24"/>
                <w:szCs w:val="24"/>
              </w:rPr>
              <w:br/>
              <w:t>S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tudy of</w:t>
            </w:r>
            <w:r w:rsidRPr="00236B92">
              <w:rPr>
                <w:rFonts w:ascii="David" w:eastAsia="Times New Roman" w:hAnsi="David" w:cs="David"/>
                <w:sz w:val="24"/>
                <w:szCs w:val="24"/>
              </w:rPr>
              <w:t xml:space="preserve"> E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uropean </w:t>
            </w:r>
            <w:r w:rsidRPr="00236B92">
              <w:rPr>
                <w:rFonts w:ascii="David" w:eastAsia="Times New Roman" w:hAnsi="David" w:cs="David"/>
                <w:sz w:val="24"/>
                <w:szCs w:val="24"/>
              </w:rPr>
              <w:t>I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ntegration</w:t>
            </w:r>
            <w:r w:rsidRPr="00236B92">
              <w:rPr>
                <w:rFonts w:ascii="David" w:eastAsia="Times New Roman" w:hAnsi="David" w:cs="David"/>
                <w:sz w:val="24"/>
                <w:szCs w:val="24"/>
              </w:rPr>
              <w:t>)</w:t>
            </w:r>
          </w:p>
        </w:tc>
      </w:tr>
      <w:tr w:rsidR="00B15BF3" w14:paraId="10561FE4" w14:textId="77777777" w:rsidTr="00B15BF3">
        <w:tc>
          <w:tcPr>
            <w:tcW w:w="3005" w:type="dxa"/>
          </w:tcPr>
          <w:p w14:paraId="052843D4" w14:textId="02B4492A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2016</w:t>
            </w:r>
          </w:p>
        </w:tc>
        <w:tc>
          <w:tcPr>
            <w:tcW w:w="3006" w:type="dxa"/>
          </w:tcPr>
          <w:p w14:paraId="74BEC7FF" w14:textId="5F970530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560B7360" w14:textId="4A4EAB33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BISA</w:t>
            </w:r>
          </w:p>
        </w:tc>
      </w:tr>
      <w:tr w:rsidR="00B15BF3" w14:paraId="48A84AD8" w14:textId="77777777" w:rsidTr="00B15BF3">
        <w:tc>
          <w:tcPr>
            <w:tcW w:w="3005" w:type="dxa"/>
          </w:tcPr>
          <w:p w14:paraId="53122486" w14:textId="0284BA2A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2017-2018</w:t>
            </w:r>
          </w:p>
        </w:tc>
        <w:tc>
          <w:tcPr>
            <w:tcW w:w="3006" w:type="dxa"/>
          </w:tcPr>
          <w:p w14:paraId="7A101972" w14:textId="70AE7785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56AD126A" w14:textId="120DF431" w:rsidR="00B15BF3" w:rsidRDefault="005840A2" w:rsidP="00B22B85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</w:rPr>
              <w:t>IAIS</w:t>
            </w:r>
            <w:r w:rsidR="00B22B85">
              <w:rPr>
                <w:rFonts w:ascii="David" w:eastAsia="Times New Roman" w:hAnsi="David" w:cs="David"/>
                <w:sz w:val="24"/>
                <w:szCs w:val="24"/>
              </w:rPr>
              <w:t xml:space="preserve"> (</w:t>
            </w:r>
            <w:r w:rsidR="00B22B85" w:rsidRPr="00E43C50">
              <w:rPr>
                <w:rFonts w:ascii="David" w:eastAsia="Times New Roman" w:hAnsi="David" w:cs="David"/>
                <w:sz w:val="24"/>
                <w:szCs w:val="24"/>
              </w:rPr>
              <w:t>Israel Association for International Studies</w:t>
            </w:r>
            <w:r w:rsidR="00B22B85">
              <w:rPr>
                <w:rFonts w:ascii="David" w:eastAsia="Times New Roman" w:hAnsi="David" w:cs="David"/>
                <w:sz w:val="24"/>
                <w:szCs w:val="24"/>
              </w:rPr>
              <w:t>)</w:t>
            </w:r>
          </w:p>
        </w:tc>
      </w:tr>
      <w:tr w:rsidR="00B15BF3" w14:paraId="0358E65F" w14:textId="77777777" w:rsidTr="00B15BF3">
        <w:tc>
          <w:tcPr>
            <w:tcW w:w="3005" w:type="dxa"/>
          </w:tcPr>
          <w:p w14:paraId="7B4C0E3E" w14:textId="6786046D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2014</w:t>
            </w:r>
            <w:r w:rsidR="00B74CD2">
              <w:rPr>
                <w:rFonts w:ascii="David" w:eastAsia="Times New Roman" w:hAnsi="David" w:cs="David"/>
                <w:sz w:val="24"/>
                <w:szCs w:val="24"/>
              </w:rPr>
              <w:t>-2015</w:t>
            </w:r>
          </w:p>
        </w:tc>
        <w:tc>
          <w:tcPr>
            <w:tcW w:w="3006" w:type="dxa"/>
          </w:tcPr>
          <w:p w14:paraId="2FCB4F32" w14:textId="1B085976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Member</w:t>
            </w:r>
          </w:p>
        </w:tc>
        <w:tc>
          <w:tcPr>
            <w:tcW w:w="3006" w:type="dxa"/>
          </w:tcPr>
          <w:p w14:paraId="25A9EF95" w14:textId="274C5ECB" w:rsidR="00B15BF3" w:rsidRDefault="005840A2" w:rsidP="00B15BF3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ISA</w:t>
            </w:r>
          </w:p>
        </w:tc>
      </w:tr>
    </w:tbl>
    <w:p w14:paraId="5ACC5E55" w14:textId="77777777" w:rsidR="00B15BF3" w:rsidRDefault="00B15BF3" w:rsidP="00B15BF3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45CC56AF" w14:textId="312F3401" w:rsidR="002F61CA" w:rsidRDefault="002F61CA" w:rsidP="002F61CA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>Visiting Research Fellow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9"/>
        <w:gridCol w:w="2995"/>
        <w:gridCol w:w="3053"/>
      </w:tblGrid>
      <w:tr w:rsidR="002F61CA" w:rsidRPr="00AE672E" w14:paraId="21DB0DBB" w14:textId="77777777" w:rsidTr="00B74CD2">
        <w:tc>
          <w:tcPr>
            <w:tcW w:w="2969" w:type="dxa"/>
          </w:tcPr>
          <w:p w14:paraId="0E173C4D" w14:textId="42A7BF16" w:rsidR="002F61CA" w:rsidRPr="00AE672E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995" w:type="dxa"/>
          </w:tcPr>
          <w:p w14:paraId="2C7104F4" w14:textId="3CED6592" w:rsidR="002F61CA" w:rsidRPr="00AE672E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3053" w:type="dxa"/>
          </w:tcPr>
          <w:p w14:paraId="06D7DA36" w14:textId="4FEA953B" w:rsidR="002F61CA" w:rsidRPr="00AE672E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E672E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Institution/association</w:t>
            </w:r>
          </w:p>
        </w:tc>
      </w:tr>
      <w:tr w:rsidR="002F61CA" w14:paraId="6C9761D1" w14:textId="77777777" w:rsidTr="00B74CD2">
        <w:tc>
          <w:tcPr>
            <w:tcW w:w="2969" w:type="dxa"/>
          </w:tcPr>
          <w:p w14:paraId="4DC079B1" w14:textId="63F08010" w:rsidR="002F61CA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2014-2015</w:t>
            </w:r>
          </w:p>
        </w:tc>
        <w:tc>
          <w:tcPr>
            <w:tcW w:w="2995" w:type="dxa"/>
          </w:tcPr>
          <w:p w14:paraId="6C094913" w14:textId="1BE1F5CF" w:rsidR="002F61CA" w:rsidRPr="002F61CA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Neubauer Research Fellow</w:t>
            </w:r>
          </w:p>
        </w:tc>
        <w:tc>
          <w:tcPr>
            <w:tcW w:w="3053" w:type="dxa"/>
          </w:tcPr>
          <w:p w14:paraId="3B454C92" w14:textId="54936610" w:rsidR="002F61CA" w:rsidRPr="002F61CA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INSS</w:t>
            </w:r>
          </w:p>
        </w:tc>
      </w:tr>
      <w:tr w:rsidR="002F61CA" w14:paraId="0E6F3B15" w14:textId="77777777" w:rsidTr="00B74CD2">
        <w:tc>
          <w:tcPr>
            <w:tcW w:w="2969" w:type="dxa"/>
          </w:tcPr>
          <w:p w14:paraId="6BAA76AE" w14:textId="732ACF7C" w:rsidR="002F61CA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2013</w:t>
            </w:r>
          </w:p>
        </w:tc>
        <w:tc>
          <w:tcPr>
            <w:tcW w:w="2995" w:type="dxa"/>
          </w:tcPr>
          <w:p w14:paraId="0597D073" w14:textId="689E55DD" w:rsidR="002F61CA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2F61CA">
              <w:rPr>
                <w:rFonts w:ascii="David" w:eastAsia="Times New Roman" w:hAnsi="David" w:cs="David"/>
                <w:sz w:val="24"/>
                <w:szCs w:val="24"/>
              </w:rPr>
              <w:t xml:space="preserve">A Guest Researcher </w:t>
            </w:r>
          </w:p>
        </w:tc>
        <w:tc>
          <w:tcPr>
            <w:tcW w:w="3053" w:type="dxa"/>
          </w:tcPr>
          <w:p w14:paraId="2C247A29" w14:textId="52259D10" w:rsidR="002F61CA" w:rsidRDefault="002F61CA" w:rsidP="002F61CA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2F61CA">
              <w:rPr>
                <w:rFonts w:ascii="David" w:eastAsia="Times New Roman" w:hAnsi="David" w:cs="David"/>
                <w:sz w:val="24"/>
                <w:szCs w:val="24"/>
              </w:rPr>
              <w:t>Peace Research Institute in Frankfurt</w:t>
            </w:r>
          </w:p>
        </w:tc>
      </w:tr>
    </w:tbl>
    <w:p w14:paraId="210AA783" w14:textId="77777777" w:rsidR="002F61CA" w:rsidRDefault="002F61CA" w:rsidP="002F61CA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53363499" w14:textId="77777777" w:rsidR="00301FC3" w:rsidRPr="00301FC3" w:rsidRDefault="00301FC3" w:rsidP="00991167">
      <w:pPr>
        <w:numPr>
          <w:ilvl w:val="0"/>
          <w:numId w:val="14"/>
        </w:numPr>
        <w:bidi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Participation in Scholarly Conferences</w:t>
      </w:r>
    </w:p>
    <w:p w14:paraId="618CB16A" w14:textId="77777777" w:rsidR="00301FC3" w:rsidRDefault="00301FC3" w:rsidP="00991167">
      <w:pPr>
        <w:bidi w:val="0"/>
        <w:spacing w:after="200" w:line="276" w:lineRule="auto"/>
        <w:ind w:left="36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6D7F158F" w14:textId="77777777" w:rsidR="00301FC3" w:rsidRPr="00882D79" w:rsidRDefault="00301FC3" w:rsidP="00991167">
      <w:pPr>
        <w:bidi w:val="0"/>
        <w:spacing w:after="200" w:line="276" w:lineRule="auto"/>
        <w:ind w:left="36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sz w:val="24"/>
          <w:szCs w:val="24"/>
        </w:rPr>
        <w:t xml:space="preserve">a.   </w:t>
      </w: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Active Participation</w:t>
      </w:r>
    </w:p>
    <w:p w14:paraId="40E772A2" w14:textId="78308CE6" w:rsidR="00301FC3" w:rsidRPr="00882D79" w:rsidRDefault="00D73EB5" w:rsidP="00882D79">
      <w:pPr>
        <w:bidi w:val="0"/>
        <w:spacing w:after="200" w:line="276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  <w:r>
        <w:rPr>
          <w:rFonts w:ascii="David" w:eastAsia="Times New Roman" w:hAnsi="David" w:cs="David"/>
          <w:b/>
          <w:bCs/>
          <w:sz w:val="24"/>
          <w:szCs w:val="24"/>
        </w:rPr>
        <w:t>International Conferences:</w:t>
      </w: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2588"/>
        <w:gridCol w:w="1391"/>
        <w:gridCol w:w="1643"/>
        <w:gridCol w:w="1522"/>
      </w:tblGrid>
      <w:tr w:rsidR="00277A8F" w:rsidRPr="00301FC3" w14:paraId="275139D2" w14:textId="0A6AE4A6" w:rsidTr="00F64CA1">
        <w:tc>
          <w:tcPr>
            <w:tcW w:w="1475" w:type="dxa"/>
          </w:tcPr>
          <w:p w14:paraId="0A2585D3" w14:textId="77777777" w:rsidR="007709C5" w:rsidRPr="00301FC3" w:rsidRDefault="007709C5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2588" w:type="dxa"/>
          </w:tcPr>
          <w:p w14:paraId="5C8BA261" w14:textId="064F48B5" w:rsidR="007709C5" w:rsidRPr="00301FC3" w:rsidRDefault="007709C5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Subject of Lecture/Discussion</w:t>
            </w:r>
          </w:p>
        </w:tc>
        <w:tc>
          <w:tcPr>
            <w:tcW w:w="1391" w:type="dxa"/>
          </w:tcPr>
          <w:p w14:paraId="73E13BF3" w14:textId="77777777" w:rsidR="007709C5" w:rsidRPr="00301FC3" w:rsidRDefault="007709C5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Place of Conference</w:t>
            </w:r>
          </w:p>
        </w:tc>
        <w:tc>
          <w:tcPr>
            <w:tcW w:w="1643" w:type="dxa"/>
          </w:tcPr>
          <w:p w14:paraId="22C5DBE1" w14:textId="77777777" w:rsidR="007709C5" w:rsidRPr="00301FC3" w:rsidRDefault="007709C5" w:rsidP="00991167">
            <w:pPr>
              <w:bidi w:val="0"/>
              <w:spacing w:after="200" w:line="276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Conference</w:t>
            </w:r>
          </w:p>
        </w:tc>
        <w:tc>
          <w:tcPr>
            <w:tcW w:w="1522" w:type="dxa"/>
          </w:tcPr>
          <w:p w14:paraId="1B91114B" w14:textId="77777777" w:rsidR="007709C5" w:rsidRPr="00301FC3" w:rsidRDefault="007709C5" w:rsidP="00991167">
            <w:pPr>
              <w:bidi w:val="0"/>
              <w:spacing w:after="200" w:line="276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</w:t>
            </w:r>
          </w:p>
        </w:tc>
      </w:tr>
      <w:tr w:rsidR="00F160A7" w:rsidRPr="00301FC3" w14:paraId="549EEA9F" w14:textId="77777777" w:rsidTr="00F64CA1">
        <w:tc>
          <w:tcPr>
            <w:tcW w:w="1475" w:type="dxa"/>
          </w:tcPr>
          <w:p w14:paraId="524A1B3F" w14:textId="361A5CF6" w:rsidR="00303120" w:rsidRDefault="000E196E" w:rsidP="00416A16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E196E">
              <w:rPr>
                <w:rFonts w:ascii="David" w:eastAsia="Times New Roman" w:hAnsi="David" w:cs="David"/>
                <w:sz w:val="24"/>
                <w:szCs w:val="24"/>
              </w:rPr>
              <w:t xml:space="preserve">Oral Presentation </w:t>
            </w:r>
            <w:bookmarkStart w:id="0" w:name="_Hlk183340376"/>
            <w:r w:rsidR="00640C2C">
              <w:rPr>
                <w:rFonts w:ascii="David" w:eastAsia="Times New Roman" w:hAnsi="David" w:cs="David"/>
                <w:sz w:val="24"/>
                <w:szCs w:val="24"/>
              </w:rPr>
              <w:t>/</w:t>
            </w:r>
            <w:r w:rsidR="00D30EEA" w:rsidRPr="00D30EEA">
              <w:rPr>
                <w:rFonts w:ascii="David" w:eastAsia="Times New Roman" w:hAnsi="David" w:cs="David"/>
                <w:sz w:val="24"/>
                <w:szCs w:val="24"/>
              </w:rPr>
              <w:t xml:space="preserve">Session </w:t>
            </w:r>
            <w:bookmarkEnd w:id="0"/>
            <w:r w:rsidR="00D30EEA" w:rsidRPr="00D30EEA">
              <w:rPr>
                <w:rFonts w:ascii="David" w:eastAsia="Times New Roman" w:hAnsi="David" w:cs="David"/>
                <w:sz w:val="24"/>
                <w:szCs w:val="24"/>
              </w:rPr>
              <w:t>Chair</w:t>
            </w:r>
          </w:p>
        </w:tc>
        <w:tc>
          <w:tcPr>
            <w:tcW w:w="2588" w:type="dxa"/>
          </w:tcPr>
          <w:p w14:paraId="00042E09" w14:textId="4CDE6771" w:rsidR="00F160A7" w:rsidRDefault="00F64CA1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Ontological security after October 7</w:t>
            </w:r>
          </w:p>
        </w:tc>
        <w:tc>
          <w:tcPr>
            <w:tcW w:w="1391" w:type="dxa"/>
          </w:tcPr>
          <w:p w14:paraId="3B66C332" w14:textId="7CFADF0F" w:rsidR="00F160A7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University of Haifa</w:t>
            </w:r>
          </w:p>
        </w:tc>
        <w:tc>
          <w:tcPr>
            <w:tcW w:w="1643" w:type="dxa"/>
          </w:tcPr>
          <w:p w14:paraId="705B2A48" w14:textId="4D5CE97B" w:rsidR="00F160A7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AIS Annual conference</w:t>
            </w:r>
          </w:p>
        </w:tc>
        <w:tc>
          <w:tcPr>
            <w:tcW w:w="1522" w:type="dxa"/>
          </w:tcPr>
          <w:p w14:paraId="7472010B" w14:textId="1EC43C81" w:rsidR="00F160A7" w:rsidRPr="003E5E0C" w:rsidRDefault="00395F48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lang w:val="en-GB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* </w:t>
            </w:r>
            <w:r w:rsidR="00F160A7">
              <w:rPr>
                <w:rFonts w:ascii="David" w:eastAsia="Times New Roman" w:hAnsi="David" w:cs="David"/>
                <w:sz w:val="24"/>
                <w:szCs w:val="24"/>
              </w:rPr>
              <w:t xml:space="preserve">July </w:t>
            </w:r>
            <w:r w:rsidR="00EB6F7A">
              <w:rPr>
                <w:rFonts w:ascii="David" w:eastAsia="Times New Roman" w:hAnsi="David" w:cs="David"/>
                <w:sz w:val="24"/>
                <w:szCs w:val="24"/>
              </w:rPr>
              <w:t xml:space="preserve">September </w:t>
            </w:r>
            <w:r w:rsidR="00F160A7">
              <w:rPr>
                <w:rFonts w:ascii="David" w:eastAsia="Times New Roman" w:hAnsi="David" w:cs="David"/>
                <w:sz w:val="24"/>
                <w:szCs w:val="24"/>
              </w:rPr>
              <w:t>2025</w:t>
            </w:r>
          </w:p>
        </w:tc>
      </w:tr>
      <w:tr w:rsidR="00F160A7" w:rsidRPr="00301FC3" w14:paraId="0BE138B2" w14:textId="77777777" w:rsidTr="00F64CA1">
        <w:tc>
          <w:tcPr>
            <w:tcW w:w="1475" w:type="dxa"/>
          </w:tcPr>
          <w:p w14:paraId="6F9BB7B1" w14:textId="2F8EA96C" w:rsidR="00F160A7" w:rsidRDefault="00D30EEA" w:rsidP="00D30EE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30EEA"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Oral Presentation</w:t>
            </w:r>
          </w:p>
        </w:tc>
        <w:tc>
          <w:tcPr>
            <w:tcW w:w="2588" w:type="dxa"/>
          </w:tcPr>
          <w:p w14:paraId="43E2EAA6" w14:textId="7108FBDC" w:rsidR="00F160A7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“</w:t>
            </w:r>
            <w:r w:rsidRPr="00980BC3">
              <w:rPr>
                <w:rFonts w:ascii="David" w:eastAsia="Times New Roman" w:hAnsi="David" w:cs="David"/>
                <w:sz w:val="24"/>
                <w:szCs w:val="24"/>
              </w:rPr>
              <w:t>Israel in Pursuit of Security after October 7th: A concept state and its aftermath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”</w:t>
            </w:r>
          </w:p>
        </w:tc>
        <w:tc>
          <w:tcPr>
            <w:tcW w:w="1391" w:type="dxa"/>
          </w:tcPr>
          <w:p w14:paraId="7350CB20" w14:textId="5716548F" w:rsidR="00F160A7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22372">
              <w:rPr>
                <w:rFonts w:ascii="David" w:eastAsia="Times New Roman" w:hAnsi="David" w:cs="David"/>
                <w:sz w:val="24"/>
                <w:szCs w:val="24"/>
              </w:rPr>
              <w:t>University College Dublin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, Dublin</w:t>
            </w:r>
          </w:p>
        </w:tc>
        <w:tc>
          <w:tcPr>
            <w:tcW w:w="1643" w:type="dxa"/>
          </w:tcPr>
          <w:p w14:paraId="7D8D8F3F" w14:textId="37670997" w:rsidR="00F160A7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22372">
              <w:rPr>
                <w:rFonts w:ascii="David" w:eastAsia="Times New Roman" w:hAnsi="David" w:cs="David"/>
                <w:sz w:val="24"/>
                <w:szCs w:val="24"/>
              </w:rPr>
              <w:t xml:space="preserve">ECPR General Conference 2024 </w:t>
            </w:r>
          </w:p>
        </w:tc>
        <w:tc>
          <w:tcPr>
            <w:tcW w:w="1522" w:type="dxa"/>
          </w:tcPr>
          <w:p w14:paraId="3ABD5135" w14:textId="71ACCF64" w:rsidR="00F160A7" w:rsidRPr="007A0B71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*August, 2024</w:t>
            </w:r>
          </w:p>
        </w:tc>
      </w:tr>
      <w:tr w:rsidR="00F160A7" w:rsidRPr="00301FC3" w14:paraId="04B0FCDD" w14:textId="40824E37" w:rsidTr="00F64CA1">
        <w:tc>
          <w:tcPr>
            <w:tcW w:w="1475" w:type="dxa"/>
          </w:tcPr>
          <w:p w14:paraId="0780951A" w14:textId="6ED5FD7D" w:rsidR="00F160A7" w:rsidRPr="007A0B71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6AE4C396" w14:textId="3294E9C1" w:rsidR="00F160A7" w:rsidRPr="007A0B71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7A0B71">
              <w:rPr>
                <w:rFonts w:ascii="David" w:eastAsia="Times New Roman" w:hAnsi="David" w:cs="David"/>
                <w:sz w:val="24"/>
                <w:szCs w:val="24"/>
              </w:rPr>
              <w:t xml:space="preserve">Exploring the Potential of </w:t>
            </w:r>
            <w:proofErr w:type="spellStart"/>
            <w:r w:rsidRPr="007A0B71">
              <w:rPr>
                <w:rFonts w:ascii="David" w:eastAsia="Times New Roman" w:hAnsi="David" w:cs="David"/>
                <w:sz w:val="24"/>
                <w:szCs w:val="24"/>
              </w:rPr>
              <w:t>Minilateralism</w:t>
            </w:r>
            <w:proofErr w:type="spellEnd"/>
            <w:r w:rsidRPr="007A0B71">
              <w:rPr>
                <w:rFonts w:ascii="David" w:eastAsia="Times New Roman" w:hAnsi="David" w:cs="David"/>
                <w:sz w:val="24"/>
                <w:szCs w:val="24"/>
              </w:rPr>
              <w:t xml:space="preserve"> for Europe-Mediterranean Partnership</w:t>
            </w:r>
          </w:p>
        </w:tc>
        <w:tc>
          <w:tcPr>
            <w:tcW w:w="1391" w:type="dxa"/>
          </w:tcPr>
          <w:p w14:paraId="653033B9" w14:textId="04141364" w:rsidR="00F160A7" w:rsidRPr="007A0B71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7A0B71">
              <w:rPr>
                <w:rFonts w:ascii="David" w:eastAsia="Times New Roman" w:hAnsi="David" w:cs="David"/>
                <w:sz w:val="24"/>
                <w:szCs w:val="24"/>
              </w:rPr>
              <w:t>Madrid</w:t>
            </w:r>
          </w:p>
        </w:tc>
        <w:tc>
          <w:tcPr>
            <w:tcW w:w="1643" w:type="dxa"/>
          </w:tcPr>
          <w:p w14:paraId="053D1F25" w14:textId="36655A4C" w:rsidR="00F160A7" w:rsidRPr="007A0B71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proofErr w:type="spellStart"/>
            <w:r w:rsidRPr="007A0B71">
              <w:rPr>
                <w:rFonts w:ascii="David" w:eastAsia="Times New Roman" w:hAnsi="David" w:cs="David"/>
                <w:sz w:val="24"/>
                <w:szCs w:val="24"/>
              </w:rPr>
              <w:t>EuroMesco</w:t>
            </w:r>
            <w:proofErr w:type="spellEnd"/>
            <w:r w:rsidRPr="007A0B71">
              <w:rPr>
                <w:rFonts w:ascii="David" w:eastAsia="Times New Roman" w:hAnsi="David" w:cs="David"/>
                <w:sz w:val="24"/>
                <w:szCs w:val="24"/>
              </w:rPr>
              <w:t xml:space="preserve"> Annual Conference</w:t>
            </w:r>
          </w:p>
        </w:tc>
        <w:tc>
          <w:tcPr>
            <w:tcW w:w="1522" w:type="dxa"/>
          </w:tcPr>
          <w:p w14:paraId="14E0873D" w14:textId="58284F42" w:rsidR="00F160A7" w:rsidRPr="007A0B71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7A0B71">
              <w:rPr>
                <w:rFonts w:ascii="David" w:eastAsia="Times New Roman" w:hAnsi="David" w:cs="David"/>
                <w:sz w:val="24"/>
                <w:szCs w:val="24"/>
              </w:rPr>
              <w:t>October, 2023</w:t>
            </w:r>
          </w:p>
        </w:tc>
      </w:tr>
      <w:tr w:rsidR="00F160A7" w:rsidRPr="00090A26" w14:paraId="2FA1BC96" w14:textId="1F9ABDA9" w:rsidTr="00F64CA1">
        <w:tc>
          <w:tcPr>
            <w:tcW w:w="1475" w:type="dxa"/>
          </w:tcPr>
          <w:p w14:paraId="37B5DF51" w14:textId="72B31933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5744EC08" w14:textId="6E1DA10D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“The Humanitarian Dilemma at the Gaza Border”</w:t>
            </w:r>
          </w:p>
        </w:tc>
        <w:tc>
          <w:tcPr>
            <w:tcW w:w="1391" w:type="dxa"/>
          </w:tcPr>
          <w:p w14:paraId="0C8DF0DC" w14:textId="77777777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Charles University,</w:t>
            </w:r>
          </w:p>
          <w:p w14:paraId="0A1FE54C" w14:textId="531A01A8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Prague</w:t>
            </w:r>
          </w:p>
        </w:tc>
        <w:tc>
          <w:tcPr>
            <w:tcW w:w="1643" w:type="dxa"/>
          </w:tcPr>
          <w:p w14:paraId="04AC47CA" w14:textId="38CBA9DC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 xml:space="preserve">ECPR General Conference, </w:t>
            </w:r>
          </w:p>
        </w:tc>
        <w:tc>
          <w:tcPr>
            <w:tcW w:w="1522" w:type="dxa"/>
          </w:tcPr>
          <w:p w14:paraId="604AC62E" w14:textId="60E6B386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September 2023</w:t>
            </w:r>
          </w:p>
        </w:tc>
      </w:tr>
      <w:tr w:rsidR="00F160A7" w:rsidRPr="00090A26" w14:paraId="621824FC" w14:textId="474AAF7B" w:rsidTr="00F64CA1">
        <w:tc>
          <w:tcPr>
            <w:tcW w:w="1475" w:type="dxa"/>
          </w:tcPr>
          <w:p w14:paraId="76AA3BEC" w14:textId="0ECE7275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7BC9D40D" w14:textId="44880381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"Sovereignty and Terror"</w:t>
            </w:r>
          </w:p>
        </w:tc>
        <w:tc>
          <w:tcPr>
            <w:tcW w:w="1391" w:type="dxa"/>
          </w:tcPr>
          <w:p w14:paraId="08D8F8BA" w14:textId="501150AA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Edinburgh, Scotland</w:t>
            </w:r>
          </w:p>
        </w:tc>
        <w:tc>
          <w:tcPr>
            <w:tcW w:w="1643" w:type="dxa"/>
          </w:tcPr>
          <w:p w14:paraId="06CAB0BF" w14:textId="7978B7BF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British International Studies Association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 xml:space="preserve"> – Annual Conference</w:t>
            </w:r>
          </w:p>
        </w:tc>
        <w:tc>
          <w:tcPr>
            <w:tcW w:w="1522" w:type="dxa"/>
          </w:tcPr>
          <w:p w14:paraId="28EB3334" w14:textId="3DA34914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2016</w:t>
            </w:r>
          </w:p>
        </w:tc>
      </w:tr>
      <w:tr w:rsidR="00F160A7" w:rsidRPr="00090A26" w14:paraId="5A92AF9B" w14:textId="46C563B5" w:rsidTr="00F64CA1">
        <w:tc>
          <w:tcPr>
            <w:tcW w:w="1475" w:type="dxa"/>
          </w:tcPr>
          <w:p w14:paraId="534FC23E" w14:textId="07D03A61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35DBB78A" w14:textId="37A4CC22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"The States of Concepts: Constructing Sovereignty in Jerusalem"</w:t>
            </w:r>
          </w:p>
        </w:tc>
        <w:tc>
          <w:tcPr>
            <w:tcW w:w="1391" w:type="dxa"/>
          </w:tcPr>
          <w:p w14:paraId="491CFC01" w14:textId="29BBED0D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The Hebrew University, 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Jerusalem</w:t>
            </w:r>
          </w:p>
        </w:tc>
        <w:tc>
          <w:tcPr>
            <w:tcW w:w="1643" w:type="dxa"/>
          </w:tcPr>
          <w:p w14:paraId="77FC8827" w14:textId="50A8CA8B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International workshop, </w:t>
            </w: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"Concepts at Work", held by the Leonard Davis Institute</w:t>
            </w:r>
          </w:p>
        </w:tc>
        <w:tc>
          <w:tcPr>
            <w:tcW w:w="1522" w:type="dxa"/>
          </w:tcPr>
          <w:p w14:paraId="2E003F8C" w14:textId="08AD0379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2015</w:t>
            </w:r>
          </w:p>
        </w:tc>
      </w:tr>
      <w:tr w:rsidR="00F160A7" w:rsidRPr="00090A26" w14:paraId="415D3EAB" w14:textId="6ECC9571" w:rsidTr="00F64CA1">
        <w:tc>
          <w:tcPr>
            <w:tcW w:w="1475" w:type="dxa"/>
          </w:tcPr>
          <w:p w14:paraId="4E58D6C1" w14:textId="443C28E5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413394D0" w14:textId="1203B4D0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"'Right of Return' Vs. 'Trans-State Democracy': Identity Detached from Territory in the Conflict in Israel/Palestine"</w:t>
            </w:r>
          </w:p>
        </w:tc>
        <w:tc>
          <w:tcPr>
            <w:tcW w:w="1391" w:type="dxa"/>
          </w:tcPr>
          <w:p w14:paraId="72E0BC36" w14:textId="3911C8E4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The Hebrew University, 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Jerusalem</w:t>
            </w:r>
          </w:p>
        </w:tc>
        <w:tc>
          <w:tcPr>
            <w:tcW w:w="1643" w:type="dxa"/>
          </w:tcPr>
          <w:p w14:paraId="32A15CDA" w14:textId="1DFFBC5D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 5th "Transnational Dimensions of Global Governance" doctoral workshop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with Freie University</w:t>
            </w:r>
          </w:p>
        </w:tc>
        <w:tc>
          <w:tcPr>
            <w:tcW w:w="1522" w:type="dxa"/>
          </w:tcPr>
          <w:p w14:paraId="7373ED23" w14:textId="3C2189D3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2013</w:t>
            </w:r>
          </w:p>
        </w:tc>
      </w:tr>
      <w:tr w:rsidR="00F160A7" w:rsidRPr="00090A26" w14:paraId="136D790D" w14:textId="18B68F16" w:rsidTr="00F64CA1">
        <w:tc>
          <w:tcPr>
            <w:tcW w:w="1475" w:type="dxa"/>
          </w:tcPr>
          <w:p w14:paraId="72240361" w14:textId="48D14CB4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6AA29520" w14:textId="314609EC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"The Theoretical Gap, the Security Concept and Negotiations between Israelis and Palestinians"</w:t>
            </w:r>
          </w:p>
        </w:tc>
        <w:tc>
          <w:tcPr>
            <w:tcW w:w="1391" w:type="dxa"/>
          </w:tcPr>
          <w:p w14:paraId="7A3FD43F" w14:textId="4870E09E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San Francisco</w:t>
            </w:r>
          </w:p>
        </w:tc>
        <w:tc>
          <w:tcPr>
            <w:tcW w:w="1643" w:type="dxa"/>
          </w:tcPr>
          <w:p w14:paraId="7DBE7D1A" w14:textId="41CB0353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 xml:space="preserve">ISA Annual 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Conference</w:t>
            </w:r>
          </w:p>
        </w:tc>
        <w:tc>
          <w:tcPr>
            <w:tcW w:w="1522" w:type="dxa"/>
          </w:tcPr>
          <w:p w14:paraId="0FD25758" w14:textId="1CB6309D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2013</w:t>
            </w:r>
          </w:p>
        </w:tc>
      </w:tr>
      <w:tr w:rsidR="00F160A7" w:rsidRPr="00090A26" w14:paraId="732D6257" w14:textId="5BEACC3D" w:rsidTr="00F64CA1">
        <w:tc>
          <w:tcPr>
            <w:tcW w:w="1475" w:type="dxa"/>
          </w:tcPr>
          <w:p w14:paraId="061C0D10" w14:textId="234897A5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Oral Presentation</w:t>
            </w:r>
          </w:p>
        </w:tc>
        <w:tc>
          <w:tcPr>
            <w:tcW w:w="2588" w:type="dxa"/>
          </w:tcPr>
          <w:p w14:paraId="7D2DDC1A" w14:textId="19DC632E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"Security as Interplay: The Theoretical Gap, the Security Concept and Negotiations between Israelis and Palestinians"</w:t>
            </w:r>
          </w:p>
        </w:tc>
        <w:tc>
          <w:tcPr>
            <w:tcW w:w="1391" w:type="dxa"/>
          </w:tcPr>
          <w:p w14:paraId="6361C19C" w14:textId="74A1BD28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Freie University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Berlin</w:t>
            </w:r>
          </w:p>
        </w:tc>
        <w:tc>
          <w:tcPr>
            <w:tcW w:w="1643" w:type="dxa"/>
          </w:tcPr>
          <w:p w14:paraId="384D7ABA" w14:textId="0627E5D2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 4th "Transnational Dimensions of Global Governance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”</w:t>
            </w:r>
          </w:p>
        </w:tc>
        <w:tc>
          <w:tcPr>
            <w:tcW w:w="1522" w:type="dxa"/>
          </w:tcPr>
          <w:p w14:paraId="0F6A117B" w14:textId="4B1E52F3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2012</w:t>
            </w:r>
          </w:p>
        </w:tc>
      </w:tr>
      <w:tr w:rsidR="00F160A7" w:rsidRPr="00090A26" w14:paraId="3DC325B3" w14:textId="3FD052C3" w:rsidTr="00F64CA1">
        <w:tc>
          <w:tcPr>
            <w:tcW w:w="1475" w:type="dxa"/>
          </w:tcPr>
          <w:p w14:paraId="7C552EC9" w14:textId="4F65E00E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6AF0C1F7" w14:textId="3D5FE06D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"Who is the Sovereign Who Conquers His Desires?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”</w:t>
            </w:r>
          </w:p>
        </w:tc>
        <w:tc>
          <w:tcPr>
            <w:tcW w:w="1391" w:type="dxa"/>
          </w:tcPr>
          <w:p w14:paraId="314DFEC4" w14:textId="674A0DFE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The Hebrew University, 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Jerusalem</w:t>
            </w:r>
          </w:p>
        </w:tc>
        <w:tc>
          <w:tcPr>
            <w:tcW w:w="1643" w:type="dxa"/>
          </w:tcPr>
          <w:p w14:paraId="18337D8C" w14:textId="78155EAE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 3rd International Ph.D. Workshop on “Transnational Dimensions of Global Governance”</w:t>
            </w:r>
          </w:p>
        </w:tc>
        <w:tc>
          <w:tcPr>
            <w:tcW w:w="1522" w:type="dxa"/>
          </w:tcPr>
          <w:p w14:paraId="0A641D42" w14:textId="30DF5064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2011</w:t>
            </w:r>
          </w:p>
        </w:tc>
      </w:tr>
      <w:tr w:rsidR="00F160A7" w:rsidRPr="00090A26" w14:paraId="62D88991" w14:textId="4EBF9F2A" w:rsidTr="00F64CA1">
        <w:tc>
          <w:tcPr>
            <w:tcW w:w="1475" w:type="dxa"/>
          </w:tcPr>
          <w:p w14:paraId="028A0AC4" w14:textId="54BA7765" w:rsidR="00F160A7" w:rsidRPr="00090A26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04CBA04D" w14:textId="2BF1E3A8" w:rsidR="00F160A7" w:rsidRPr="00090A26" w:rsidRDefault="00587173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“</w:t>
            </w:r>
            <w:r w:rsidR="00F160A7" w:rsidRPr="00E43C50">
              <w:rPr>
                <w:rFonts w:ascii="David" w:eastAsia="Times New Roman" w:hAnsi="David" w:cs="David"/>
                <w:sz w:val="24"/>
                <w:szCs w:val="24"/>
              </w:rPr>
              <w:t>The Gap between the Ideal Border and the Real Border as an Element of a Political Conflict"</w:t>
            </w:r>
          </w:p>
        </w:tc>
        <w:tc>
          <w:tcPr>
            <w:tcW w:w="1391" w:type="dxa"/>
          </w:tcPr>
          <w:p w14:paraId="12D16C11" w14:textId="0B7BD3A2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Berlin</w:t>
            </w:r>
          </w:p>
        </w:tc>
        <w:tc>
          <w:tcPr>
            <w:tcW w:w="1643" w:type="dxa"/>
          </w:tcPr>
          <w:p w14:paraId="072B743A" w14:textId="38436F41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 xml:space="preserve">the 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2n</w:t>
            </w: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d International Ph.D. Workshop on “Transnational Dimensions of Global Governance”</w:t>
            </w:r>
          </w:p>
        </w:tc>
        <w:tc>
          <w:tcPr>
            <w:tcW w:w="1522" w:type="dxa"/>
          </w:tcPr>
          <w:p w14:paraId="2916982C" w14:textId="2F5E7F42" w:rsidR="00F160A7" w:rsidRPr="00090A26" w:rsidRDefault="00F160A7" w:rsidP="00F160A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2010</w:t>
            </w:r>
          </w:p>
        </w:tc>
      </w:tr>
    </w:tbl>
    <w:p w14:paraId="1A88184C" w14:textId="037E58B2" w:rsidR="00301FC3" w:rsidRDefault="00301FC3" w:rsidP="00991167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42D2AE11" w14:textId="08BBB09F" w:rsidR="00882D79" w:rsidRPr="0044088B" w:rsidRDefault="00F572AD" w:rsidP="00882D79">
      <w:pPr>
        <w:bidi w:val="0"/>
        <w:spacing w:after="200" w:line="276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44088B">
        <w:rPr>
          <w:rFonts w:ascii="David" w:eastAsia="Times New Roman" w:hAnsi="David" w:cs="David"/>
          <w:b/>
          <w:bCs/>
          <w:sz w:val="24"/>
          <w:szCs w:val="24"/>
        </w:rPr>
        <w:t>Local Conf</w:t>
      </w:r>
      <w:r w:rsidR="0044088B" w:rsidRPr="0044088B">
        <w:rPr>
          <w:rFonts w:ascii="David" w:eastAsia="Times New Roman" w:hAnsi="David" w:cs="David"/>
          <w:b/>
          <w:bCs/>
          <w:sz w:val="24"/>
          <w:szCs w:val="24"/>
        </w:rPr>
        <w:t>e</w:t>
      </w:r>
      <w:r w:rsidRPr="0044088B">
        <w:rPr>
          <w:rFonts w:ascii="David" w:eastAsia="Times New Roman" w:hAnsi="David" w:cs="David"/>
          <w:b/>
          <w:bCs/>
          <w:sz w:val="24"/>
          <w:szCs w:val="24"/>
        </w:rPr>
        <w:t>rence</w:t>
      </w:r>
      <w:r w:rsidR="0044088B" w:rsidRPr="0044088B">
        <w:rPr>
          <w:rFonts w:ascii="David" w:eastAsia="Times New Roman" w:hAnsi="David" w:cs="David"/>
          <w:b/>
          <w:bCs/>
          <w:sz w:val="24"/>
          <w:szCs w:val="24"/>
        </w:rPr>
        <w:t>s:</w:t>
      </w:r>
    </w:p>
    <w:tbl>
      <w:tblPr>
        <w:bidiVisual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2588"/>
        <w:gridCol w:w="1443"/>
        <w:gridCol w:w="1643"/>
        <w:gridCol w:w="1522"/>
      </w:tblGrid>
      <w:tr w:rsidR="00882D79" w:rsidRPr="00301FC3" w14:paraId="7EA609A9" w14:textId="77777777" w:rsidTr="00395F48">
        <w:tc>
          <w:tcPr>
            <w:tcW w:w="1475" w:type="dxa"/>
          </w:tcPr>
          <w:p w14:paraId="6DF36D4E" w14:textId="77777777" w:rsidR="00882D79" w:rsidRPr="00301FC3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Role</w:t>
            </w:r>
          </w:p>
        </w:tc>
        <w:tc>
          <w:tcPr>
            <w:tcW w:w="2588" w:type="dxa"/>
          </w:tcPr>
          <w:p w14:paraId="2EB5492A" w14:textId="77777777" w:rsidR="00882D79" w:rsidRPr="00301FC3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Subject of Lecture/Discussion</w:t>
            </w:r>
          </w:p>
        </w:tc>
        <w:tc>
          <w:tcPr>
            <w:tcW w:w="1443" w:type="dxa"/>
          </w:tcPr>
          <w:p w14:paraId="7BC4A599" w14:textId="77777777" w:rsidR="00882D79" w:rsidRPr="00301FC3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Place of Conference</w:t>
            </w:r>
          </w:p>
        </w:tc>
        <w:tc>
          <w:tcPr>
            <w:tcW w:w="1643" w:type="dxa"/>
          </w:tcPr>
          <w:p w14:paraId="4211DA83" w14:textId="77777777" w:rsidR="00882D79" w:rsidRPr="00301FC3" w:rsidRDefault="00882D79" w:rsidP="00FF296D">
            <w:pPr>
              <w:bidi w:val="0"/>
              <w:spacing w:after="200" w:line="276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Conference</w:t>
            </w:r>
          </w:p>
        </w:tc>
        <w:tc>
          <w:tcPr>
            <w:tcW w:w="1522" w:type="dxa"/>
          </w:tcPr>
          <w:p w14:paraId="41F8BE37" w14:textId="77777777" w:rsidR="00882D79" w:rsidRPr="00301FC3" w:rsidRDefault="00882D79" w:rsidP="00FF296D">
            <w:pPr>
              <w:bidi w:val="0"/>
              <w:spacing w:after="200" w:line="276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</w:t>
            </w:r>
          </w:p>
        </w:tc>
      </w:tr>
      <w:tr w:rsidR="001A07C6" w:rsidRPr="00301FC3" w14:paraId="53BA2746" w14:textId="77777777" w:rsidTr="00395F48">
        <w:tc>
          <w:tcPr>
            <w:tcW w:w="1475" w:type="dxa"/>
          </w:tcPr>
          <w:p w14:paraId="10D729A7" w14:textId="77777777" w:rsidR="00640C2C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 xml:space="preserve">Oral Presentation </w:t>
            </w:r>
          </w:p>
          <w:p w14:paraId="2C2FAAA3" w14:textId="3B0A1AF1" w:rsidR="00A03B94" w:rsidRDefault="00640C2C" w:rsidP="00640C2C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05FFCBF2" w14:textId="475A2B3A" w:rsidR="001A07C6" w:rsidRPr="00640C2C" w:rsidRDefault="00640C2C" w:rsidP="00640C2C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1)</w:t>
            </w:r>
            <w:r w:rsidR="00587173" w:rsidRPr="00640C2C">
              <w:rPr>
                <w:rFonts w:ascii="David" w:hAnsi="David" w:cs="David"/>
                <w:sz w:val="24"/>
                <w:szCs w:val="24"/>
              </w:rPr>
              <w:t>The Humanitarian Dilemma</w:t>
            </w:r>
          </w:p>
          <w:p w14:paraId="3BB1F2F3" w14:textId="50576955" w:rsidR="00A03B94" w:rsidRDefault="00640C2C" w:rsidP="00A03B9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2)</w:t>
            </w:r>
            <w:r w:rsidR="00A03B94">
              <w:rPr>
                <w:rFonts w:ascii="David" w:eastAsia="Times New Roman" w:hAnsi="David" w:cs="David"/>
                <w:sz w:val="24"/>
                <w:szCs w:val="24"/>
              </w:rPr>
              <w:t xml:space="preserve">Examining the power of </w:t>
            </w:r>
            <w:proofErr w:type="spellStart"/>
            <w:r w:rsidR="00A03B94">
              <w:rPr>
                <w:rFonts w:ascii="David" w:eastAsia="Times New Roman" w:hAnsi="David" w:cs="David"/>
                <w:sz w:val="24"/>
                <w:szCs w:val="24"/>
              </w:rPr>
              <w:t>Minilateralism</w:t>
            </w:r>
            <w:proofErr w:type="spellEnd"/>
          </w:p>
        </w:tc>
        <w:tc>
          <w:tcPr>
            <w:tcW w:w="1443" w:type="dxa"/>
          </w:tcPr>
          <w:p w14:paraId="34C235E9" w14:textId="06FCAABD" w:rsidR="001A07C6" w:rsidRDefault="00CD2802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19035C">
              <w:rPr>
                <w:rFonts w:ascii="David" w:eastAsia="Times New Roman" w:hAnsi="David" w:cs="David"/>
                <w:sz w:val="24"/>
                <w:szCs w:val="24"/>
              </w:rPr>
              <w:t>Ashkelon Academic College</w:t>
            </w:r>
          </w:p>
        </w:tc>
        <w:tc>
          <w:tcPr>
            <w:tcW w:w="1643" w:type="dxa"/>
          </w:tcPr>
          <w:p w14:paraId="199AF920" w14:textId="01D3967F" w:rsidR="001A07C6" w:rsidRPr="00F134F6" w:rsidRDefault="00CD2802" w:rsidP="00CD2802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CD2802">
              <w:rPr>
                <w:rFonts w:ascii="David" w:eastAsia="Times New Roman" w:hAnsi="David" w:cs="David"/>
                <w:sz w:val="24"/>
                <w:szCs w:val="24"/>
              </w:rPr>
              <w:t>IAIS – Annual Conference</w:t>
            </w:r>
          </w:p>
        </w:tc>
        <w:tc>
          <w:tcPr>
            <w:tcW w:w="1522" w:type="dxa"/>
          </w:tcPr>
          <w:p w14:paraId="6953ED0E" w14:textId="73FB926B" w:rsidR="001A07C6" w:rsidRPr="00A03B94" w:rsidRDefault="00E5105A" w:rsidP="00A03B94">
            <w:pPr>
              <w:bidi w:val="0"/>
              <w:rPr>
                <w:rFonts w:ascii="David" w:hAnsi="David" w:cs="David"/>
                <w:sz w:val="24"/>
                <w:szCs w:val="24"/>
                <w:lang w:val="en-GB"/>
              </w:rPr>
            </w:pPr>
            <w:r>
              <w:rPr>
                <w:rFonts w:ascii="David" w:hAnsi="David" w:cs="David"/>
                <w:sz w:val="24"/>
                <w:szCs w:val="24"/>
                <w:lang w:val="en-GB"/>
              </w:rPr>
              <w:t>*</w:t>
            </w:r>
            <w:r w:rsidR="00CD2802" w:rsidRPr="00A03B94">
              <w:rPr>
                <w:rFonts w:ascii="David" w:hAnsi="David" w:cs="David"/>
                <w:sz w:val="24"/>
                <w:szCs w:val="24"/>
                <w:lang w:val="en-GB"/>
              </w:rPr>
              <w:t>June</w:t>
            </w:r>
            <w:r w:rsidR="003E5E0C">
              <w:rPr>
                <w:rFonts w:ascii="David" w:hAnsi="David" w:cs="David"/>
                <w:sz w:val="24"/>
                <w:szCs w:val="24"/>
                <w:lang w:val="en-GB"/>
              </w:rPr>
              <w:t>,</w:t>
            </w:r>
            <w:r w:rsidR="00CD2802" w:rsidRPr="00A03B94">
              <w:rPr>
                <w:rFonts w:ascii="David" w:hAnsi="David" w:cs="David"/>
                <w:sz w:val="24"/>
                <w:szCs w:val="24"/>
                <w:lang w:val="en-GB"/>
              </w:rPr>
              <w:t xml:space="preserve"> 2025</w:t>
            </w:r>
          </w:p>
        </w:tc>
      </w:tr>
      <w:tr w:rsidR="00882D79" w:rsidRPr="00301FC3" w14:paraId="70402D81" w14:textId="77777777" w:rsidTr="00395F48">
        <w:tc>
          <w:tcPr>
            <w:tcW w:w="1475" w:type="dxa"/>
          </w:tcPr>
          <w:p w14:paraId="756F591D" w14:textId="77777777" w:rsidR="005929B4" w:rsidRDefault="005929B4" w:rsidP="005929B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5929B4">
              <w:rPr>
                <w:rFonts w:ascii="David" w:eastAsia="Times New Roman" w:hAnsi="David" w:cs="David"/>
                <w:sz w:val="24"/>
                <w:szCs w:val="24"/>
              </w:rPr>
              <w:t xml:space="preserve">Session Chair </w:t>
            </w:r>
          </w:p>
          <w:p w14:paraId="2FB899A5" w14:textId="70548496" w:rsidR="00640C2C" w:rsidRDefault="00640C2C" w:rsidP="005929B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40C2C">
              <w:rPr>
                <w:rFonts w:ascii="David" w:eastAsia="Times New Roman" w:hAnsi="David" w:cs="David"/>
                <w:sz w:val="24"/>
                <w:szCs w:val="24"/>
              </w:rPr>
              <w:t xml:space="preserve">Oral Presentation </w:t>
            </w:r>
          </w:p>
          <w:p w14:paraId="74B1FC39" w14:textId="26782D6E" w:rsidR="00070F11" w:rsidRDefault="005929B4" w:rsidP="005929B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5929B4">
              <w:rPr>
                <w:rFonts w:ascii="David" w:eastAsia="Times New Roman" w:hAnsi="David" w:cs="David"/>
                <w:sz w:val="24"/>
                <w:szCs w:val="24"/>
              </w:rPr>
              <w:t>Session Chair</w:t>
            </w:r>
            <w:r w:rsidR="00070F11">
              <w:rPr>
                <w:rFonts w:ascii="David" w:eastAsia="Times New Roman" w:hAnsi="David" w:cs="David"/>
                <w:sz w:val="24"/>
                <w:szCs w:val="24"/>
              </w:rPr>
              <w:t xml:space="preserve"> and discussant</w:t>
            </w:r>
          </w:p>
        </w:tc>
        <w:tc>
          <w:tcPr>
            <w:tcW w:w="2588" w:type="dxa"/>
          </w:tcPr>
          <w:p w14:paraId="33C06C85" w14:textId="718B8937" w:rsidR="00882D79" w:rsidRDefault="00640C2C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1)</w:t>
            </w:r>
            <w:r w:rsidR="00BF0856">
              <w:rPr>
                <w:rFonts w:ascii="David" w:eastAsia="Times New Roman" w:hAnsi="David" w:cs="David"/>
                <w:sz w:val="24"/>
                <w:szCs w:val="24"/>
              </w:rPr>
              <w:t>International politics of resources</w:t>
            </w:r>
          </w:p>
          <w:p w14:paraId="4DBCB9DF" w14:textId="2C8429AB" w:rsidR="00D117A5" w:rsidRDefault="00640C2C" w:rsidP="00D117A5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2)</w:t>
            </w:r>
            <w:r w:rsidR="00D117A5" w:rsidRPr="00D117A5">
              <w:rPr>
                <w:rFonts w:ascii="David" w:eastAsia="Times New Roman" w:hAnsi="David" w:cs="David"/>
                <w:sz w:val="24"/>
                <w:szCs w:val="24"/>
              </w:rPr>
              <w:t xml:space="preserve"> Can We Learn about </w:t>
            </w:r>
            <w:proofErr w:type="spellStart"/>
            <w:r w:rsidR="00D117A5" w:rsidRPr="00D117A5">
              <w:rPr>
                <w:rFonts w:ascii="David" w:eastAsia="Times New Roman" w:hAnsi="David" w:cs="David"/>
                <w:sz w:val="24"/>
                <w:szCs w:val="24"/>
              </w:rPr>
              <w:t>Minilateralism</w:t>
            </w:r>
            <w:proofErr w:type="spellEnd"/>
          </w:p>
          <w:p w14:paraId="6B25FE08" w14:textId="4981682E" w:rsidR="00BF0856" w:rsidRDefault="00640C2C" w:rsidP="00BF0856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3)</w:t>
            </w:r>
            <w:r w:rsidR="00070F11">
              <w:rPr>
                <w:rFonts w:ascii="David" w:eastAsia="Times New Roman" w:hAnsi="David" w:cs="David"/>
                <w:sz w:val="24"/>
                <w:szCs w:val="24"/>
              </w:rPr>
              <w:t>Political-climate sustainability in Israel</w:t>
            </w:r>
          </w:p>
        </w:tc>
        <w:tc>
          <w:tcPr>
            <w:tcW w:w="1443" w:type="dxa"/>
          </w:tcPr>
          <w:p w14:paraId="2B8F6554" w14:textId="7751F75C" w:rsidR="00882D79" w:rsidRDefault="00CA3EF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Ben Gurion University, Be’er Sheva</w:t>
            </w:r>
          </w:p>
        </w:tc>
        <w:tc>
          <w:tcPr>
            <w:tcW w:w="1643" w:type="dxa"/>
          </w:tcPr>
          <w:p w14:paraId="372F1B10" w14:textId="219FBBA1" w:rsidR="00882D79" w:rsidRDefault="00F134F6" w:rsidP="00F134F6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F134F6">
              <w:rPr>
                <w:rFonts w:ascii="David" w:eastAsia="Times New Roman" w:hAnsi="David" w:cs="David"/>
                <w:sz w:val="24"/>
                <w:szCs w:val="24"/>
              </w:rPr>
              <w:t>IPSA – Annual Conference</w:t>
            </w:r>
          </w:p>
        </w:tc>
        <w:tc>
          <w:tcPr>
            <w:tcW w:w="1522" w:type="dxa"/>
          </w:tcPr>
          <w:p w14:paraId="252DFC99" w14:textId="4D3ADB2F" w:rsidR="00882D79" w:rsidRPr="007A0B71" w:rsidRDefault="00395F48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*</w:t>
            </w:r>
            <w:r w:rsidR="00F134F6">
              <w:rPr>
                <w:rFonts w:ascii="David" w:eastAsia="Times New Roman" w:hAnsi="David" w:cs="David"/>
                <w:sz w:val="24"/>
                <w:szCs w:val="24"/>
              </w:rPr>
              <w:t>February, 2025</w:t>
            </w:r>
          </w:p>
        </w:tc>
      </w:tr>
      <w:tr w:rsidR="00882D79" w:rsidRPr="00301FC3" w14:paraId="05FB1FA4" w14:textId="77777777" w:rsidTr="00395F48">
        <w:tc>
          <w:tcPr>
            <w:tcW w:w="1475" w:type="dxa"/>
          </w:tcPr>
          <w:p w14:paraId="7158DB30" w14:textId="7CFA8470" w:rsidR="00882D79" w:rsidRDefault="005929B4" w:rsidP="005929B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5929B4"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 xml:space="preserve">Session Chair </w:t>
            </w:r>
            <w:r w:rsidR="0012572A">
              <w:rPr>
                <w:rFonts w:ascii="David" w:eastAsia="Times New Roman" w:hAnsi="David" w:cs="David"/>
                <w:sz w:val="24"/>
                <w:szCs w:val="24"/>
              </w:rPr>
              <w:t xml:space="preserve">and </w:t>
            </w:r>
            <w:r w:rsidR="00B53A91">
              <w:rPr>
                <w:rFonts w:ascii="David" w:eastAsia="Times New Roman" w:hAnsi="David" w:cs="David"/>
                <w:sz w:val="24"/>
                <w:szCs w:val="24"/>
              </w:rPr>
              <w:t>discussant</w:t>
            </w:r>
          </w:p>
          <w:p w14:paraId="691EA958" w14:textId="7ED83013" w:rsidR="00B53A91" w:rsidRDefault="00B53A91" w:rsidP="00B53A91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2588" w:type="dxa"/>
          </w:tcPr>
          <w:p w14:paraId="58537BFE" w14:textId="7F1B2568" w:rsidR="00882D79" w:rsidRDefault="0012572A" w:rsidP="0012572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12572A">
              <w:rPr>
                <w:rFonts w:ascii="David" w:eastAsia="Times New Roman" w:hAnsi="David" w:cs="David"/>
                <w:sz w:val="24"/>
                <w:szCs w:val="24"/>
              </w:rPr>
              <w:t>Israel’s Contemporary Environmental Challenges: Strategies and Solutions</w:t>
            </w:r>
          </w:p>
        </w:tc>
        <w:tc>
          <w:tcPr>
            <w:tcW w:w="1443" w:type="dxa"/>
          </w:tcPr>
          <w:p w14:paraId="15C8B61D" w14:textId="379557BB" w:rsidR="00882D79" w:rsidRDefault="00F76D00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Tel Aviv University</w:t>
            </w:r>
          </w:p>
        </w:tc>
        <w:tc>
          <w:tcPr>
            <w:tcW w:w="1643" w:type="dxa"/>
          </w:tcPr>
          <w:p w14:paraId="4FFF2D28" w14:textId="2BD96BC9" w:rsidR="00882D79" w:rsidRDefault="00EF13C1" w:rsidP="00EF13C1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F13C1">
              <w:rPr>
                <w:rFonts w:ascii="David" w:eastAsia="Times New Roman" w:hAnsi="David" w:cs="David"/>
                <w:sz w:val="24"/>
                <w:szCs w:val="24"/>
              </w:rPr>
              <w:t>The Israeli Association for the</w:t>
            </w:r>
            <w:r w:rsidRPr="00EF13C1">
              <w:rPr>
                <w:rFonts w:ascii="David" w:eastAsia="Times New Roman" w:hAnsi="David" w:cs="David"/>
                <w:sz w:val="24"/>
                <w:szCs w:val="24"/>
              </w:rPr>
              <w:br/>
              <w:t>Study of European Integration Annual Conference</w:t>
            </w:r>
          </w:p>
        </w:tc>
        <w:tc>
          <w:tcPr>
            <w:tcW w:w="1522" w:type="dxa"/>
          </w:tcPr>
          <w:p w14:paraId="0B744155" w14:textId="63BBCBEF" w:rsidR="00882D79" w:rsidRPr="007A0B71" w:rsidRDefault="00395F48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*</w:t>
            </w:r>
            <w:r w:rsidR="00EF13C1">
              <w:rPr>
                <w:rFonts w:ascii="David" w:eastAsia="Times New Roman" w:hAnsi="David" w:cs="David"/>
                <w:sz w:val="24"/>
                <w:szCs w:val="24"/>
              </w:rPr>
              <w:t>December, 2024</w:t>
            </w:r>
          </w:p>
        </w:tc>
      </w:tr>
      <w:tr w:rsidR="00882D79" w:rsidRPr="00301FC3" w14:paraId="003F774A" w14:textId="77777777" w:rsidTr="00395F48">
        <w:tc>
          <w:tcPr>
            <w:tcW w:w="1475" w:type="dxa"/>
          </w:tcPr>
          <w:p w14:paraId="0DF98E2E" w14:textId="26775ED2" w:rsidR="00882D79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39D025A5" w14:textId="7EF77BAD" w:rsidR="00882D79" w:rsidRDefault="00EE4FF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 Israeli initiative for solving the conflict</w:t>
            </w:r>
          </w:p>
        </w:tc>
        <w:tc>
          <w:tcPr>
            <w:tcW w:w="1443" w:type="dxa"/>
          </w:tcPr>
          <w:p w14:paraId="014107DB" w14:textId="0CFE8A85" w:rsidR="00882D79" w:rsidRDefault="00A71245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 Leonard Davis Institute for International Relations</w:t>
            </w:r>
          </w:p>
        </w:tc>
        <w:tc>
          <w:tcPr>
            <w:tcW w:w="1643" w:type="dxa"/>
          </w:tcPr>
          <w:p w14:paraId="36D71907" w14:textId="1B1FEE2A" w:rsidR="00882D79" w:rsidRDefault="00E4304D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Before the day after</w:t>
            </w:r>
          </w:p>
        </w:tc>
        <w:tc>
          <w:tcPr>
            <w:tcW w:w="1522" w:type="dxa"/>
          </w:tcPr>
          <w:p w14:paraId="74E7EB6C" w14:textId="45BE959B" w:rsidR="00882D79" w:rsidRPr="007A0B71" w:rsidRDefault="00395F48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*</w:t>
            </w:r>
            <w:r w:rsidR="00E4304D">
              <w:rPr>
                <w:rFonts w:ascii="David" w:eastAsia="Times New Roman" w:hAnsi="David" w:cs="David"/>
                <w:sz w:val="24"/>
                <w:szCs w:val="24"/>
              </w:rPr>
              <w:t>July, 2024</w:t>
            </w:r>
          </w:p>
        </w:tc>
      </w:tr>
      <w:tr w:rsidR="00A567F1" w:rsidRPr="00301FC3" w14:paraId="1A6FD7C0" w14:textId="77777777" w:rsidTr="00395F48">
        <w:tc>
          <w:tcPr>
            <w:tcW w:w="1475" w:type="dxa"/>
          </w:tcPr>
          <w:p w14:paraId="2CD8203E" w14:textId="3955C9E0" w:rsidR="00A567F1" w:rsidRDefault="005929B4" w:rsidP="005929B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5929B4">
              <w:rPr>
                <w:rFonts w:ascii="David" w:eastAsia="Times New Roman" w:hAnsi="David" w:cs="David"/>
                <w:sz w:val="24"/>
                <w:szCs w:val="24"/>
              </w:rPr>
              <w:t xml:space="preserve">Session Chair </w:t>
            </w:r>
            <w:r w:rsidR="00A2770F" w:rsidRPr="00A2770F">
              <w:rPr>
                <w:rFonts w:ascii="David" w:eastAsia="Times New Roman" w:hAnsi="David" w:cs="David"/>
                <w:sz w:val="24"/>
                <w:szCs w:val="24"/>
              </w:rPr>
              <w:t>and discussant</w:t>
            </w:r>
          </w:p>
          <w:p w14:paraId="7C3393F5" w14:textId="013B3195" w:rsidR="00112883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4C333367" w14:textId="7DD0ABF8" w:rsidR="00A567F1" w:rsidRDefault="005929B4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1)</w:t>
            </w:r>
            <w:r w:rsidR="00A2770F">
              <w:rPr>
                <w:rFonts w:ascii="David" w:eastAsia="Times New Roman" w:hAnsi="David" w:cs="David"/>
                <w:sz w:val="24"/>
                <w:szCs w:val="24"/>
              </w:rPr>
              <w:t>The road for peace after October 7</w:t>
            </w:r>
          </w:p>
          <w:p w14:paraId="61C01703" w14:textId="5C85A4A1" w:rsidR="00A2770F" w:rsidRDefault="005929B4" w:rsidP="00A2770F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2)</w:t>
            </w:r>
            <w:r w:rsidR="00112883">
              <w:rPr>
                <w:rFonts w:ascii="David" w:eastAsia="Times New Roman" w:hAnsi="David" w:cs="David"/>
                <w:sz w:val="24"/>
                <w:szCs w:val="24"/>
              </w:rPr>
              <w:t>Security in Israel discourse</w:t>
            </w:r>
          </w:p>
        </w:tc>
        <w:tc>
          <w:tcPr>
            <w:tcW w:w="1443" w:type="dxa"/>
          </w:tcPr>
          <w:p w14:paraId="213FB56B" w14:textId="27A6894E" w:rsidR="00A567F1" w:rsidRDefault="00DB2FC2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 open University Campus, Ra’anana</w:t>
            </w:r>
          </w:p>
        </w:tc>
        <w:tc>
          <w:tcPr>
            <w:tcW w:w="1643" w:type="dxa"/>
          </w:tcPr>
          <w:p w14:paraId="241F8FDB" w14:textId="0777D612" w:rsidR="00A567F1" w:rsidRDefault="00F40D9F" w:rsidP="00F40D9F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F40D9F">
              <w:rPr>
                <w:rFonts w:ascii="David" w:eastAsia="Times New Roman" w:hAnsi="David" w:cs="David"/>
                <w:sz w:val="24"/>
                <w:szCs w:val="24"/>
              </w:rPr>
              <w:t>IAIS – Annual Conference</w:t>
            </w:r>
          </w:p>
        </w:tc>
        <w:tc>
          <w:tcPr>
            <w:tcW w:w="1522" w:type="dxa"/>
          </w:tcPr>
          <w:p w14:paraId="69DE910F" w14:textId="731741EA" w:rsidR="00A567F1" w:rsidRDefault="00395F48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*</w:t>
            </w:r>
            <w:r w:rsidR="00A567F1">
              <w:rPr>
                <w:rFonts w:ascii="David" w:eastAsia="Times New Roman" w:hAnsi="David" w:cs="David"/>
                <w:sz w:val="24"/>
                <w:szCs w:val="24"/>
              </w:rPr>
              <w:t>June</w:t>
            </w:r>
            <w:r w:rsidR="00F40D9F">
              <w:rPr>
                <w:rFonts w:ascii="David" w:eastAsia="Times New Roman" w:hAnsi="David" w:cs="David"/>
                <w:sz w:val="24"/>
                <w:szCs w:val="24"/>
              </w:rPr>
              <w:t xml:space="preserve">, </w:t>
            </w:r>
            <w:r w:rsidR="00A567F1">
              <w:rPr>
                <w:rFonts w:ascii="David" w:eastAsia="Times New Roman" w:hAnsi="David" w:cs="David"/>
                <w:sz w:val="24"/>
                <w:szCs w:val="24"/>
              </w:rPr>
              <w:t>2024</w:t>
            </w:r>
          </w:p>
        </w:tc>
      </w:tr>
      <w:tr w:rsidR="004C57A0" w:rsidRPr="00301FC3" w14:paraId="0085CB54" w14:textId="77777777" w:rsidTr="00395F48">
        <w:tc>
          <w:tcPr>
            <w:tcW w:w="1475" w:type="dxa"/>
          </w:tcPr>
          <w:p w14:paraId="002455D0" w14:textId="61695FF0" w:rsidR="004C57A0" w:rsidRDefault="005929B4" w:rsidP="005929B4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5929B4">
              <w:rPr>
                <w:rFonts w:ascii="David" w:eastAsia="Times New Roman" w:hAnsi="David" w:cs="David"/>
                <w:sz w:val="24"/>
                <w:szCs w:val="24"/>
              </w:rPr>
              <w:t xml:space="preserve">Session Chair </w:t>
            </w:r>
            <w:r w:rsidR="005135E4">
              <w:rPr>
                <w:rFonts w:ascii="David" w:eastAsia="Times New Roman" w:hAnsi="David" w:cs="David"/>
                <w:sz w:val="24"/>
                <w:szCs w:val="24"/>
              </w:rPr>
              <w:t>and discussant</w:t>
            </w:r>
          </w:p>
        </w:tc>
        <w:tc>
          <w:tcPr>
            <w:tcW w:w="2588" w:type="dxa"/>
          </w:tcPr>
          <w:p w14:paraId="0CFCC164" w14:textId="526B68F3" w:rsidR="004C57A0" w:rsidRDefault="00B813B1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Expertise, Knowledge and Security</w:t>
            </w:r>
          </w:p>
        </w:tc>
        <w:tc>
          <w:tcPr>
            <w:tcW w:w="1443" w:type="dxa"/>
          </w:tcPr>
          <w:p w14:paraId="5793CEFA" w14:textId="2A52637D" w:rsidR="004C57A0" w:rsidRDefault="002029A4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Sophie Davis</w:t>
            </w:r>
            <w:r w:rsidR="00F97B10">
              <w:rPr>
                <w:rFonts w:ascii="David" w:eastAsia="Times New Roman" w:hAnsi="David" w:cs="David"/>
                <w:sz w:val="24"/>
                <w:szCs w:val="24"/>
              </w:rPr>
              <w:t xml:space="preserve"> Forum, The Hebrew University</w:t>
            </w:r>
          </w:p>
        </w:tc>
        <w:tc>
          <w:tcPr>
            <w:tcW w:w="1643" w:type="dxa"/>
          </w:tcPr>
          <w:p w14:paraId="5C783722" w14:textId="351FF060" w:rsidR="004C57A0" w:rsidRDefault="004C57A0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Beyond </w:t>
            </w:r>
            <w:proofErr w:type="gramStart"/>
            <w:r>
              <w:rPr>
                <w:rFonts w:ascii="David" w:eastAsia="Times New Roman" w:hAnsi="David" w:cs="David"/>
                <w:sz w:val="24"/>
                <w:szCs w:val="24"/>
              </w:rPr>
              <w:t>sords</w:t>
            </w:r>
            <w:proofErr w:type="gramEnd"/>
            <w:r>
              <w:rPr>
                <w:rFonts w:ascii="David" w:eastAsia="Times New Roman" w:hAnsi="David" w:cs="David"/>
                <w:sz w:val="24"/>
                <w:szCs w:val="24"/>
              </w:rPr>
              <w:t xml:space="preserve">: </w:t>
            </w:r>
            <w:r w:rsidR="002029A4">
              <w:rPr>
                <w:rFonts w:ascii="David" w:eastAsia="Times New Roman" w:hAnsi="David" w:cs="David"/>
                <w:sz w:val="24"/>
                <w:szCs w:val="24"/>
              </w:rPr>
              <w:t>New thinking on security after October 7</w:t>
            </w:r>
          </w:p>
        </w:tc>
        <w:tc>
          <w:tcPr>
            <w:tcW w:w="1522" w:type="dxa"/>
          </w:tcPr>
          <w:p w14:paraId="0AE7FA9B" w14:textId="3FCA9EE1" w:rsidR="004C57A0" w:rsidRDefault="00395F48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*</w:t>
            </w:r>
            <w:r w:rsidR="004C57A0">
              <w:rPr>
                <w:rFonts w:ascii="David" w:eastAsia="Times New Roman" w:hAnsi="David" w:cs="David"/>
                <w:sz w:val="24"/>
                <w:szCs w:val="24"/>
              </w:rPr>
              <w:t>June, 2024</w:t>
            </w:r>
          </w:p>
        </w:tc>
      </w:tr>
      <w:tr w:rsidR="00882D79" w:rsidRPr="00301FC3" w14:paraId="0FEFAE47" w14:textId="77777777" w:rsidTr="00395F48">
        <w:tc>
          <w:tcPr>
            <w:tcW w:w="1475" w:type="dxa"/>
          </w:tcPr>
          <w:p w14:paraId="1DCFF879" w14:textId="7718399E" w:rsidR="00882D79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4E7C0257" w14:textId="1E87D035" w:rsidR="00882D79" w:rsidRDefault="00750D07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“</w:t>
            </w:r>
            <w:r w:rsidR="00182295">
              <w:rPr>
                <w:rFonts w:ascii="David" w:eastAsia="Times New Roman" w:hAnsi="David" w:cs="David"/>
                <w:sz w:val="24"/>
                <w:szCs w:val="24"/>
              </w:rPr>
              <w:t>The Israeli Initiative, A road map for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security”</w:t>
            </w:r>
          </w:p>
        </w:tc>
        <w:tc>
          <w:tcPr>
            <w:tcW w:w="1443" w:type="dxa"/>
          </w:tcPr>
          <w:p w14:paraId="0672974E" w14:textId="725CB66A" w:rsidR="00882D79" w:rsidRDefault="00750D07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Van Leer, Jerusalem</w:t>
            </w:r>
          </w:p>
        </w:tc>
        <w:tc>
          <w:tcPr>
            <w:tcW w:w="1643" w:type="dxa"/>
          </w:tcPr>
          <w:p w14:paraId="75233AB0" w14:textId="3AE41696" w:rsidR="00882D79" w:rsidRDefault="0087700E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Van-Leer Ins</w:t>
            </w:r>
            <w:r w:rsidR="002A3E71">
              <w:rPr>
                <w:rFonts w:ascii="David" w:eastAsia="Times New Roman" w:hAnsi="David" w:cs="David"/>
                <w:sz w:val="24"/>
                <w:szCs w:val="24"/>
              </w:rPr>
              <w:t>titute 2</w:t>
            </w:r>
            <w:r w:rsidR="002A3E71" w:rsidRPr="002A3E71">
              <w:rPr>
                <w:rFonts w:ascii="David" w:eastAsia="Times New Roman" w:hAnsi="David" w:cs="David"/>
                <w:sz w:val="24"/>
                <w:szCs w:val="24"/>
                <w:vertAlign w:val="superscript"/>
              </w:rPr>
              <w:t>nd</w:t>
            </w:r>
            <w:r w:rsidR="002A3E71">
              <w:rPr>
                <w:rFonts w:ascii="David" w:eastAsia="Times New Roman" w:hAnsi="David" w:cs="David"/>
                <w:sz w:val="24"/>
                <w:szCs w:val="24"/>
              </w:rPr>
              <w:t xml:space="preserve"> Annual Conference</w:t>
            </w:r>
          </w:p>
        </w:tc>
        <w:tc>
          <w:tcPr>
            <w:tcW w:w="1522" w:type="dxa"/>
          </w:tcPr>
          <w:p w14:paraId="638F6A58" w14:textId="717E0F63" w:rsidR="00882D79" w:rsidRPr="007A0B71" w:rsidRDefault="00395F48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*</w:t>
            </w:r>
            <w:r w:rsidR="0087700E">
              <w:rPr>
                <w:rFonts w:ascii="David" w:eastAsia="Times New Roman" w:hAnsi="David" w:cs="David"/>
                <w:sz w:val="24"/>
                <w:szCs w:val="24"/>
              </w:rPr>
              <w:t>May, 2024</w:t>
            </w:r>
          </w:p>
        </w:tc>
      </w:tr>
      <w:tr w:rsidR="00882D79" w:rsidRPr="00301FC3" w14:paraId="1EF076B7" w14:textId="77777777" w:rsidTr="00395F48">
        <w:tc>
          <w:tcPr>
            <w:tcW w:w="1475" w:type="dxa"/>
          </w:tcPr>
          <w:p w14:paraId="78FD9A61" w14:textId="3F8C4631" w:rsidR="00882D79" w:rsidRPr="007A0B71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34186B1B" w14:textId="77777777" w:rsidR="00882D79" w:rsidRPr="007A0B71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E73141">
              <w:rPr>
                <w:rFonts w:ascii="David" w:eastAsia="Times New Roman" w:hAnsi="David" w:cs="David"/>
                <w:sz w:val="24"/>
                <w:szCs w:val="24"/>
              </w:rPr>
              <w:t xml:space="preserve">Roundtable: </w:t>
            </w:r>
            <w:proofErr w:type="gramStart"/>
            <w:r w:rsidRPr="00E73141">
              <w:rPr>
                <w:rFonts w:ascii="David" w:eastAsia="Times New Roman" w:hAnsi="David" w:cs="David"/>
                <w:sz w:val="24"/>
                <w:szCs w:val="24"/>
              </w:rPr>
              <w:t>European-Israeli</w:t>
            </w:r>
            <w:proofErr w:type="gramEnd"/>
            <w:r w:rsidRPr="00E73141">
              <w:rPr>
                <w:rFonts w:ascii="David" w:eastAsia="Times New Roman" w:hAnsi="David" w:cs="David"/>
                <w:sz w:val="24"/>
                <w:szCs w:val="24"/>
              </w:rPr>
              <w:t xml:space="preserve"> Relations and the Gaza War</w:t>
            </w:r>
          </w:p>
        </w:tc>
        <w:tc>
          <w:tcPr>
            <w:tcW w:w="1443" w:type="dxa"/>
          </w:tcPr>
          <w:p w14:paraId="27D1CBFE" w14:textId="3A7BE37A" w:rsidR="00882D79" w:rsidRPr="007A0B71" w:rsidRDefault="004D08E1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Tel-Aviv university</w:t>
            </w:r>
          </w:p>
        </w:tc>
        <w:tc>
          <w:tcPr>
            <w:tcW w:w="1643" w:type="dxa"/>
          </w:tcPr>
          <w:p w14:paraId="368B994E" w14:textId="22B848CC" w:rsidR="00882D79" w:rsidRPr="007A0B71" w:rsidRDefault="004D08E1" w:rsidP="004D08E1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The </w:t>
            </w:r>
            <w:r w:rsidRPr="004D08E1">
              <w:rPr>
                <w:rFonts w:ascii="David" w:eastAsia="Times New Roman" w:hAnsi="David" w:cs="David"/>
                <w:sz w:val="24"/>
                <w:szCs w:val="24"/>
              </w:rPr>
              <w:t>Israeli Association for the</w:t>
            </w:r>
            <w:r w:rsidRPr="004D08E1">
              <w:rPr>
                <w:rFonts w:ascii="David" w:eastAsia="Times New Roman" w:hAnsi="David" w:cs="David"/>
                <w:sz w:val="24"/>
                <w:szCs w:val="24"/>
              </w:rPr>
              <w:br/>
              <w:t>Study of European Integration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Annual Conference</w:t>
            </w:r>
          </w:p>
        </w:tc>
        <w:tc>
          <w:tcPr>
            <w:tcW w:w="1522" w:type="dxa"/>
          </w:tcPr>
          <w:p w14:paraId="24850A7F" w14:textId="7742909E" w:rsidR="00E47112" w:rsidRPr="00E47112" w:rsidRDefault="00FA3BC3" w:rsidP="00FA3BC3">
            <w:pPr>
              <w:bidi w:val="0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/>
                <w:sz w:val="24"/>
                <w:szCs w:val="24"/>
              </w:rPr>
              <w:t>*</w:t>
            </w:r>
            <w:r w:rsidR="00E47112" w:rsidRPr="00E47112">
              <w:rPr>
                <w:rFonts w:ascii="David" w:hAnsi="David" w:cs="David"/>
                <w:sz w:val="24"/>
                <w:szCs w:val="24"/>
              </w:rPr>
              <w:t>December</w:t>
            </w:r>
            <w:r w:rsidR="00E47112">
              <w:rPr>
                <w:rFonts w:ascii="David" w:hAnsi="David" w:cs="David"/>
                <w:sz w:val="24"/>
                <w:szCs w:val="24"/>
              </w:rPr>
              <w:t xml:space="preserve">, </w:t>
            </w:r>
            <w:r w:rsidR="00E47112" w:rsidRPr="00E47112">
              <w:rPr>
                <w:rFonts w:ascii="David" w:hAnsi="David" w:cs="David"/>
                <w:sz w:val="24"/>
                <w:szCs w:val="24"/>
              </w:rPr>
              <w:t>2023</w:t>
            </w:r>
          </w:p>
        </w:tc>
      </w:tr>
      <w:tr w:rsidR="00882D79" w:rsidRPr="00090A26" w14:paraId="55C04C20" w14:textId="77777777" w:rsidTr="00395F48">
        <w:tc>
          <w:tcPr>
            <w:tcW w:w="1475" w:type="dxa"/>
          </w:tcPr>
          <w:p w14:paraId="573CFE90" w14:textId="061AD380" w:rsidR="00882D79" w:rsidRPr="00090A26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59FEAE61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"Positive Securitization"</w:t>
            </w:r>
          </w:p>
        </w:tc>
        <w:tc>
          <w:tcPr>
            <w:tcW w:w="1443" w:type="dxa"/>
          </w:tcPr>
          <w:p w14:paraId="1A74B7CD" w14:textId="3D786B69" w:rsidR="00882D79" w:rsidRPr="00090A26" w:rsidRDefault="0048529F" w:rsidP="0048529F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8529F">
              <w:rPr>
                <w:rFonts w:ascii="David" w:eastAsia="Times New Roman" w:hAnsi="David" w:cs="David"/>
                <w:sz w:val="24"/>
                <w:szCs w:val="24"/>
              </w:rPr>
              <w:t>The Hebrew University, Jerusalem</w:t>
            </w:r>
          </w:p>
        </w:tc>
        <w:tc>
          <w:tcPr>
            <w:tcW w:w="1643" w:type="dxa"/>
          </w:tcPr>
          <w:p w14:paraId="0ABBF0EB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 xml:space="preserve">"Political Responsibility in a globalized yet fragmented </w:t>
            </w:r>
            <w:r w:rsidRPr="00E43C50"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World"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 xml:space="preserve"> - Workshop</w:t>
            </w:r>
          </w:p>
        </w:tc>
        <w:tc>
          <w:tcPr>
            <w:tcW w:w="1522" w:type="dxa"/>
          </w:tcPr>
          <w:p w14:paraId="671618BF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2017</w:t>
            </w:r>
          </w:p>
        </w:tc>
      </w:tr>
      <w:tr w:rsidR="00882D79" w:rsidRPr="00090A26" w14:paraId="18D26E70" w14:textId="77777777" w:rsidTr="00395F48">
        <w:tc>
          <w:tcPr>
            <w:tcW w:w="1475" w:type="dxa"/>
          </w:tcPr>
          <w:p w14:paraId="4D354150" w14:textId="1FF56F6E" w:rsidR="00882D79" w:rsidRPr="00090A26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0F17842A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"Positive Securitization: An Ethnographic Account"</w:t>
            </w:r>
          </w:p>
        </w:tc>
        <w:tc>
          <w:tcPr>
            <w:tcW w:w="1443" w:type="dxa"/>
          </w:tcPr>
          <w:p w14:paraId="1435FA87" w14:textId="7C7F34C2" w:rsidR="00882D79" w:rsidRPr="00090A26" w:rsidRDefault="0048529F" w:rsidP="0048529F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8529F">
              <w:rPr>
                <w:rFonts w:ascii="David" w:eastAsia="Times New Roman" w:hAnsi="David" w:cs="David"/>
                <w:sz w:val="24"/>
                <w:szCs w:val="24"/>
              </w:rPr>
              <w:t>The Hebrew University, Jerusalem</w:t>
            </w:r>
          </w:p>
        </w:tc>
        <w:tc>
          <w:tcPr>
            <w:tcW w:w="1643" w:type="dxa"/>
          </w:tcPr>
          <w:p w14:paraId="75D8DA84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IAIS – Annual Conference</w:t>
            </w:r>
          </w:p>
        </w:tc>
        <w:tc>
          <w:tcPr>
            <w:tcW w:w="1522" w:type="dxa"/>
          </w:tcPr>
          <w:p w14:paraId="1B43F31D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2017</w:t>
            </w:r>
          </w:p>
        </w:tc>
      </w:tr>
      <w:tr w:rsidR="00882D79" w:rsidRPr="00090A26" w14:paraId="3ED2D112" w14:textId="77777777" w:rsidTr="00395F48">
        <w:tc>
          <w:tcPr>
            <w:tcW w:w="1475" w:type="dxa"/>
          </w:tcPr>
          <w:p w14:paraId="673902BD" w14:textId="23C6C550" w:rsidR="00882D79" w:rsidRPr="00090A26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112AF171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- "Marx, Habermas and Gramsci Constructing Sovereignty in Jerusalem: Consensual, Essentially Contested and Destabilized Concept "</w:t>
            </w:r>
          </w:p>
        </w:tc>
        <w:tc>
          <w:tcPr>
            <w:tcW w:w="1443" w:type="dxa"/>
          </w:tcPr>
          <w:p w14:paraId="377D3B4B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Ashkelon, Israel</w:t>
            </w:r>
          </w:p>
        </w:tc>
        <w:tc>
          <w:tcPr>
            <w:tcW w:w="1643" w:type="dxa"/>
          </w:tcPr>
          <w:p w14:paraId="5A586B69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IPSA – Annual Conference</w:t>
            </w:r>
          </w:p>
        </w:tc>
        <w:tc>
          <w:tcPr>
            <w:tcW w:w="1522" w:type="dxa"/>
          </w:tcPr>
          <w:p w14:paraId="0D1D79B5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2015</w:t>
            </w:r>
          </w:p>
        </w:tc>
      </w:tr>
      <w:tr w:rsidR="00882D79" w:rsidRPr="00090A26" w14:paraId="40AE524A" w14:textId="77777777" w:rsidTr="00395F48">
        <w:tc>
          <w:tcPr>
            <w:tcW w:w="1475" w:type="dxa"/>
          </w:tcPr>
          <w:p w14:paraId="3BB2116C" w14:textId="0388B184" w:rsidR="00882D79" w:rsidRPr="00090A26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395339BF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"Can Theoretical Gap Explain Political Conflict? Some Insights from the Conflict in Israel/Palestine"</w:t>
            </w:r>
            <w:r w:rsidRPr="00090A26"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</w:tcPr>
          <w:p w14:paraId="48DB223D" w14:textId="1E374326" w:rsidR="00882D79" w:rsidRPr="00090A26" w:rsidRDefault="00E4002A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The Hebrew University, </w:t>
            </w:r>
            <w:r w:rsidR="00882D79" w:rsidRPr="00090A26">
              <w:rPr>
                <w:rFonts w:ascii="David" w:eastAsia="Times New Roman" w:hAnsi="David" w:cs="David"/>
                <w:sz w:val="24"/>
                <w:szCs w:val="24"/>
              </w:rPr>
              <w:t>Jerusalem</w:t>
            </w:r>
          </w:p>
        </w:tc>
        <w:tc>
          <w:tcPr>
            <w:tcW w:w="1643" w:type="dxa"/>
          </w:tcPr>
          <w:p w14:paraId="19BD4D70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proofErr w:type="gramStart"/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</w:t>
            </w:r>
            <w:proofErr w:type="gramEnd"/>
            <w:r w:rsidRPr="00E43C50">
              <w:rPr>
                <w:rFonts w:ascii="David" w:eastAsia="Times New Roman" w:hAnsi="David" w:cs="David"/>
                <w:sz w:val="24"/>
                <w:szCs w:val="24"/>
              </w:rPr>
              <w:t xml:space="preserve"> 8th Annual Graduate Conference in Memory of the late Yitzhak Rabin</w:t>
            </w:r>
          </w:p>
        </w:tc>
        <w:tc>
          <w:tcPr>
            <w:tcW w:w="1522" w:type="dxa"/>
          </w:tcPr>
          <w:p w14:paraId="0E507BE9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2012</w:t>
            </w:r>
          </w:p>
        </w:tc>
      </w:tr>
      <w:tr w:rsidR="00882D79" w:rsidRPr="00090A26" w14:paraId="49FB4C2C" w14:textId="77777777" w:rsidTr="00395F48">
        <w:tc>
          <w:tcPr>
            <w:tcW w:w="1475" w:type="dxa"/>
          </w:tcPr>
          <w:p w14:paraId="41073C40" w14:textId="482F80EE" w:rsidR="00882D79" w:rsidRPr="00090A26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4D9F4CAC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"The Sovereign Concept as an Element of Political Conflicts in Israel/Palestine"</w:t>
            </w:r>
          </w:p>
        </w:tc>
        <w:tc>
          <w:tcPr>
            <w:tcW w:w="1443" w:type="dxa"/>
          </w:tcPr>
          <w:p w14:paraId="734D5220" w14:textId="65605BF8" w:rsidR="00882D79" w:rsidRPr="00090A26" w:rsidRDefault="00E4002A" w:rsidP="00E4002A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002A">
              <w:rPr>
                <w:rFonts w:ascii="David" w:eastAsia="Times New Roman" w:hAnsi="David" w:cs="David"/>
                <w:sz w:val="24"/>
                <w:szCs w:val="24"/>
              </w:rPr>
              <w:t>The Hebrew University, Jerusalem</w:t>
            </w:r>
          </w:p>
        </w:tc>
        <w:tc>
          <w:tcPr>
            <w:tcW w:w="1643" w:type="dxa"/>
          </w:tcPr>
          <w:p w14:paraId="78548830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 7th Annual Graduate Conference in Memory of the late Yitzhak Rabin</w:t>
            </w:r>
          </w:p>
        </w:tc>
        <w:tc>
          <w:tcPr>
            <w:tcW w:w="1522" w:type="dxa"/>
          </w:tcPr>
          <w:p w14:paraId="5DF98F4C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2011</w:t>
            </w:r>
          </w:p>
        </w:tc>
      </w:tr>
      <w:tr w:rsidR="00882D79" w:rsidRPr="00090A26" w14:paraId="436D5014" w14:textId="77777777" w:rsidTr="00395F48">
        <w:tc>
          <w:tcPr>
            <w:tcW w:w="1475" w:type="dxa"/>
          </w:tcPr>
          <w:p w14:paraId="62ED0A4D" w14:textId="7E4B0DAF" w:rsidR="00882D79" w:rsidRPr="00090A26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3AB10B35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"A Conflict over Border"</w:t>
            </w:r>
          </w:p>
        </w:tc>
        <w:tc>
          <w:tcPr>
            <w:tcW w:w="1443" w:type="dxa"/>
          </w:tcPr>
          <w:p w14:paraId="3507C4ED" w14:textId="7D0895E3" w:rsidR="00882D79" w:rsidRPr="00090A26" w:rsidRDefault="00277A8F" w:rsidP="00277A8F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277A8F">
              <w:rPr>
                <w:rFonts w:ascii="David" w:eastAsia="Times New Roman" w:hAnsi="David" w:cs="David"/>
                <w:sz w:val="24"/>
                <w:szCs w:val="24"/>
              </w:rPr>
              <w:t>The Hebrew University, Jerusalem</w:t>
            </w:r>
          </w:p>
        </w:tc>
        <w:tc>
          <w:tcPr>
            <w:tcW w:w="1643" w:type="dxa"/>
          </w:tcPr>
          <w:p w14:paraId="061A7551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 Sixth Annual Graduate Conference in Memory of Yitzhak Rabin</w:t>
            </w:r>
          </w:p>
        </w:tc>
        <w:tc>
          <w:tcPr>
            <w:tcW w:w="1522" w:type="dxa"/>
          </w:tcPr>
          <w:p w14:paraId="40136743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2010</w:t>
            </w:r>
          </w:p>
        </w:tc>
      </w:tr>
      <w:tr w:rsidR="00882D79" w:rsidRPr="00090A26" w14:paraId="21B42598" w14:textId="77777777" w:rsidTr="00395F48">
        <w:tc>
          <w:tcPr>
            <w:tcW w:w="1475" w:type="dxa"/>
          </w:tcPr>
          <w:p w14:paraId="53A5E7D4" w14:textId="60C6EA77" w:rsidR="00882D79" w:rsidRPr="00090A26" w:rsidRDefault="00434C1D" w:rsidP="00434C1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434C1D">
              <w:rPr>
                <w:rFonts w:ascii="David" w:eastAsia="Times New Roman" w:hAnsi="David" w:cs="David"/>
                <w:sz w:val="24"/>
                <w:szCs w:val="24"/>
              </w:rPr>
              <w:t>Oral Presentation</w:t>
            </w:r>
          </w:p>
        </w:tc>
        <w:tc>
          <w:tcPr>
            <w:tcW w:w="2588" w:type="dxa"/>
          </w:tcPr>
          <w:p w14:paraId="1EBBA4AE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"The Choice of the National Conflict: IR Discourse in the Israeli Academy"</w:t>
            </w:r>
          </w:p>
        </w:tc>
        <w:tc>
          <w:tcPr>
            <w:tcW w:w="1443" w:type="dxa"/>
          </w:tcPr>
          <w:p w14:paraId="1FA979EF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 Western Galilee College</w:t>
            </w:r>
          </w:p>
        </w:tc>
        <w:tc>
          <w:tcPr>
            <w:tcW w:w="1643" w:type="dxa"/>
          </w:tcPr>
          <w:p w14:paraId="43B78DAE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E43C50">
              <w:rPr>
                <w:rFonts w:ascii="David" w:eastAsia="Times New Roman" w:hAnsi="David" w:cs="David"/>
                <w:sz w:val="24"/>
                <w:szCs w:val="24"/>
              </w:rPr>
              <w:t>the Eighth Annual Conference of the Israel Association for International Studies</w:t>
            </w:r>
          </w:p>
        </w:tc>
        <w:tc>
          <w:tcPr>
            <w:tcW w:w="1522" w:type="dxa"/>
          </w:tcPr>
          <w:p w14:paraId="73C32D77" w14:textId="77777777" w:rsidR="00882D79" w:rsidRPr="00090A26" w:rsidRDefault="00882D79" w:rsidP="00FF296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090A26">
              <w:rPr>
                <w:rFonts w:ascii="David" w:eastAsia="Times New Roman" w:hAnsi="David" w:cs="David"/>
                <w:sz w:val="24"/>
                <w:szCs w:val="24"/>
              </w:rPr>
              <w:t>2010</w:t>
            </w:r>
          </w:p>
        </w:tc>
      </w:tr>
    </w:tbl>
    <w:p w14:paraId="0AF52AC9" w14:textId="77777777" w:rsidR="00882D79" w:rsidRDefault="00882D79" w:rsidP="00882D79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0B0D4BD6" w14:textId="77777777" w:rsidR="009436F5" w:rsidRDefault="009436F5" w:rsidP="009436F5">
      <w:pPr>
        <w:bidi w:val="0"/>
        <w:spacing w:after="0" w:line="240" w:lineRule="auto"/>
        <w:ind w:left="72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2FBFE001" w14:textId="34C1D4CB" w:rsidR="00301FC3" w:rsidRPr="00301FC3" w:rsidRDefault="00301FC3" w:rsidP="009436F5">
      <w:pPr>
        <w:numPr>
          <w:ilvl w:val="0"/>
          <w:numId w:val="14"/>
        </w:num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Invited Lectures\ Colloquium Talks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2"/>
        <w:gridCol w:w="2025"/>
        <w:gridCol w:w="3092"/>
        <w:gridCol w:w="1198"/>
      </w:tblGrid>
      <w:tr w:rsidR="00301FC3" w:rsidRPr="00301FC3" w14:paraId="2D3D675E" w14:textId="77777777" w:rsidTr="00092713">
        <w:tc>
          <w:tcPr>
            <w:tcW w:w="2702" w:type="dxa"/>
          </w:tcPr>
          <w:p w14:paraId="758C3A8F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lastRenderedPageBreak/>
              <w:t>Presentation/Comments</w:t>
            </w:r>
          </w:p>
        </w:tc>
        <w:tc>
          <w:tcPr>
            <w:tcW w:w="2025" w:type="dxa"/>
          </w:tcPr>
          <w:p w14:paraId="1FAF7570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Forum</w:t>
            </w:r>
          </w:p>
        </w:tc>
        <w:tc>
          <w:tcPr>
            <w:tcW w:w="3092" w:type="dxa"/>
          </w:tcPr>
          <w:p w14:paraId="29391C56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Place of Lecture</w:t>
            </w:r>
          </w:p>
        </w:tc>
        <w:tc>
          <w:tcPr>
            <w:tcW w:w="1198" w:type="dxa"/>
          </w:tcPr>
          <w:p w14:paraId="0F00D022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</w:t>
            </w:r>
          </w:p>
        </w:tc>
      </w:tr>
      <w:tr w:rsidR="00301FC3" w:rsidRPr="00301FC3" w14:paraId="1A35E7DD" w14:textId="77777777" w:rsidTr="00092713">
        <w:tc>
          <w:tcPr>
            <w:tcW w:w="2702" w:type="dxa"/>
          </w:tcPr>
          <w:p w14:paraId="27B351C6" w14:textId="4700FFB9" w:rsidR="00301FC3" w:rsidRPr="001B629D" w:rsidRDefault="00C12BEC" w:rsidP="00E72B0B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hyperlink r:id="rId14" w:history="1">
              <w:r w:rsidRPr="00C12BEC">
                <w:t>P</w:t>
              </w:r>
              <w:r w:rsidRPr="00C12BEC">
                <w:rPr>
                  <w:rFonts w:ascii="David" w:eastAsia="Times New Roman" w:hAnsi="David" w:cs="David"/>
                  <w:sz w:val="24"/>
                  <w:szCs w:val="24"/>
                </w:rPr>
                <w:t>resentation</w:t>
              </w:r>
            </w:hyperlink>
          </w:p>
        </w:tc>
        <w:tc>
          <w:tcPr>
            <w:tcW w:w="2025" w:type="dxa"/>
          </w:tcPr>
          <w:p w14:paraId="60847C08" w14:textId="77777777" w:rsidR="001B629D" w:rsidRPr="001B629D" w:rsidRDefault="001B629D" w:rsidP="001B629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1B629D">
              <w:rPr>
                <w:rFonts w:ascii="David" w:eastAsia="Times New Roman" w:hAnsi="David" w:cs="David"/>
                <w:sz w:val="24"/>
                <w:szCs w:val="24"/>
              </w:rPr>
              <w:t>RCIR: Research Centre in International Relations</w:t>
            </w:r>
          </w:p>
          <w:p w14:paraId="2554DD7E" w14:textId="77777777" w:rsidR="00301FC3" w:rsidRPr="001B629D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3092" w:type="dxa"/>
          </w:tcPr>
          <w:p w14:paraId="6ECC7E35" w14:textId="44799026" w:rsidR="001B629D" w:rsidRPr="001B629D" w:rsidRDefault="001B629D" w:rsidP="001B629D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1B629D">
              <w:rPr>
                <w:rFonts w:ascii="David" w:eastAsia="Times New Roman" w:hAnsi="David" w:cs="David"/>
                <w:sz w:val="24"/>
                <w:szCs w:val="24"/>
              </w:rPr>
              <w:t>Department of War Studies, King's College London</w:t>
            </w:r>
          </w:p>
          <w:p w14:paraId="43C1E5F8" w14:textId="77777777" w:rsidR="00301FC3" w:rsidRPr="001B629D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</w:p>
        </w:tc>
        <w:tc>
          <w:tcPr>
            <w:tcW w:w="1198" w:type="dxa"/>
          </w:tcPr>
          <w:p w14:paraId="00A0219B" w14:textId="1981B209" w:rsidR="00301FC3" w:rsidRPr="001B629D" w:rsidRDefault="00563CAE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March, </w:t>
            </w:r>
            <w:r w:rsidR="001B629D">
              <w:rPr>
                <w:rFonts w:ascii="David" w:eastAsia="Times New Roman" w:hAnsi="David" w:cs="David"/>
                <w:sz w:val="24"/>
                <w:szCs w:val="24"/>
              </w:rPr>
              <w:t>2016</w:t>
            </w:r>
          </w:p>
        </w:tc>
      </w:tr>
    </w:tbl>
    <w:p w14:paraId="210CD7BD" w14:textId="77777777" w:rsidR="00301FC3" w:rsidRPr="00301FC3" w:rsidRDefault="00301FC3" w:rsidP="00991167">
      <w:pPr>
        <w:bidi w:val="0"/>
        <w:spacing w:after="200" w:line="276" w:lineRule="auto"/>
        <w:ind w:left="1080"/>
        <w:contextualSpacing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04BD3376" w14:textId="77777777" w:rsidR="00301FC3" w:rsidRPr="00301FC3" w:rsidRDefault="00301FC3" w:rsidP="00991167">
      <w:pPr>
        <w:bidi w:val="0"/>
        <w:spacing w:after="200" w:line="276" w:lineRule="auto"/>
        <w:ind w:left="1080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696BDDC4" w14:textId="77777777" w:rsidR="00301FC3" w:rsidRPr="00301FC3" w:rsidRDefault="00301FC3" w:rsidP="00991167">
      <w:pPr>
        <w:numPr>
          <w:ilvl w:val="0"/>
          <w:numId w:val="19"/>
        </w:numPr>
        <w:bidi w:val="0"/>
        <w:spacing w:after="0" w:line="24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Research Grants</w:t>
      </w:r>
    </w:p>
    <w:p w14:paraId="6A278A9F" w14:textId="77777777" w:rsidR="00301FC3" w:rsidRPr="00301FC3" w:rsidRDefault="00301FC3" w:rsidP="00991167">
      <w:pPr>
        <w:bidi w:val="0"/>
        <w:spacing w:after="200" w:line="276" w:lineRule="auto"/>
        <w:ind w:left="720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09FDD2D4" w14:textId="77777777" w:rsidR="00301FC3" w:rsidRPr="00301FC3" w:rsidRDefault="00301FC3" w:rsidP="00991167">
      <w:pPr>
        <w:numPr>
          <w:ilvl w:val="0"/>
          <w:numId w:val="16"/>
        </w:numPr>
        <w:bidi w:val="0"/>
        <w:spacing w:after="0" w:line="24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Grants Awarded</w:t>
      </w:r>
    </w:p>
    <w:p w14:paraId="698DB30E" w14:textId="77777777" w:rsidR="00301FC3" w:rsidRPr="00301FC3" w:rsidRDefault="00301FC3" w:rsidP="00991167">
      <w:pPr>
        <w:bidi w:val="0"/>
        <w:spacing w:after="200" w:line="276" w:lineRule="auto"/>
        <w:ind w:left="1080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"/>
        <w:gridCol w:w="1381"/>
        <w:gridCol w:w="1854"/>
        <w:gridCol w:w="3116"/>
        <w:gridCol w:w="1376"/>
      </w:tblGrid>
      <w:tr w:rsidR="00301FC3" w:rsidRPr="00301FC3" w14:paraId="03F3B841" w14:textId="77777777" w:rsidTr="007155BB">
        <w:tc>
          <w:tcPr>
            <w:tcW w:w="1159" w:type="dxa"/>
          </w:tcPr>
          <w:p w14:paraId="3455EE5E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381" w:type="dxa"/>
          </w:tcPr>
          <w:p w14:paraId="5FA65B6C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Funded by/ Amount</w:t>
            </w:r>
          </w:p>
        </w:tc>
        <w:tc>
          <w:tcPr>
            <w:tcW w:w="1854" w:type="dxa"/>
          </w:tcPr>
          <w:p w14:paraId="0C0E1ED2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3116" w:type="dxa"/>
          </w:tcPr>
          <w:p w14:paraId="14C116F0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Co-Researchers</w:t>
            </w:r>
          </w:p>
          <w:p w14:paraId="79BFBE38" w14:textId="18F2F954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rtl/>
              </w:rPr>
            </w:pPr>
          </w:p>
        </w:tc>
        <w:tc>
          <w:tcPr>
            <w:tcW w:w="1376" w:type="dxa"/>
          </w:tcPr>
          <w:p w14:paraId="4BF1526B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Role in Research</w:t>
            </w:r>
          </w:p>
        </w:tc>
      </w:tr>
      <w:tr w:rsidR="00301FC3" w:rsidRPr="00301FC3" w14:paraId="57FC5DCE" w14:textId="77777777" w:rsidTr="007155BB">
        <w:tc>
          <w:tcPr>
            <w:tcW w:w="1159" w:type="dxa"/>
          </w:tcPr>
          <w:p w14:paraId="37F03FE0" w14:textId="598B5E02" w:rsidR="00301FC3" w:rsidRPr="007155BB" w:rsidRDefault="00450A50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55BB">
              <w:rPr>
                <w:rFonts w:ascii="David" w:eastAsia="Times New Roman" w:hAnsi="David" w:cs="David" w:hint="cs"/>
                <w:sz w:val="24"/>
                <w:szCs w:val="24"/>
                <w:rtl/>
              </w:rPr>
              <w:t>2021-2024</w:t>
            </w:r>
          </w:p>
        </w:tc>
        <w:tc>
          <w:tcPr>
            <w:tcW w:w="1381" w:type="dxa"/>
          </w:tcPr>
          <w:p w14:paraId="16CF38F0" w14:textId="14D02226" w:rsidR="00301FC3" w:rsidRPr="007155BB" w:rsidRDefault="00512E56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55BB">
              <w:rPr>
                <w:rFonts w:ascii="David" w:eastAsia="Times New Roman" w:hAnsi="David" w:cs="David"/>
                <w:sz w:val="24"/>
                <w:szCs w:val="24"/>
              </w:rPr>
              <w:t>ISF/</w:t>
            </w:r>
            <w:r w:rsidR="00450A50" w:rsidRPr="007155BB">
              <w:rPr>
                <w:rFonts w:ascii="David" w:eastAsia="Times New Roman" w:hAnsi="David" w:cs="David" w:hint="cs"/>
                <w:sz w:val="24"/>
                <w:szCs w:val="24"/>
                <w:rtl/>
              </w:rPr>
              <w:t>220,800</w:t>
            </w:r>
          </w:p>
        </w:tc>
        <w:tc>
          <w:tcPr>
            <w:tcW w:w="1854" w:type="dxa"/>
          </w:tcPr>
          <w:p w14:paraId="26C80A62" w14:textId="7C331FEE" w:rsidR="00301FC3" w:rsidRPr="007155BB" w:rsidRDefault="00512E56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55BB">
              <w:rPr>
                <w:rFonts w:ascii="David" w:eastAsia="Times New Roman" w:hAnsi="David" w:cs="David"/>
                <w:sz w:val="24"/>
                <w:szCs w:val="24"/>
              </w:rPr>
              <w:t>The Humanitarian Dilemma</w:t>
            </w:r>
          </w:p>
        </w:tc>
        <w:tc>
          <w:tcPr>
            <w:tcW w:w="3116" w:type="dxa"/>
          </w:tcPr>
          <w:p w14:paraId="6343181B" w14:textId="2527FF8A" w:rsidR="00301FC3" w:rsidRPr="007155BB" w:rsidRDefault="00512E56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55BB">
              <w:rPr>
                <w:rFonts w:ascii="David" w:eastAsia="Times New Roman" w:hAnsi="David" w:cs="David"/>
                <w:sz w:val="24"/>
                <w:szCs w:val="24"/>
              </w:rPr>
              <w:t>Prof. Piki Ish-Shalom (PI)</w:t>
            </w:r>
          </w:p>
        </w:tc>
        <w:tc>
          <w:tcPr>
            <w:tcW w:w="1376" w:type="dxa"/>
          </w:tcPr>
          <w:p w14:paraId="2000C117" w14:textId="5E6E44A7" w:rsidR="00301FC3" w:rsidRPr="007155BB" w:rsidRDefault="00512E56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7155BB">
              <w:rPr>
                <w:rFonts w:ascii="David" w:eastAsia="Times New Roman" w:hAnsi="David" w:cs="David"/>
                <w:sz w:val="24"/>
                <w:szCs w:val="24"/>
              </w:rPr>
              <w:t>Researcher</w:t>
            </w:r>
            <w:r w:rsidR="006F6236">
              <w:rPr>
                <w:rFonts w:ascii="David" w:eastAsia="Times New Roman" w:hAnsi="David" w:cs="David"/>
                <w:sz w:val="24"/>
                <w:szCs w:val="24"/>
              </w:rPr>
              <w:t xml:space="preserve"> (Not PI)</w:t>
            </w:r>
          </w:p>
        </w:tc>
      </w:tr>
    </w:tbl>
    <w:p w14:paraId="35EE632C" w14:textId="77777777" w:rsidR="00301FC3" w:rsidRPr="00301FC3" w:rsidRDefault="00301FC3" w:rsidP="006C13CF">
      <w:pPr>
        <w:bidi w:val="0"/>
        <w:spacing w:after="200" w:line="276" w:lineRule="auto"/>
        <w:contextualSpacing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78A43C31" w14:textId="77777777" w:rsidR="0031722C" w:rsidRPr="0031722C" w:rsidRDefault="0031722C" w:rsidP="0031722C">
      <w:p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14:paraId="4FA611F2" w14:textId="08111403" w:rsidR="0031722C" w:rsidRPr="006C13CF" w:rsidRDefault="0031722C" w:rsidP="00F03EBF">
      <w:pPr>
        <w:pStyle w:val="ListParagraph"/>
        <w:numPr>
          <w:ilvl w:val="0"/>
          <w:numId w:val="16"/>
        </w:numPr>
        <w:bidi w:val="0"/>
        <w:spacing w:after="0" w:line="24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6C13CF">
        <w:rPr>
          <w:rFonts w:ascii="David" w:hAnsi="David" w:cs="David"/>
          <w:b/>
          <w:bCs/>
          <w:sz w:val="24"/>
          <w:szCs w:val="24"/>
          <w:u w:val="single"/>
        </w:rPr>
        <w:t>Submission of Research Proposals – Not Funded (In the Last 5 Years)</w:t>
      </w:r>
    </w:p>
    <w:p w14:paraId="2B150A89" w14:textId="77777777" w:rsidR="0031722C" w:rsidRPr="0031722C" w:rsidRDefault="0031722C" w:rsidP="0031722C">
      <w:p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tbl>
      <w:tblPr>
        <w:bidiVisual/>
        <w:tblW w:w="8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"/>
        <w:gridCol w:w="927"/>
        <w:gridCol w:w="1877"/>
        <w:gridCol w:w="1313"/>
        <w:gridCol w:w="2298"/>
        <w:gridCol w:w="1479"/>
      </w:tblGrid>
      <w:tr w:rsidR="0031722C" w:rsidRPr="0031722C" w14:paraId="6D64B88B" w14:textId="77777777" w:rsidTr="0031722C">
        <w:trPr>
          <w:trHeight w:val="1195"/>
        </w:trPr>
        <w:tc>
          <w:tcPr>
            <w:tcW w:w="847" w:type="dxa"/>
          </w:tcPr>
          <w:p w14:paraId="6141FAFD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</w:pPr>
            <w:r w:rsidRPr="0031722C"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  <w:t>Score</w:t>
            </w:r>
          </w:p>
        </w:tc>
        <w:tc>
          <w:tcPr>
            <w:tcW w:w="927" w:type="dxa"/>
          </w:tcPr>
          <w:p w14:paraId="3B46B838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</w:pPr>
            <w:r w:rsidRPr="0031722C"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  <w:t>Year</w:t>
            </w:r>
          </w:p>
        </w:tc>
        <w:tc>
          <w:tcPr>
            <w:tcW w:w="1877" w:type="dxa"/>
          </w:tcPr>
          <w:p w14:paraId="2315FCEF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</w:pPr>
            <w:r w:rsidRPr="0031722C"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  <w:t>Funded by</w:t>
            </w:r>
          </w:p>
          <w:p w14:paraId="1D952655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</w:pPr>
            <w:r w:rsidRPr="0031722C"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  <w:t>(C=Competitive Fund)</w:t>
            </w:r>
          </w:p>
          <w:p w14:paraId="7DEC459F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13" w:type="dxa"/>
          </w:tcPr>
          <w:p w14:paraId="6C37CE2F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</w:pPr>
            <w:r w:rsidRPr="0031722C"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  <w:t>Title</w:t>
            </w:r>
          </w:p>
        </w:tc>
        <w:tc>
          <w:tcPr>
            <w:tcW w:w="2298" w:type="dxa"/>
          </w:tcPr>
          <w:p w14:paraId="33EDD0CB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</w:pPr>
            <w:r w:rsidRPr="0031722C"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</w:rPr>
              <w:t>Co-Researchers</w:t>
            </w:r>
          </w:p>
        </w:tc>
        <w:tc>
          <w:tcPr>
            <w:tcW w:w="1479" w:type="dxa"/>
          </w:tcPr>
          <w:p w14:paraId="456FCEFE" w14:textId="77777777" w:rsidR="0031722C" w:rsidRPr="0031722C" w:rsidRDefault="0031722C" w:rsidP="0031722C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1722C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Role in Research</w:t>
            </w:r>
          </w:p>
        </w:tc>
      </w:tr>
      <w:tr w:rsidR="0031722C" w:rsidRPr="0031722C" w14:paraId="686C6AAC" w14:textId="77777777" w:rsidTr="0031722C">
        <w:trPr>
          <w:trHeight w:val="286"/>
        </w:trPr>
        <w:tc>
          <w:tcPr>
            <w:tcW w:w="847" w:type="dxa"/>
          </w:tcPr>
          <w:p w14:paraId="4C089745" w14:textId="269E1D47" w:rsidR="0031722C" w:rsidRPr="0031722C" w:rsidRDefault="006C13CF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C13CF">
              <w:rPr>
                <w:rFonts w:ascii="David" w:eastAsia="Times New Roman" w:hAnsi="David" w:cs="David"/>
                <w:sz w:val="24"/>
                <w:szCs w:val="24"/>
              </w:rPr>
              <w:t>N/A</w:t>
            </w:r>
          </w:p>
        </w:tc>
        <w:tc>
          <w:tcPr>
            <w:tcW w:w="927" w:type="dxa"/>
          </w:tcPr>
          <w:p w14:paraId="00A005C4" w14:textId="229635A5" w:rsidR="0031722C" w:rsidRPr="0031722C" w:rsidRDefault="006C13CF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C13CF">
              <w:rPr>
                <w:rFonts w:ascii="David" w:eastAsia="Times New Roman" w:hAnsi="David" w:cs="David"/>
                <w:sz w:val="24"/>
                <w:szCs w:val="24"/>
              </w:rPr>
              <w:t>2025</w:t>
            </w:r>
          </w:p>
        </w:tc>
        <w:tc>
          <w:tcPr>
            <w:tcW w:w="1877" w:type="dxa"/>
          </w:tcPr>
          <w:p w14:paraId="1609DF90" w14:textId="339CEEFF" w:rsidR="0031722C" w:rsidRPr="0031722C" w:rsidRDefault="006C13CF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C13CF">
              <w:rPr>
                <w:rFonts w:ascii="David" w:eastAsia="Times New Roman" w:hAnsi="David" w:cs="David"/>
                <w:sz w:val="24"/>
                <w:szCs w:val="24"/>
              </w:rPr>
              <w:t>ISF</w:t>
            </w:r>
          </w:p>
        </w:tc>
        <w:tc>
          <w:tcPr>
            <w:tcW w:w="1313" w:type="dxa"/>
          </w:tcPr>
          <w:p w14:paraId="13D24300" w14:textId="5818943E" w:rsidR="0031722C" w:rsidRPr="0031722C" w:rsidRDefault="006C13CF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  <w:rtl/>
              </w:rPr>
            </w:pPr>
            <w:r w:rsidRPr="00642552">
              <w:rPr>
                <w:rFonts w:ascii="David" w:eastAsia="Times New Roman" w:hAnsi="David" w:cs="David"/>
                <w:sz w:val="24"/>
                <w:szCs w:val="24"/>
              </w:rPr>
              <w:t>The concept of security and Israel actions post-October 7</w:t>
            </w:r>
          </w:p>
        </w:tc>
        <w:tc>
          <w:tcPr>
            <w:tcW w:w="2298" w:type="dxa"/>
          </w:tcPr>
          <w:p w14:paraId="04611203" w14:textId="77777777" w:rsidR="0031722C" w:rsidRPr="0031722C" w:rsidRDefault="0031722C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u w:val="single"/>
                <w:rtl/>
              </w:rPr>
            </w:pPr>
          </w:p>
        </w:tc>
        <w:tc>
          <w:tcPr>
            <w:tcW w:w="1479" w:type="dxa"/>
          </w:tcPr>
          <w:p w14:paraId="1AFC9EFF" w14:textId="21993AC4" w:rsidR="0031722C" w:rsidRPr="0031722C" w:rsidRDefault="006C13CF" w:rsidP="0031722C">
            <w:pPr>
              <w:bidi w:val="0"/>
              <w:spacing w:after="0" w:line="240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6C13CF">
              <w:rPr>
                <w:rFonts w:ascii="David" w:eastAsia="Times New Roman" w:hAnsi="David" w:cs="David"/>
                <w:sz w:val="24"/>
                <w:szCs w:val="24"/>
              </w:rPr>
              <w:t>*PI</w:t>
            </w:r>
          </w:p>
        </w:tc>
      </w:tr>
    </w:tbl>
    <w:p w14:paraId="22453C5D" w14:textId="77777777" w:rsidR="0031722C" w:rsidRPr="0031722C" w:rsidRDefault="0031722C" w:rsidP="0031722C">
      <w:p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155F63A8" w14:textId="77777777" w:rsidR="00301FC3" w:rsidRDefault="00301FC3" w:rsidP="00991167">
      <w:p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756E2975" w14:textId="77777777" w:rsidR="0031722C" w:rsidRPr="00301FC3" w:rsidRDefault="0031722C" w:rsidP="0031722C">
      <w:pPr>
        <w:bidi w:val="0"/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p w14:paraId="6F6B0E33" w14:textId="77777777" w:rsidR="00301FC3" w:rsidRPr="00301FC3" w:rsidRDefault="00301FC3" w:rsidP="00991167">
      <w:pPr>
        <w:numPr>
          <w:ilvl w:val="0"/>
          <w:numId w:val="19"/>
        </w:numPr>
        <w:bidi w:val="0"/>
        <w:spacing w:after="0" w:line="24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Scholarships, Awards and Prizes</w:t>
      </w:r>
    </w:p>
    <w:p w14:paraId="790CB256" w14:textId="77777777" w:rsidR="00301FC3" w:rsidRPr="00301FC3" w:rsidRDefault="00301FC3" w:rsidP="00991167">
      <w:pPr>
        <w:bidi w:val="0"/>
        <w:spacing w:after="200" w:line="276" w:lineRule="auto"/>
        <w:ind w:left="360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60"/>
        <w:gridCol w:w="2911"/>
        <w:gridCol w:w="2886"/>
      </w:tblGrid>
      <w:tr w:rsidR="00A563B6" w:rsidRPr="00A563B6" w14:paraId="1A39D347" w14:textId="77777777" w:rsidTr="006809F0">
        <w:tc>
          <w:tcPr>
            <w:tcW w:w="2860" w:type="dxa"/>
          </w:tcPr>
          <w:p w14:paraId="166CC7DC" w14:textId="2F018423" w:rsidR="00450A50" w:rsidRPr="00A563B6" w:rsidRDefault="00450A50" w:rsidP="00991167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563B6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911" w:type="dxa"/>
          </w:tcPr>
          <w:p w14:paraId="663BFA4B" w14:textId="261862E5" w:rsidR="00450A50" w:rsidRPr="00A563B6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563B6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2886" w:type="dxa"/>
          </w:tcPr>
          <w:p w14:paraId="25FDF201" w14:textId="73D665E6" w:rsidR="00450A50" w:rsidRPr="00A563B6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A563B6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amount</w:t>
            </w:r>
          </w:p>
        </w:tc>
      </w:tr>
      <w:tr w:rsidR="00A563B6" w14:paraId="2B16003D" w14:textId="77777777" w:rsidTr="006809F0">
        <w:tc>
          <w:tcPr>
            <w:tcW w:w="2860" w:type="dxa"/>
          </w:tcPr>
          <w:p w14:paraId="376B0623" w14:textId="15C4786D" w:rsidR="00450A50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2015-2016</w:t>
            </w:r>
          </w:p>
        </w:tc>
        <w:tc>
          <w:tcPr>
            <w:tcW w:w="2911" w:type="dxa"/>
          </w:tcPr>
          <w:p w14:paraId="1FD74129" w14:textId="5D58FEFC" w:rsidR="00450A50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Israel Studies</w:t>
            </w:r>
          </w:p>
        </w:tc>
        <w:tc>
          <w:tcPr>
            <w:tcW w:w="2886" w:type="dxa"/>
          </w:tcPr>
          <w:p w14:paraId="1FEB9092" w14:textId="5FA60D29" w:rsidR="00450A50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$80,000</w:t>
            </w:r>
          </w:p>
        </w:tc>
      </w:tr>
      <w:tr w:rsidR="00A563B6" w14:paraId="631C40FD" w14:textId="77777777" w:rsidTr="006809F0">
        <w:tc>
          <w:tcPr>
            <w:tcW w:w="2860" w:type="dxa"/>
          </w:tcPr>
          <w:p w14:paraId="0613FDC7" w14:textId="0EA28435" w:rsidR="00450A50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2014-2015</w:t>
            </w:r>
          </w:p>
        </w:tc>
        <w:tc>
          <w:tcPr>
            <w:tcW w:w="2911" w:type="dxa"/>
          </w:tcPr>
          <w:p w14:paraId="47FB780F" w14:textId="04FAB562" w:rsidR="00450A50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 Leonard Davis Institute</w:t>
            </w:r>
          </w:p>
        </w:tc>
        <w:tc>
          <w:tcPr>
            <w:tcW w:w="2886" w:type="dxa"/>
          </w:tcPr>
          <w:p w14:paraId="1539BD34" w14:textId="32FE1B52" w:rsidR="00450A50" w:rsidRDefault="00A563B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NIS </w:t>
            </w:r>
            <w:r w:rsidR="000F30F6">
              <w:rPr>
                <w:rFonts w:ascii="David" w:eastAsia="Times New Roman" w:hAnsi="David" w:cs="David"/>
                <w:sz w:val="24"/>
                <w:szCs w:val="24"/>
              </w:rPr>
              <w:t>80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>,000</w:t>
            </w:r>
          </w:p>
        </w:tc>
      </w:tr>
      <w:tr w:rsidR="00A563B6" w14:paraId="23C6FCCA" w14:textId="77777777" w:rsidTr="006809F0">
        <w:tc>
          <w:tcPr>
            <w:tcW w:w="2860" w:type="dxa"/>
          </w:tcPr>
          <w:p w14:paraId="4DF62697" w14:textId="69A00A08" w:rsidR="00450A50" w:rsidRDefault="0042467B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2014-2015</w:t>
            </w:r>
          </w:p>
        </w:tc>
        <w:tc>
          <w:tcPr>
            <w:tcW w:w="2911" w:type="dxa"/>
          </w:tcPr>
          <w:p w14:paraId="77335248" w14:textId="54D12063" w:rsidR="00450A50" w:rsidRDefault="0042467B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The</w:t>
            </w:r>
            <w:r w:rsidR="002B0DAB">
              <w:rPr>
                <w:rFonts w:ascii="David" w:eastAsia="Times New Roman" w:hAnsi="David" w:cs="David"/>
                <w:sz w:val="24"/>
                <w:szCs w:val="24"/>
              </w:rPr>
              <w:t xml:space="preserve"> Institute for </w:t>
            </w:r>
            <w:r w:rsidR="00274173">
              <w:rPr>
                <w:rFonts w:ascii="David" w:eastAsia="Times New Roman" w:hAnsi="David" w:cs="David"/>
                <w:sz w:val="24"/>
                <w:szCs w:val="24"/>
              </w:rPr>
              <w:t>National</w:t>
            </w:r>
            <w:r w:rsidR="002B0DAB">
              <w:rPr>
                <w:rFonts w:ascii="David" w:eastAsia="Times New Roman" w:hAnsi="David" w:cs="David"/>
                <w:sz w:val="24"/>
                <w:szCs w:val="24"/>
              </w:rPr>
              <w:t xml:space="preserve"> Security Studies</w:t>
            </w:r>
            <w:r w:rsidR="00274173">
              <w:rPr>
                <w:rFonts w:ascii="David" w:eastAsia="Times New Roman" w:hAnsi="David" w:cs="David"/>
                <w:sz w:val="24"/>
                <w:szCs w:val="24"/>
              </w:rPr>
              <w:t xml:space="preserve"> (INSS)</w:t>
            </w:r>
          </w:p>
        </w:tc>
        <w:tc>
          <w:tcPr>
            <w:tcW w:w="2886" w:type="dxa"/>
          </w:tcPr>
          <w:p w14:paraId="06E895C9" w14:textId="4478A6AB" w:rsidR="00450A50" w:rsidRDefault="00274173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NIS 120,000</w:t>
            </w:r>
          </w:p>
        </w:tc>
      </w:tr>
      <w:tr w:rsidR="006809F0" w14:paraId="56E000AB" w14:textId="77777777" w:rsidTr="006809F0">
        <w:tc>
          <w:tcPr>
            <w:tcW w:w="2860" w:type="dxa"/>
          </w:tcPr>
          <w:p w14:paraId="6965FA10" w14:textId="0167023D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2014</w:t>
            </w:r>
          </w:p>
        </w:tc>
        <w:tc>
          <w:tcPr>
            <w:tcW w:w="2911" w:type="dxa"/>
          </w:tcPr>
          <w:p w14:paraId="08373792" w14:textId="284DB9FE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The Yaacov and Pnina Hertzog Prize – The Hebrew University</w:t>
            </w:r>
          </w:p>
        </w:tc>
        <w:tc>
          <w:tcPr>
            <w:tcW w:w="2886" w:type="dxa"/>
          </w:tcPr>
          <w:p w14:paraId="495B83E7" w14:textId="77777777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6809F0" w14:paraId="3E523FB6" w14:textId="77777777" w:rsidTr="006809F0">
        <w:tc>
          <w:tcPr>
            <w:tcW w:w="2860" w:type="dxa"/>
          </w:tcPr>
          <w:p w14:paraId="6A869276" w14:textId="2ACA7092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2011-2013</w:t>
            </w:r>
          </w:p>
        </w:tc>
        <w:tc>
          <w:tcPr>
            <w:tcW w:w="2911" w:type="dxa"/>
          </w:tcPr>
          <w:p w14:paraId="47AD99C0" w14:textId="7EE0227E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Davis Fellowship – the Leonard Davis Institute for International Relations in Jerusalem</w:t>
            </w:r>
          </w:p>
        </w:tc>
        <w:tc>
          <w:tcPr>
            <w:tcW w:w="2886" w:type="dxa"/>
          </w:tcPr>
          <w:p w14:paraId="69F02F44" w14:textId="6980585F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NIS 80,000</w:t>
            </w:r>
          </w:p>
        </w:tc>
      </w:tr>
      <w:tr w:rsidR="006809F0" w14:paraId="58A3DA4F" w14:textId="77777777" w:rsidTr="006809F0">
        <w:tc>
          <w:tcPr>
            <w:tcW w:w="2860" w:type="dxa"/>
          </w:tcPr>
          <w:p w14:paraId="7462F431" w14:textId="5DB2B2AB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2012</w:t>
            </w:r>
          </w:p>
        </w:tc>
        <w:tc>
          <w:tcPr>
            <w:tcW w:w="2911" w:type="dxa"/>
          </w:tcPr>
          <w:p w14:paraId="133EFC28" w14:textId="78DCB2D6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Yad Ora</w:t>
            </w:r>
            <w:r w:rsidRPr="006809F0">
              <w:rPr>
                <w:rFonts w:ascii="David" w:eastAsia="Times New Roman" w:hAnsi="David" w:cs="David"/>
                <w:sz w:val="24"/>
                <w:szCs w:val="24"/>
              </w:rPr>
              <w:t xml:space="preserve"> Scholarship – The Hebrew University</w:t>
            </w:r>
          </w:p>
        </w:tc>
        <w:tc>
          <w:tcPr>
            <w:tcW w:w="2886" w:type="dxa"/>
          </w:tcPr>
          <w:p w14:paraId="725C43D9" w14:textId="77777777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6809F0" w14:paraId="675F77E9" w14:textId="77777777" w:rsidTr="006809F0">
        <w:tc>
          <w:tcPr>
            <w:tcW w:w="2860" w:type="dxa"/>
          </w:tcPr>
          <w:p w14:paraId="30CF378F" w14:textId="2CC5B851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2010</w:t>
            </w:r>
          </w:p>
        </w:tc>
        <w:tc>
          <w:tcPr>
            <w:tcW w:w="2911" w:type="dxa"/>
          </w:tcPr>
          <w:p w14:paraId="1893427E" w14:textId="5699BEDE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Einstein Fellowship for Social Sciences – The Hebrew University</w:t>
            </w:r>
          </w:p>
        </w:tc>
        <w:tc>
          <w:tcPr>
            <w:tcW w:w="2886" w:type="dxa"/>
          </w:tcPr>
          <w:p w14:paraId="646A9192" w14:textId="77777777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6809F0" w14:paraId="7717AD5A" w14:textId="77777777" w:rsidTr="006809F0">
        <w:tc>
          <w:tcPr>
            <w:tcW w:w="2860" w:type="dxa"/>
          </w:tcPr>
          <w:p w14:paraId="548818BC" w14:textId="4A3212EB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2007</w:t>
            </w:r>
          </w:p>
        </w:tc>
        <w:tc>
          <w:tcPr>
            <w:tcW w:w="2911" w:type="dxa"/>
          </w:tcPr>
          <w:p w14:paraId="0429BE24" w14:textId="78349522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Excellence Scholarship – The School of Political Sciences – Haifa University</w:t>
            </w:r>
          </w:p>
        </w:tc>
        <w:tc>
          <w:tcPr>
            <w:tcW w:w="2886" w:type="dxa"/>
          </w:tcPr>
          <w:p w14:paraId="50701663" w14:textId="77777777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EE05C6" w14:paraId="75BC30D1" w14:textId="77777777" w:rsidTr="006809F0">
        <w:tc>
          <w:tcPr>
            <w:tcW w:w="2860" w:type="dxa"/>
          </w:tcPr>
          <w:p w14:paraId="29D9D837" w14:textId="032B11DB" w:rsidR="00EE05C6" w:rsidRP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2005</w:t>
            </w:r>
          </w:p>
        </w:tc>
        <w:tc>
          <w:tcPr>
            <w:tcW w:w="2911" w:type="dxa"/>
          </w:tcPr>
          <w:p w14:paraId="254882EE" w14:textId="03A76BC2" w:rsidR="00EE05C6" w:rsidRP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Dean's list – Haifa University</w:t>
            </w:r>
          </w:p>
        </w:tc>
        <w:tc>
          <w:tcPr>
            <w:tcW w:w="2886" w:type="dxa"/>
          </w:tcPr>
          <w:p w14:paraId="69D399B2" w14:textId="77777777" w:rsidR="00EE05C6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EE05C6" w14:paraId="52B0DA64" w14:textId="77777777" w:rsidTr="006809F0">
        <w:tc>
          <w:tcPr>
            <w:tcW w:w="2860" w:type="dxa"/>
          </w:tcPr>
          <w:p w14:paraId="4FA9C0B4" w14:textId="129D912A" w:rsidR="00EE05C6" w:rsidRP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2004</w:t>
            </w:r>
          </w:p>
        </w:tc>
        <w:tc>
          <w:tcPr>
            <w:tcW w:w="2911" w:type="dxa"/>
          </w:tcPr>
          <w:p w14:paraId="3E52A01E" w14:textId="798D4847" w:rsidR="00EE05C6" w:rsidRPr="006809F0" w:rsidRDefault="00EE05C6" w:rsidP="00EE05C6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Dean Scholarship –School for Political Sciences and the School of History–Haifa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University.</w:t>
            </w:r>
          </w:p>
        </w:tc>
        <w:tc>
          <w:tcPr>
            <w:tcW w:w="2886" w:type="dxa"/>
          </w:tcPr>
          <w:p w14:paraId="02D579DE" w14:textId="77777777" w:rsidR="00EE05C6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EE05C6" w14:paraId="4B8C7002" w14:textId="77777777" w:rsidTr="006809F0">
        <w:tc>
          <w:tcPr>
            <w:tcW w:w="2860" w:type="dxa"/>
          </w:tcPr>
          <w:p w14:paraId="65B716A1" w14:textId="184451C6" w:rsidR="00EE05C6" w:rsidRP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2004</w:t>
            </w:r>
          </w:p>
        </w:tc>
        <w:tc>
          <w:tcPr>
            <w:tcW w:w="2911" w:type="dxa"/>
          </w:tcPr>
          <w:p w14:paraId="3BEC0956" w14:textId="7A72E9BE" w:rsidR="00EE05C6" w:rsidRP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 xml:space="preserve">The </w:t>
            </w:r>
            <w:r w:rsidRPr="006809F0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Yad Ben-Zvi</w:t>
            </w:r>
            <w:r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 xml:space="preserve"> </w:t>
            </w: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award</w:t>
            </w:r>
          </w:p>
        </w:tc>
        <w:tc>
          <w:tcPr>
            <w:tcW w:w="2886" w:type="dxa"/>
          </w:tcPr>
          <w:p w14:paraId="692F02D4" w14:textId="77777777" w:rsidR="00EE05C6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EE05C6" w14:paraId="56ACEB96" w14:textId="77777777" w:rsidTr="006809F0">
        <w:tc>
          <w:tcPr>
            <w:tcW w:w="2860" w:type="dxa"/>
          </w:tcPr>
          <w:p w14:paraId="65B1D344" w14:textId="0913283D" w:rsidR="00EE05C6" w:rsidRP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2004</w:t>
            </w:r>
          </w:p>
        </w:tc>
        <w:tc>
          <w:tcPr>
            <w:tcW w:w="2911" w:type="dxa"/>
          </w:tcPr>
          <w:p w14:paraId="7202D009" w14:textId="729406E8" w:rsidR="00EE05C6" w:rsidRP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Dean's list – Haifa University</w:t>
            </w:r>
          </w:p>
        </w:tc>
        <w:tc>
          <w:tcPr>
            <w:tcW w:w="2886" w:type="dxa"/>
          </w:tcPr>
          <w:p w14:paraId="70F3DE88" w14:textId="77777777" w:rsidR="00EE05C6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  <w:tr w:rsidR="006809F0" w14:paraId="2A9209D1" w14:textId="77777777" w:rsidTr="006809F0">
        <w:tc>
          <w:tcPr>
            <w:tcW w:w="2860" w:type="dxa"/>
          </w:tcPr>
          <w:p w14:paraId="62624A48" w14:textId="2EA5A847" w:rsidR="006809F0" w:rsidRDefault="00EE05C6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2003</w:t>
            </w:r>
          </w:p>
        </w:tc>
        <w:tc>
          <w:tcPr>
            <w:tcW w:w="2911" w:type="dxa"/>
          </w:tcPr>
          <w:p w14:paraId="6FC89E45" w14:textId="0DC754DB" w:rsidR="006809F0" w:rsidRDefault="00EE05C6" w:rsidP="00EE05C6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Dean Scholarship – School for Political Sciences and the School of History–Haifa</w:t>
            </w:r>
            <w:r>
              <w:rPr>
                <w:rFonts w:ascii="David" w:eastAsia="Times New Roman" w:hAnsi="David" w:cs="David"/>
                <w:sz w:val="24"/>
                <w:szCs w:val="24"/>
              </w:rPr>
              <w:t xml:space="preserve"> </w:t>
            </w:r>
            <w:r w:rsidRPr="006809F0">
              <w:rPr>
                <w:rFonts w:ascii="David" w:eastAsia="Times New Roman" w:hAnsi="David" w:cs="David"/>
                <w:sz w:val="24"/>
                <w:szCs w:val="24"/>
              </w:rPr>
              <w:t>University</w:t>
            </w:r>
          </w:p>
        </w:tc>
        <w:tc>
          <w:tcPr>
            <w:tcW w:w="2886" w:type="dxa"/>
          </w:tcPr>
          <w:p w14:paraId="7E6CAF67" w14:textId="77777777" w:rsidR="006809F0" w:rsidRDefault="006809F0" w:rsidP="00991167">
            <w:pPr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</w:p>
        </w:tc>
      </w:tr>
    </w:tbl>
    <w:p w14:paraId="0068C4E5" w14:textId="77777777" w:rsidR="00301FC3" w:rsidRPr="00301FC3" w:rsidRDefault="00301FC3" w:rsidP="00991167">
      <w:pPr>
        <w:bidi w:val="0"/>
        <w:spacing w:after="200" w:line="276" w:lineRule="auto"/>
        <w:ind w:left="360"/>
        <w:rPr>
          <w:rFonts w:ascii="David" w:eastAsia="Times New Roman" w:hAnsi="David" w:cs="David"/>
          <w:sz w:val="24"/>
          <w:szCs w:val="24"/>
          <w:rtl/>
        </w:rPr>
      </w:pPr>
    </w:p>
    <w:p w14:paraId="5AF15F01" w14:textId="0568933A" w:rsidR="00301FC3" w:rsidRPr="00813955" w:rsidRDefault="00301FC3" w:rsidP="00813955">
      <w:pPr>
        <w:numPr>
          <w:ilvl w:val="0"/>
          <w:numId w:val="19"/>
        </w:numPr>
        <w:bidi w:val="0"/>
        <w:spacing w:after="0" w:line="24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Teaching</w:t>
      </w:r>
    </w:p>
    <w:p w14:paraId="78D68273" w14:textId="77777777" w:rsidR="00301FC3" w:rsidRPr="00301FC3" w:rsidRDefault="00301FC3" w:rsidP="00991167">
      <w:pPr>
        <w:keepNext/>
        <w:numPr>
          <w:ilvl w:val="0"/>
          <w:numId w:val="15"/>
        </w:numPr>
        <w:bidi w:val="0"/>
        <w:spacing w:after="0" w:line="240" w:lineRule="auto"/>
        <w:ind w:right="360"/>
        <w:outlineLvl w:val="5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  <w:t>Courses Taught in Recent Years</w:t>
      </w:r>
    </w:p>
    <w:p w14:paraId="3BBF4997" w14:textId="15BCF2D4" w:rsidR="00301FC3" w:rsidRPr="00301FC3" w:rsidRDefault="00301FC3" w:rsidP="00991167">
      <w:pPr>
        <w:keepNext/>
        <w:bidi w:val="0"/>
        <w:spacing w:after="0" w:line="240" w:lineRule="auto"/>
        <w:ind w:left="360" w:right="360"/>
        <w:outlineLvl w:val="5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                                                                                           </w:t>
      </w:r>
    </w:p>
    <w:tbl>
      <w:tblPr>
        <w:bidiVisual/>
        <w:tblW w:w="92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993"/>
        <w:gridCol w:w="3762"/>
        <w:gridCol w:w="2057"/>
        <w:gridCol w:w="985"/>
      </w:tblGrid>
      <w:tr w:rsidR="00301FC3" w:rsidRPr="00301FC3" w14:paraId="67579E12" w14:textId="77777777" w:rsidTr="00AC17F8">
        <w:trPr>
          <w:trHeight w:val="585"/>
          <w:jc w:val="right"/>
        </w:trPr>
        <w:tc>
          <w:tcPr>
            <w:tcW w:w="1417" w:type="dxa"/>
          </w:tcPr>
          <w:p w14:paraId="3476EE76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Number of Students</w:t>
            </w:r>
          </w:p>
        </w:tc>
        <w:tc>
          <w:tcPr>
            <w:tcW w:w="993" w:type="dxa"/>
          </w:tcPr>
          <w:p w14:paraId="51A6FF15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Degree</w:t>
            </w:r>
          </w:p>
          <w:p w14:paraId="0E9496C8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762" w:type="dxa"/>
          </w:tcPr>
          <w:p w14:paraId="44694863" w14:textId="4C36B4B1" w:rsidR="00301FC3" w:rsidRPr="00301FC3" w:rsidRDefault="00301FC3" w:rsidP="006F6236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 xml:space="preserve">Type of Course Lecture/Seminar/Workshop/High </w:t>
            </w: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lastRenderedPageBreak/>
              <w:t xml:space="preserve">Learn Course/ Introduction Course (Mandatory) </w:t>
            </w:r>
          </w:p>
        </w:tc>
        <w:tc>
          <w:tcPr>
            <w:tcW w:w="2057" w:type="dxa"/>
          </w:tcPr>
          <w:p w14:paraId="160ADCFA" w14:textId="77777777" w:rsidR="00301FC3" w:rsidRPr="00301FC3" w:rsidRDefault="00301FC3" w:rsidP="00991167">
            <w:pPr>
              <w:bidi w:val="0"/>
              <w:spacing w:after="200" w:line="276" w:lineRule="auto"/>
              <w:jc w:val="both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lastRenderedPageBreak/>
              <w:t>Name of Course</w:t>
            </w:r>
          </w:p>
        </w:tc>
        <w:tc>
          <w:tcPr>
            <w:tcW w:w="985" w:type="dxa"/>
          </w:tcPr>
          <w:p w14:paraId="39CC2296" w14:textId="77777777" w:rsidR="00301FC3" w:rsidRPr="00301FC3" w:rsidRDefault="00301FC3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301FC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</w:tr>
      <w:tr w:rsidR="00022CAD" w:rsidRPr="00301FC3" w14:paraId="580313E3" w14:textId="77777777" w:rsidTr="00AC17F8">
        <w:trPr>
          <w:trHeight w:val="488"/>
          <w:jc w:val="right"/>
        </w:trPr>
        <w:tc>
          <w:tcPr>
            <w:tcW w:w="1417" w:type="dxa"/>
          </w:tcPr>
          <w:p w14:paraId="2A5F0AF0" w14:textId="39EFE02D" w:rsidR="00022CAD" w:rsidRPr="00127788" w:rsidRDefault="00127788" w:rsidP="00127788">
            <w:pPr>
              <w:bidi w:val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/>
                <w:sz w:val="24"/>
                <w:szCs w:val="24"/>
              </w:rPr>
              <w:t xml:space="preserve">Around </w:t>
            </w:r>
            <w:r w:rsidR="00C653D5">
              <w:rPr>
                <w:rFonts w:ascii="David" w:hAnsi="David" w:cs="David"/>
                <w:sz w:val="24"/>
                <w:szCs w:val="24"/>
              </w:rPr>
              <w:t xml:space="preserve">20 </w:t>
            </w:r>
          </w:p>
        </w:tc>
        <w:tc>
          <w:tcPr>
            <w:tcW w:w="993" w:type="dxa"/>
          </w:tcPr>
          <w:p w14:paraId="1B336551" w14:textId="0F29EE14" w:rsidR="00022CAD" w:rsidRDefault="00A33639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BA</w:t>
            </w:r>
          </w:p>
        </w:tc>
        <w:tc>
          <w:tcPr>
            <w:tcW w:w="3762" w:type="dxa"/>
          </w:tcPr>
          <w:p w14:paraId="1DC29CE2" w14:textId="1715664C" w:rsidR="00022CAD" w:rsidRDefault="00A33639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Practicum</w:t>
            </w:r>
          </w:p>
        </w:tc>
        <w:tc>
          <w:tcPr>
            <w:tcW w:w="2057" w:type="dxa"/>
          </w:tcPr>
          <w:p w14:paraId="4E095661" w14:textId="42292477" w:rsidR="00022CAD" w:rsidRPr="00A348C1" w:rsidRDefault="00A33639" w:rsidP="00A348C1">
            <w:pPr>
              <w:bidi w:val="0"/>
              <w:spacing w:after="200" w:line="276" w:lineRule="auto"/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</w:pPr>
            <w:r w:rsidRPr="00A348C1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Practicum in Israel Foreign Policies</w:t>
            </w:r>
          </w:p>
        </w:tc>
        <w:tc>
          <w:tcPr>
            <w:tcW w:w="985" w:type="dxa"/>
          </w:tcPr>
          <w:p w14:paraId="57439DA1" w14:textId="75AF2C10" w:rsidR="00022CAD" w:rsidRDefault="00A33639" w:rsidP="00991167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2020-2025</w:t>
            </w:r>
          </w:p>
        </w:tc>
      </w:tr>
      <w:tr w:rsidR="00A33639" w:rsidRPr="00301FC3" w14:paraId="2405494C" w14:textId="77777777" w:rsidTr="00AC17F8">
        <w:trPr>
          <w:trHeight w:val="488"/>
          <w:jc w:val="right"/>
        </w:trPr>
        <w:tc>
          <w:tcPr>
            <w:tcW w:w="1417" w:type="dxa"/>
          </w:tcPr>
          <w:p w14:paraId="79FF874B" w14:textId="30380E27" w:rsidR="00A33639" w:rsidRPr="00A348C1" w:rsidRDefault="00C653D5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Around 55</w:t>
            </w:r>
          </w:p>
        </w:tc>
        <w:tc>
          <w:tcPr>
            <w:tcW w:w="993" w:type="dxa"/>
          </w:tcPr>
          <w:p w14:paraId="5AF63FFB" w14:textId="52D2AEA5" w:rsidR="00A33639" w:rsidRDefault="00077677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BA</w:t>
            </w:r>
          </w:p>
        </w:tc>
        <w:tc>
          <w:tcPr>
            <w:tcW w:w="3762" w:type="dxa"/>
          </w:tcPr>
          <w:p w14:paraId="34016437" w14:textId="6368FD0F" w:rsidR="00A33639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A348C1">
              <w:rPr>
                <w:rFonts w:ascii="David" w:eastAsia="Times New Roman" w:hAnsi="David" w:cs="David"/>
                <w:sz w:val="24"/>
                <w:szCs w:val="24"/>
              </w:rPr>
              <w:t>Introduction course</w:t>
            </w:r>
          </w:p>
        </w:tc>
        <w:tc>
          <w:tcPr>
            <w:tcW w:w="2057" w:type="dxa"/>
          </w:tcPr>
          <w:p w14:paraId="346E5844" w14:textId="20B6261C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</w:pPr>
            <w:r w:rsidRPr="00A348C1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Introduction to Israel Political System</w:t>
            </w:r>
          </w:p>
        </w:tc>
        <w:tc>
          <w:tcPr>
            <w:tcW w:w="985" w:type="dxa"/>
          </w:tcPr>
          <w:p w14:paraId="083CEAB8" w14:textId="4ECF6827" w:rsidR="00A33639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A348C1">
              <w:rPr>
                <w:rFonts w:ascii="David" w:eastAsia="Times New Roman" w:hAnsi="David" w:cs="David"/>
                <w:sz w:val="24"/>
                <w:szCs w:val="24"/>
              </w:rPr>
              <w:t>2020,2023</w:t>
            </w:r>
            <w:r w:rsidR="00077677">
              <w:rPr>
                <w:rFonts w:ascii="David" w:eastAsia="Times New Roman" w:hAnsi="David" w:cs="David"/>
                <w:sz w:val="24"/>
                <w:szCs w:val="24"/>
              </w:rPr>
              <w:t>-2025</w:t>
            </w:r>
          </w:p>
        </w:tc>
      </w:tr>
      <w:tr w:rsidR="00077677" w:rsidRPr="00301FC3" w14:paraId="639A9ECD" w14:textId="77777777" w:rsidTr="00AC17F8">
        <w:trPr>
          <w:trHeight w:val="488"/>
          <w:jc w:val="right"/>
        </w:trPr>
        <w:tc>
          <w:tcPr>
            <w:tcW w:w="1417" w:type="dxa"/>
          </w:tcPr>
          <w:p w14:paraId="5B25D498" w14:textId="1A5B6301" w:rsidR="00077677" w:rsidRPr="00A348C1" w:rsidRDefault="007016D3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Around 55</w:t>
            </w:r>
          </w:p>
        </w:tc>
        <w:tc>
          <w:tcPr>
            <w:tcW w:w="993" w:type="dxa"/>
          </w:tcPr>
          <w:p w14:paraId="5559A090" w14:textId="033944D2" w:rsidR="00077677" w:rsidRDefault="00127788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BA</w:t>
            </w:r>
          </w:p>
        </w:tc>
        <w:tc>
          <w:tcPr>
            <w:tcW w:w="3762" w:type="dxa"/>
          </w:tcPr>
          <w:p w14:paraId="6A7189E1" w14:textId="698DF5B6" w:rsidR="00077677" w:rsidRDefault="00127788" w:rsidP="00127788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 w:rsidRPr="00127788">
              <w:rPr>
                <w:rFonts w:ascii="David" w:eastAsia="Times New Roman" w:hAnsi="David" w:cs="David"/>
                <w:sz w:val="24"/>
                <w:szCs w:val="24"/>
              </w:rPr>
              <w:t>Introduction course</w:t>
            </w:r>
          </w:p>
        </w:tc>
        <w:tc>
          <w:tcPr>
            <w:tcW w:w="2057" w:type="dxa"/>
          </w:tcPr>
          <w:p w14:paraId="20C36737" w14:textId="6E37E8FC" w:rsidR="00077677" w:rsidRPr="00A348C1" w:rsidRDefault="00077677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 xml:space="preserve">Introduction </w:t>
            </w:r>
            <w:r w:rsidR="007016D3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to</w:t>
            </w:r>
            <w:r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 xml:space="preserve"> </w:t>
            </w:r>
            <w:r w:rsidR="00127788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Governance and Politics</w:t>
            </w:r>
          </w:p>
        </w:tc>
        <w:tc>
          <w:tcPr>
            <w:tcW w:w="985" w:type="dxa"/>
          </w:tcPr>
          <w:p w14:paraId="035B60BB" w14:textId="3C215EFD" w:rsidR="00077677" w:rsidRDefault="00077677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2025</w:t>
            </w:r>
          </w:p>
        </w:tc>
      </w:tr>
      <w:tr w:rsidR="00A33639" w:rsidRPr="00301FC3" w14:paraId="6CBD50EF" w14:textId="77777777" w:rsidTr="00AC17F8">
        <w:trPr>
          <w:trHeight w:val="488"/>
          <w:jc w:val="right"/>
        </w:trPr>
        <w:tc>
          <w:tcPr>
            <w:tcW w:w="1417" w:type="dxa"/>
          </w:tcPr>
          <w:p w14:paraId="21B2F4C0" w14:textId="27BE02F0" w:rsidR="00A33639" w:rsidRPr="00A348C1" w:rsidRDefault="007016D3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Around 50</w:t>
            </w:r>
          </w:p>
        </w:tc>
        <w:tc>
          <w:tcPr>
            <w:tcW w:w="993" w:type="dxa"/>
          </w:tcPr>
          <w:p w14:paraId="69642996" w14:textId="5F7EF53E" w:rsidR="00A33639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BA</w:t>
            </w:r>
          </w:p>
        </w:tc>
        <w:tc>
          <w:tcPr>
            <w:tcW w:w="3762" w:type="dxa"/>
          </w:tcPr>
          <w:p w14:paraId="429C5667" w14:textId="5214059F" w:rsidR="00A33639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Lecture/E-course</w:t>
            </w:r>
          </w:p>
        </w:tc>
        <w:tc>
          <w:tcPr>
            <w:tcW w:w="2057" w:type="dxa"/>
          </w:tcPr>
          <w:p w14:paraId="02AB9160" w14:textId="2DCF3C2D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</w:pPr>
            <w:r w:rsidRPr="00A348C1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 xml:space="preserve">World Order </w:t>
            </w:r>
            <w:r w:rsidR="007016D3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–</w:t>
            </w:r>
            <w:r w:rsidRPr="00A348C1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 xml:space="preserve"> the History and Politics of the Idea of Sovereignty</w:t>
            </w:r>
          </w:p>
        </w:tc>
        <w:tc>
          <w:tcPr>
            <w:tcW w:w="985" w:type="dxa"/>
          </w:tcPr>
          <w:p w14:paraId="00C58760" w14:textId="77777777" w:rsidR="00A33639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proofErr w:type="gramStart"/>
            <w:r>
              <w:rPr>
                <w:rFonts w:ascii="David" w:eastAsia="Times New Roman" w:hAnsi="David" w:cs="David"/>
                <w:sz w:val="24"/>
                <w:szCs w:val="24"/>
              </w:rPr>
              <w:t>2014-2018;</w:t>
            </w:r>
            <w:proofErr w:type="gramEnd"/>
          </w:p>
          <w:p w14:paraId="0AF4CF31" w14:textId="5C6841D0" w:rsidR="00A33639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2020-2023</w:t>
            </w:r>
          </w:p>
        </w:tc>
      </w:tr>
      <w:tr w:rsidR="00A33639" w:rsidRPr="00301FC3" w14:paraId="7F760A20" w14:textId="77777777" w:rsidTr="00AC17F8">
        <w:trPr>
          <w:trHeight w:val="488"/>
          <w:jc w:val="right"/>
        </w:trPr>
        <w:tc>
          <w:tcPr>
            <w:tcW w:w="1417" w:type="dxa"/>
          </w:tcPr>
          <w:p w14:paraId="00DC3CAD" w14:textId="3E65F3F7" w:rsidR="00A33639" w:rsidRPr="00A348C1" w:rsidRDefault="007016D3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14:paraId="1C10789D" w14:textId="3103E72D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BA</w:t>
            </w:r>
          </w:p>
        </w:tc>
        <w:tc>
          <w:tcPr>
            <w:tcW w:w="3762" w:type="dxa"/>
          </w:tcPr>
          <w:p w14:paraId="3EEFE89E" w14:textId="50588FEC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A348C1">
              <w:rPr>
                <w:rFonts w:ascii="David" w:eastAsia="Times New Roman" w:hAnsi="David" w:cs="David"/>
                <w:sz w:val="24"/>
                <w:szCs w:val="24"/>
              </w:rPr>
              <w:t>Introduction course</w:t>
            </w:r>
          </w:p>
        </w:tc>
        <w:tc>
          <w:tcPr>
            <w:tcW w:w="2057" w:type="dxa"/>
          </w:tcPr>
          <w:p w14:paraId="14BBC29D" w14:textId="4314D751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A348C1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Introduction to Political Thought</w:t>
            </w:r>
          </w:p>
        </w:tc>
        <w:tc>
          <w:tcPr>
            <w:tcW w:w="985" w:type="dxa"/>
          </w:tcPr>
          <w:p w14:paraId="0225CEAA" w14:textId="47CED358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A348C1">
              <w:rPr>
                <w:rFonts w:ascii="David" w:eastAsia="Times New Roman" w:hAnsi="David" w:cs="David"/>
                <w:sz w:val="24"/>
                <w:szCs w:val="24"/>
              </w:rPr>
              <w:t>2020</w:t>
            </w:r>
          </w:p>
        </w:tc>
      </w:tr>
      <w:tr w:rsidR="00A33639" w:rsidRPr="00301FC3" w14:paraId="376A952B" w14:textId="77777777" w:rsidTr="00AC17F8">
        <w:trPr>
          <w:trHeight w:val="488"/>
          <w:jc w:val="right"/>
        </w:trPr>
        <w:tc>
          <w:tcPr>
            <w:tcW w:w="1417" w:type="dxa"/>
          </w:tcPr>
          <w:p w14:paraId="6E6F5A92" w14:textId="2DE8287C" w:rsidR="00A33639" w:rsidRPr="00A348C1" w:rsidRDefault="007016D3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Around 25</w:t>
            </w:r>
          </w:p>
        </w:tc>
        <w:tc>
          <w:tcPr>
            <w:tcW w:w="993" w:type="dxa"/>
          </w:tcPr>
          <w:p w14:paraId="40F28801" w14:textId="347BD14B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BA</w:t>
            </w:r>
          </w:p>
        </w:tc>
        <w:tc>
          <w:tcPr>
            <w:tcW w:w="3762" w:type="dxa"/>
          </w:tcPr>
          <w:p w14:paraId="335856AC" w14:textId="6631DD40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A348C1">
              <w:rPr>
                <w:rFonts w:ascii="David" w:eastAsia="Times New Roman" w:hAnsi="David" w:cs="David"/>
                <w:sz w:val="24"/>
                <w:szCs w:val="24"/>
              </w:rPr>
              <w:t>Introduction course</w:t>
            </w:r>
          </w:p>
        </w:tc>
        <w:tc>
          <w:tcPr>
            <w:tcW w:w="2057" w:type="dxa"/>
          </w:tcPr>
          <w:p w14:paraId="5F01C2D3" w14:textId="0C452B44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A348C1">
              <w:rPr>
                <w:rFonts w:ascii="David" w:eastAsia="Times New Roman" w:hAnsi="David" w:cs="David"/>
                <w:i/>
                <w:iCs/>
                <w:sz w:val="24"/>
                <w:szCs w:val="24"/>
              </w:rPr>
              <w:t>Academic Writing</w:t>
            </w:r>
          </w:p>
        </w:tc>
        <w:tc>
          <w:tcPr>
            <w:tcW w:w="985" w:type="dxa"/>
          </w:tcPr>
          <w:p w14:paraId="619BF749" w14:textId="2838ED57" w:rsidR="00A33639" w:rsidRPr="00A348C1" w:rsidRDefault="00A33639" w:rsidP="00A33639">
            <w:pPr>
              <w:bidi w:val="0"/>
              <w:spacing w:after="200" w:line="276" w:lineRule="auto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2012-2014</w:t>
            </w:r>
          </w:p>
        </w:tc>
      </w:tr>
    </w:tbl>
    <w:p w14:paraId="0D707145" w14:textId="77777777" w:rsidR="00301FC3" w:rsidRPr="00301FC3" w:rsidRDefault="00301FC3" w:rsidP="00991167">
      <w:pPr>
        <w:keepNext/>
        <w:bidi w:val="0"/>
        <w:spacing w:after="0" w:line="240" w:lineRule="auto"/>
        <w:ind w:left="360" w:right="360"/>
        <w:outlineLvl w:val="5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  <w:r w:rsidRPr="00301FC3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                                    </w:t>
      </w:r>
    </w:p>
    <w:p w14:paraId="7C54B478" w14:textId="77777777" w:rsidR="00A348C1" w:rsidRPr="00301FC3" w:rsidRDefault="00A348C1" w:rsidP="00A348C1">
      <w:pPr>
        <w:bidi w:val="0"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47885C43" w14:textId="140AA721" w:rsidR="00301FC3" w:rsidRPr="00A348C1" w:rsidRDefault="00301FC3" w:rsidP="00563CAE">
      <w:pPr>
        <w:pStyle w:val="ListParagraph"/>
        <w:numPr>
          <w:ilvl w:val="0"/>
          <w:numId w:val="19"/>
        </w:numPr>
        <w:bidi w:val="0"/>
        <w:spacing w:after="0"/>
        <w:rPr>
          <w:rFonts w:ascii="David" w:hAnsi="David" w:cs="David"/>
          <w:b/>
          <w:bCs/>
          <w:sz w:val="24"/>
          <w:szCs w:val="24"/>
          <w:u w:val="single"/>
        </w:rPr>
      </w:pPr>
      <w:r w:rsidRPr="00A348C1">
        <w:rPr>
          <w:rFonts w:ascii="David" w:hAnsi="David" w:cs="David"/>
          <w:b/>
          <w:bCs/>
          <w:sz w:val="24"/>
          <w:szCs w:val="24"/>
          <w:u w:val="single"/>
        </w:rPr>
        <w:t>Professional Experience</w:t>
      </w:r>
    </w:p>
    <w:p w14:paraId="182B7D86" w14:textId="6762FCF1" w:rsidR="00DE0147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 xml:space="preserve">2016- </w:t>
      </w:r>
      <w:r w:rsidR="0019035C">
        <w:rPr>
          <w:rFonts w:ascii="David" w:hAnsi="David" w:cs="David"/>
          <w:sz w:val="24"/>
          <w:szCs w:val="24"/>
        </w:rPr>
        <w:t>Today</w:t>
      </w:r>
      <w:r w:rsidRPr="00A348C1">
        <w:rPr>
          <w:rFonts w:ascii="David" w:hAnsi="David" w:cs="David"/>
          <w:sz w:val="24"/>
          <w:szCs w:val="24"/>
        </w:rPr>
        <w:t xml:space="preserve">: Director of Research, </w:t>
      </w:r>
      <w:proofErr w:type="spellStart"/>
      <w:r w:rsidRPr="00A348C1">
        <w:rPr>
          <w:rFonts w:ascii="David" w:hAnsi="David" w:cs="David"/>
          <w:sz w:val="24"/>
          <w:szCs w:val="24"/>
        </w:rPr>
        <w:t>Mitvim</w:t>
      </w:r>
      <w:proofErr w:type="spellEnd"/>
      <w:r w:rsidRPr="00A348C1">
        <w:rPr>
          <w:rFonts w:ascii="David" w:hAnsi="David" w:cs="David"/>
          <w:sz w:val="24"/>
          <w:szCs w:val="24"/>
        </w:rPr>
        <w:t xml:space="preserve"> - The Israeli Institute for Regional Foreign </w:t>
      </w:r>
      <w:r w:rsidR="00DE0147">
        <w:rPr>
          <w:rFonts w:ascii="David" w:hAnsi="David" w:cs="David"/>
          <w:sz w:val="24"/>
          <w:szCs w:val="24"/>
        </w:rPr>
        <w:t xml:space="preserve">            </w:t>
      </w:r>
      <w:r w:rsidRPr="00A348C1">
        <w:rPr>
          <w:rFonts w:ascii="David" w:hAnsi="David" w:cs="David"/>
          <w:sz w:val="24"/>
          <w:szCs w:val="24"/>
        </w:rPr>
        <w:t>Policies.</w:t>
      </w:r>
    </w:p>
    <w:p w14:paraId="52D7B986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>2015-2016:       Visiting Researcher at the War Department, King's College London.</w:t>
      </w:r>
    </w:p>
    <w:p w14:paraId="38F523AB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>2014-2015:       Research Fellow at the Institute for National Security Studies in Tel-Aviv (INSS).</w:t>
      </w:r>
    </w:p>
    <w:p w14:paraId="2F6636BB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>2014-2015:       Postdoctoral Fellow at the Leonard Davis Institute for International Relations</w:t>
      </w:r>
    </w:p>
    <w:p w14:paraId="7F4E7514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 xml:space="preserve">                           in Jerusalem.</w:t>
      </w:r>
    </w:p>
    <w:p w14:paraId="7A22802A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 xml:space="preserve">2010-2012:        Head of the education system in kibbutz </w:t>
      </w:r>
      <w:proofErr w:type="spellStart"/>
      <w:r w:rsidRPr="00A348C1">
        <w:rPr>
          <w:rFonts w:ascii="David" w:hAnsi="David" w:cs="David"/>
          <w:sz w:val="24"/>
          <w:szCs w:val="24"/>
        </w:rPr>
        <w:t>Mizra</w:t>
      </w:r>
      <w:proofErr w:type="spellEnd"/>
      <w:r w:rsidRPr="00A348C1">
        <w:rPr>
          <w:rFonts w:ascii="David" w:hAnsi="David" w:cs="David"/>
          <w:sz w:val="24"/>
          <w:szCs w:val="24"/>
        </w:rPr>
        <w:t>.</w:t>
      </w:r>
    </w:p>
    <w:p w14:paraId="189BC8C4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>2009-2011:        Teacher of political science in "</w:t>
      </w:r>
      <w:proofErr w:type="spellStart"/>
      <w:r w:rsidRPr="00A348C1">
        <w:rPr>
          <w:rFonts w:ascii="David" w:hAnsi="David" w:cs="David"/>
          <w:sz w:val="24"/>
          <w:szCs w:val="24"/>
        </w:rPr>
        <w:t>Amakim</w:t>
      </w:r>
      <w:proofErr w:type="spellEnd"/>
      <w:r w:rsidRPr="00A348C1">
        <w:rPr>
          <w:rFonts w:ascii="David" w:hAnsi="David" w:cs="David"/>
          <w:sz w:val="24"/>
          <w:szCs w:val="24"/>
        </w:rPr>
        <w:t>-Tavor" High-School.</w:t>
      </w:r>
    </w:p>
    <w:p w14:paraId="2B71C445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 xml:space="preserve">2004-2008:        </w:t>
      </w:r>
      <w:bookmarkStart w:id="1" w:name="_Hlk132873153"/>
      <w:r w:rsidRPr="00A348C1">
        <w:rPr>
          <w:rFonts w:ascii="David" w:hAnsi="David" w:cs="David"/>
          <w:sz w:val="24"/>
          <w:szCs w:val="24"/>
        </w:rPr>
        <w:t>Director of the "Reut" democratic boarding school</w:t>
      </w:r>
      <w:bookmarkEnd w:id="1"/>
      <w:r w:rsidRPr="00A348C1">
        <w:rPr>
          <w:rFonts w:ascii="David" w:hAnsi="David" w:cs="David"/>
          <w:sz w:val="24"/>
          <w:szCs w:val="24"/>
        </w:rPr>
        <w:t>.</w:t>
      </w:r>
    </w:p>
    <w:p w14:paraId="46836654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 xml:space="preserve">2003-2004:        Youth educator in Kibbutz </w:t>
      </w:r>
      <w:proofErr w:type="spellStart"/>
      <w:r w:rsidRPr="00A348C1">
        <w:rPr>
          <w:rFonts w:ascii="David" w:hAnsi="David" w:cs="David"/>
          <w:sz w:val="24"/>
          <w:szCs w:val="24"/>
        </w:rPr>
        <w:t>Mizra</w:t>
      </w:r>
      <w:proofErr w:type="spellEnd"/>
      <w:r w:rsidRPr="00A348C1">
        <w:rPr>
          <w:rFonts w:ascii="David" w:hAnsi="David" w:cs="David"/>
          <w:sz w:val="24"/>
          <w:szCs w:val="24"/>
        </w:rPr>
        <w:t>.</w:t>
      </w:r>
    </w:p>
    <w:p w14:paraId="39F9877F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>2001-2003:        Young leadership coordinator in "Misgav" regional council.</w:t>
      </w:r>
    </w:p>
    <w:p w14:paraId="34CFEAF4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>2001-2002:        Coordinator of the establishment of a new Kibbutz –"</w:t>
      </w:r>
      <w:proofErr w:type="spellStart"/>
      <w:r w:rsidRPr="00A348C1">
        <w:rPr>
          <w:rFonts w:ascii="David" w:hAnsi="David" w:cs="David"/>
          <w:sz w:val="24"/>
          <w:szCs w:val="24"/>
        </w:rPr>
        <w:t>Hashomer-Hatzair</w:t>
      </w:r>
      <w:proofErr w:type="spellEnd"/>
      <w:r w:rsidRPr="00A348C1">
        <w:rPr>
          <w:rFonts w:ascii="David" w:hAnsi="David" w:cs="David"/>
          <w:sz w:val="24"/>
          <w:szCs w:val="24"/>
        </w:rPr>
        <w:t>".</w:t>
      </w:r>
    </w:p>
    <w:p w14:paraId="277567FC" w14:textId="77777777" w:rsidR="00A348C1" w:rsidRPr="00A348C1" w:rsidRDefault="00A348C1" w:rsidP="00563CAE">
      <w:pPr>
        <w:bidi w:val="0"/>
        <w:spacing w:after="0"/>
        <w:rPr>
          <w:rFonts w:ascii="David" w:hAnsi="David" w:cs="David"/>
          <w:sz w:val="24"/>
          <w:szCs w:val="24"/>
        </w:rPr>
      </w:pPr>
      <w:r w:rsidRPr="00A348C1">
        <w:rPr>
          <w:rFonts w:ascii="David" w:hAnsi="David" w:cs="David"/>
          <w:sz w:val="24"/>
          <w:szCs w:val="24"/>
        </w:rPr>
        <w:t>1999-2001:        The north region coordinator of the "</w:t>
      </w:r>
      <w:proofErr w:type="spellStart"/>
      <w:r w:rsidRPr="00A348C1">
        <w:rPr>
          <w:rFonts w:ascii="David" w:hAnsi="David" w:cs="David"/>
          <w:sz w:val="24"/>
          <w:szCs w:val="24"/>
        </w:rPr>
        <w:t>Hashomer-Hatzair</w:t>
      </w:r>
      <w:proofErr w:type="spellEnd"/>
      <w:r w:rsidRPr="00A348C1">
        <w:rPr>
          <w:rFonts w:ascii="David" w:hAnsi="David" w:cs="David"/>
          <w:sz w:val="24"/>
          <w:szCs w:val="24"/>
        </w:rPr>
        <w:t>" youth movement.</w:t>
      </w:r>
    </w:p>
    <w:p w14:paraId="7C7BCA8B" w14:textId="77777777" w:rsidR="00301FC3" w:rsidRDefault="00301FC3" w:rsidP="00563CAE">
      <w:pPr>
        <w:bidi w:val="0"/>
        <w:spacing w:after="0" w:line="276" w:lineRule="auto"/>
        <w:rPr>
          <w:rFonts w:ascii="David" w:eastAsia="Times New Roman" w:hAnsi="David" w:cs="David"/>
          <w:sz w:val="24"/>
          <w:szCs w:val="24"/>
        </w:rPr>
      </w:pPr>
    </w:p>
    <w:p w14:paraId="0FCA35C9" w14:textId="38DF3D86" w:rsidR="00CB7CAD" w:rsidRPr="00CB7CAD" w:rsidRDefault="00CB7CAD" w:rsidP="00CB7CAD">
      <w:pPr>
        <w:bidi w:val="0"/>
        <w:spacing w:after="20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CB7CAD">
        <w:rPr>
          <w:rFonts w:ascii="David" w:eastAsia="Times New Roman" w:hAnsi="David" w:cs="David"/>
          <w:b/>
          <w:bCs/>
          <w:sz w:val="24"/>
          <w:szCs w:val="24"/>
        </w:rPr>
        <w:t>1</w:t>
      </w:r>
      <w:r>
        <w:rPr>
          <w:rFonts w:ascii="David" w:eastAsia="Times New Roman" w:hAnsi="David" w:cs="David"/>
          <w:b/>
          <w:bCs/>
          <w:sz w:val="24"/>
          <w:szCs w:val="24"/>
        </w:rPr>
        <w:t>2.</w:t>
      </w:r>
      <w:r w:rsidRPr="00CB7CAD">
        <w:rPr>
          <w:rFonts w:ascii="David" w:eastAsia="Times New Roman" w:hAnsi="David" w:cs="David"/>
          <w:b/>
          <w:bCs/>
          <w:sz w:val="24"/>
          <w:szCs w:val="24"/>
        </w:rPr>
        <w:t xml:space="preserve"> </w:t>
      </w:r>
      <w:r w:rsidRPr="00CB7CAD">
        <w:rPr>
          <w:rFonts w:ascii="David" w:eastAsia="Times New Roman" w:hAnsi="David" w:cs="David"/>
          <w:b/>
          <w:bCs/>
          <w:sz w:val="24"/>
          <w:szCs w:val="24"/>
          <w:u w:val="single"/>
        </w:rPr>
        <w:t>Non-Academic Community Service (Volunteer Activities, pro-bono)</w:t>
      </w:r>
    </w:p>
    <w:p w14:paraId="17F6F8E3" w14:textId="27295B08" w:rsidR="00571642" w:rsidRPr="00571642" w:rsidRDefault="00571642" w:rsidP="00563CAE">
      <w:pPr>
        <w:bidi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571642">
        <w:rPr>
          <w:rFonts w:ascii="David" w:eastAsia="Times New Roman" w:hAnsi="David" w:cs="David"/>
          <w:sz w:val="24"/>
          <w:szCs w:val="24"/>
        </w:rPr>
        <w:t xml:space="preserve">2013 – </w:t>
      </w:r>
      <w:r w:rsidR="0019035C">
        <w:rPr>
          <w:rFonts w:ascii="David" w:eastAsia="Times New Roman" w:hAnsi="David" w:cs="David"/>
          <w:sz w:val="24"/>
          <w:szCs w:val="24"/>
        </w:rPr>
        <w:t xml:space="preserve">Today </w:t>
      </w:r>
      <w:r w:rsidRPr="00571642">
        <w:rPr>
          <w:rFonts w:ascii="David" w:eastAsia="Times New Roman" w:hAnsi="David" w:cs="David"/>
          <w:sz w:val="24"/>
          <w:szCs w:val="24"/>
        </w:rPr>
        <w:t>- CEO of the executive board of the "</w:t>
      </w:r>
      <w:proofErr w:type="spellStart"/>
      <w:r w:rsidRPr="00571642">
        <w:rPr>
          <w:rFonts w:ascii="David" w:eastAsia="Times New Roman" w:hAnsi="David" w:cs="David"/>
          <w:sz w:val="24"/>
          <w:szCs w:val="24"/>
        </w:rPr>
        <w:t>Democraty</w:t>
      </w:r>
      <w:proofErr w:type="spellEnd"/>
      <w:r w:rsidRPr="00571642">
        <w:rPr>
          <w:rFonts w:ascii="David" w:eastAsia="Times New Roman" w:hAnsi="David" w:cs="David"/>
          <w:sz w:val="24"/>
          <w:szCs w:val="24"/>
        </w:rPr>
        <w:t xml:space="preserve"> </w:t>
      </w:r>
      <w:proofErr w:type="spellStart"/>
      <w:r w:rsidRPr="00571642">
        <w:rPr>
          <w:rFonts w:ascii="David" w:eastAsia="Times New Roman" w:hAnsi="David" w:cs="David"/>
          <w:sz w:val="24"/>
          <w:szCs w:val="24"/>
        </w:rPr>
        <w:t>Baemek</w:t>
      </w:r>
      <w:proofErr w:type="spellEnd"/>
      <w:r w:rsidRPr="00571642">
        <w:rPr>
          <w:rFonts w:ascii="David" w:eastAsia="Times New Roman" w:hAnsi="David" w:cs="David"/>
          <w:sz w:val="24"/>
          <w:szCs w:val="24"/>
        </w:rPr>
        <w:t xml:space="preserve"> School" association.</w:t>
      </w:r>
    </w:p>
    <w:p w14:paraId="53A13C27" w14:textId="38DB3C30" w:rsidR="00CB7CAD" w:rsidRDefault="00571642" w:rsidP="00563CAE">
      <w:pPr>
        <w:bidi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571642">
        <w:rPr>
          <w:rFonts w:ascii="David" w:eastAsia="Times New Roman" w:hAnsi="David" w:cs="David"/>
          <w:sz w:val="24"/>
          <w:szCs w:val="24"/>
        </w:rPr>
        <w:t xml:space="preserve">2008 – </w:t>
      </w:r>
      <w:r w:rsidR="0019035C">
        <w:rPr>
          <w:rFonts w:ascii="David" w:eastAsia="Times New Roman" w:hAnsi="David" w:cs="David"/>
          <w:sz w:val="24"/>
          <w:szCs w:val="24"/>
        </w:rPr>
        <w:t>Today</w:t>
      </w:r>
      <w:r w:rsidRPr="00571642">
        <w:rPr>
          <w:rFonts w:ascii="David" w:eastAsia="Times New Roman" w:hAnsi="David" w:cs="David"/>
          <w:sz w:val="24"/>
          <w:szCs w:val="24"/>
        </w:rPr>
        <w:t xml:space="preserve"> - Member of the environment committee of Kibbutz Mizra.</w:t>
      </w:r>
    </w:p>
    <w:p w14:paraId="5D8AE45E" w14:textId="032F6572" w:rsidR="00210E14" w:rsidRDefault="007D1A64" w:rsidP="00563CAE">
      <w:pPr>
        <w:bidi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 xml:space="preserve">2020-2024 </w:t>
      </w:r>
      <w:r w:rsidR="00443CD7">
        <w:rPr>
          <w:rFonts w:ascii="David" w:eastAsia="Times New Roman" w:hAnsi="David" w:cs="David"/>
          <w:sz w:val="24"/>
          <w:szCs w:val="24"/>
        </w:rPr>
        <w:t>-</w:t>
      </w:r>
      <w:r>
        <w:rPr>
          <w:rFonts w:ascii="David" w:eastAsia="Times New Roman" w:hAnsi="David" w:cs="David"/>
          <w:sz w:val="24"/>
          <w:szCs w:val="24"/>
        </w:rPr>
        <w:t xml:space="preserve"> Director </w:t>
      </w:r>
      <w:r w:rsidR="00BF3ED8">
        <w:rPr>
          <w:rFonts w:ascii="David" w:eastAsia="Times New Roman" w:hAnsi="David" w:cs="David"/>
          <w:sz w:val="24"/>
          <w:szCs w:val="24"/>
        </w:rPr>
        <w:t xml:space="preserve">at kibbutz </w:t>
      </w:r>
      <w:proofErr w:type="spellStart"/>
      <w:r w:rsidR="00BF3ED8">
        <w:rPr>
          <w:rFonts w:ascii="David" w:eastAsia="Times New Roman" w:hAnsi="David" w:cs="David"/>
          <w:sz w:val="24"/>
          <w:szCs w:val="24"/>
        </w:rPr>
        <w:t>Mizra</w:t>
      </w:r>
      <w:proofErr w:type="spellEnd"/>
      <w:r w:rsidR="00BF3ED8">
        <w:rPr>
          <w:rFonts w:ascii="David" w:eastAsia="Times New Roman" w:hAnsi="David" w:cs="David"/>
          <w:sz w:val="24"/>
          <w:szCs w:val="24"/>
        </w:rPr>
        <w:t xml:space="preserve"> </w:t>
      </w:r>
      <w:r w:rsidR="008E3196">
        <w:rPr>
          <w:rFonts w:ascii="David" w:eastAsia="Times New Roman" w:hAnsi="David" w:cs="David"/>
          <w:sz w:val="24"/>
          <w:szCs w:val="24"/>
        </w:rPr>
        <w:t>directorate</w:t>
      </w:r>
    </w:p>
    <w:p w14:paraId="01E14DF9" w14:textId="70CE0089" w:rsidR="008E3196" w:rsidRPr="00082CB3" w:rsidRDefault="00443CD7" w:rsidP="00563CAE">
      <w:pPr>
        <w:bidi w:val="0"/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/>
          <w:sz w:val="24"/>
          <w:szCs w:val="24"/>
        </w:rPr>
        <w:t>2024</w:t>
      </w:r>
      <w:r w:rsidR="008E3196">
        <w:rPr>
          <w:rFonts w:ascii="David" w:eastAsia="Times New Roman" w:hAnsi="David" w:cs="David"/>
          <w:sz w:val="24"/>
          <w:szCs w:val="24"/>
        </w:rPr>
        <w:t>-</w:t>
      </w:r>
      <w:r>
        <w:rPr>
          <w:rFonts w:ascii="David" w:eastAsia="Times New Roman" w:hAnsi="David" w:cs="David"/>
          <w:sz w:val="24"/>
          <w:szCs w:val="24"/>
        </w:rPr>
        <w:t xml:space="preserve">2025 – </w:t>
      </w:r>
      <w:r w:rsidR="008B0C0C" w:rsidRPr="008B0C0C">
        <w:rPr>
          <w:rFonts w:ascii="David" w:eastAsia="Times New Roman" w:hAnsi="David" w:cs="David"/>
          <w:sz w:val="24"/>
          <w:szCs w:val="24"/>
        </w:rPr>
        <w:t>Member of the Senior Faculty Association Board</w:t>
      </w:r>
    </w:p>
    <w:p w14:paraId="76C7AB10" w14:textId="77777777" w:rsidR="00301FC3" w:rsidRPr="00301FC3" w:rsidRDefault="00301FC3" w:rsidP="00991167">
      <w:pPr>
        <w:keepNext/>
        <w:bidi w:val="0"/>
        <w:spacing w:after="0" w:line="240" w:lineRule="auto"/>
        <w:jc w:val="center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  <w:lastRenderedPageBreak/>
        <w:t>PUBLICATIONS</w:t>
      </w:r>
    </w:p>
    <w:p w14:paraId="64FA767A" w14:textId="77777777" w:rsidR="00301FC3" w:rsidRPr="004A52A2" w:rsidRDefault="00301FC3" w:rsidP="00991167">
      <w:pPr>
        <w:bidi w:val="0"/>
        <w:spacing w:after="200" w:line="276" w:lineRule="auto"/>
        <w:rPr>
          <w:rFonts w:ascii="David" w:eastAsia="Times New Roman" w:hAnsi="David" w:cs="David"/>
          <w:sz w:val="14"/>
          <w:szCs w:val="14"/>
        </w:rPr>
      </w:pPr>
    </w:p>
    <w:p w14:paraId="5C489D94" w14:textId="325A0297" w:rsidR="00301FC3" w:rsidRPr="004A52A2" w:rsidRDefault="00301FC3" w:rsidP="00991167">
      <w:pPr>
        <w:bidi w:val="0"/>
        <w:spacing w:after="200" w:line="276" w:lineRule="auto"/>
        <w:ind w:right="426"/>
        <w:rPr>
          <w:rFonts w:ascii="David" w:eastAsia="Times New Roman" w:hAnsi="David" w:cs="David"/>
          <w:sz w:val="6"/>
          <w:szCs w:val="6"/>
          <w:rtl/>
        </w:rPr>
      </w:pPr>
      <w:r w:rsidRPr="00301FC3">
        <w:rPr>
          <w:rFonts w:ascii="David" w:eastAsia="Times New Roman" w:hAnsi="David" w:cs="David"/>
          <w:sz w:val="24"/>
          <w:szCs w:val="24"/>
          <w:rtl/>
        </w:rPr>
        <w:t xml:space="preserve">      </w:t>
      </w:r>
    </w:p>
    <w:p w14:paraId="68D22D3A" w14:textId="77777777" w:rsidR="00301FC3" w:rsidRPr="00301FC3" w:rsidRDefault="00301FC3" w:rsidP="00991167">
      <w:pPr>
        <w:numPr>
          <w:ilvl w:val="0"/>
          <w:numId w:val="17"/>
        </w:numPr>
        <w:bidi w:val="0"/>
        <w:spacing w:after="0" w:line="240" w:lineRule="auto"/>
        <w:ind w:left="851" w:hanging="284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Ph.D. Dissertation</w:t>
      </w:r>
    </w:p>
    <w:p w14:paraId="621DEA94" w14:textId="77777777" w:rsidR="00301FC3" w:rsidRPr="004A52A2" w:rsidRDefault="00301FC3" w:rsidP="00991167">
      <w:pPr>
        <w:bidi w:val="0"/>
        <w:spacing w:after="200" w:line="276" w:lineRule="auto"/>
        <w:rPr>
          <w:rFonts w:ascii="David" w:eastAsia="Times New Roman" w:hAnsi="David" w:cs="David"/>
          <w:sz w:val="18"/>
          <w:szCs w:val="18"/>
        </w:rPr>
      </w:pPr>
    </w:p>
    <w:p w14:paraId="4EECFE86" w14:textId="52FF24E9" w:rsidR="0050674A" w:rsidRDefault="0019035C" w:rsidP="0050674A">
      <w:pPr>
        <w:bidi w:val="0"/>
        <w:spacing w:after="200" w:line="276" w:lineRule="auto"/>
        <w:ind w:left="-97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 xml:space="preserve">2015. </w:t>
      </w:r>
      <w:r w:rsidR="0050674A" w:rsidRPr="0050674A">
        <w:rPr>
          <w:rFonts w:ascii="David" w:eastAsia="Times New Roman" w:hAnsi="David" w:cs="David"/>
          <w:sz w:val="24"/>
          <w:szCs w:val="24"/>
        </w:rPr>
        <w:t>"Idea, Reality and in between: the Theoretical Gap regarding the Concepts of Border, Sovereignty and Security in the Negotiations between the Israelis and the Palestinians, 1993-2009"</w:t>
      </w:r>
      <w:r w:rsidR="0050674A">
        <w:rPr>
          <w:rFonts w:ascii="David" w:eastAsia="Times New Roman" w:hAnsi="David" w:cs="David"/>
          <w:sz w:val="24"/>
          <w:szCs w:val="24"/>
        </w:rPr>
        <w:t>, September 2014, pp. 294, [Hebrew], The Hebrew University in Jerusalem, Supervised by Prof. Piki Ish-Shalom.</w:t>
      </w:r>
    </w:p>
    <w:p w14:paraId="686FA90F" w14:textId="42D8DAA9" w:rsidR="00905C6C" w:rsidRDefault="00905C6C" w:rsidP="00905C6C">
      <w:pPr>
        <w:bidi w:val="0"/>
        <w:spacing w:after="200" w:line="276" w:lineRule="auto"/>
        <w:ind w:left="-97"/>
        <w:rPr>
          <w:rFonts w:ascii="David" w:eastAsia="Times New Roman" w:hAnsi="David" w:cs="David"/>
          <w:sz w:val="24"/>
          <w:szCs w:val="24"/>
        </w:rPr>
      </w:pPr>
      <w:r w:rsidRPr="00905C6C">
        <w:rPr>
          <w:rFonts w:ascii="David" w:eastAsia="Times New Roman" w:hAnsi="David" w:cs="David"/>
          <w:sz w:val="24"/>
          <w:szCs w:val="24"/>
        </w:rPr>
        <w:t xml:space="preserve">* Since </w:t>
      </w:r>
      <w:r>
        <w:rPr>
          <w:rFonts w:ascii="David" w:eastAsia="Times New Roman" w:hAnsi="David" w:cs="David"/>
          <w:sz w:val="24"/>
          <w:szCs w:val="24"/>
        </w:rPr>
        <w:t xml:space="preserve">offered Lecturer </w:t>
      </w:r>
      <w:r w:rsidRPr="00905C6C">
        <w:rPr>
          <w:rFonts w:ascii="David" w:eastAsia="Times New Roman" w:hAnsi="David" w:cs="David"/>
          <w:sz w:val="24"/>
          <w:szCs w:val="24"/>
        </w:rPr>
        <w:t>rank</w:t>
      </w:r>
    </w:p>
    <w:p w14:paraId="502EF7C2" w14:textId="76526EAF" w:rsidR="00301FC3" w:rsidRPr="00301FC3" w:rsidRDefault="00301FC3" w:rsidP="0019035C">
      <w:pPr>
        <w:bidi w:val="0"/>
        <w:spacing w:after="200" w:line="276" w:lineRule="auto"/>
        <w:ind w:left="425" w:hanging="425"/>
        <w:rPr>
          <w:rFonts w:ascii="David" w:eastAsia="Times New Roman" w:hAnsi="David" w:cs="David"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</w:rPr>
        <w:t xml:space="preserve"> </w:t>
      </w:r>
      <w:r w:rsidR="00210E14">
        <w:rPr>
          <w:rFonts w:ascii="David" w:eastAsia="Times New Roman" w:hAnsi="David" w:cs="David"/>
          <w:b/>
          <w:bCs/>
          <w:sz w:val="24"/>
          <w:szCs w:val="24"/>
        </w:rPr>
        <w:t xml:space="preserve">B. </w:t>
      </w: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Articles in Refereed </w:t>
      </w:r>
    </w:p>
    <w:p w14:paraId="0CFC2E21" w14:textId="2695892C" w:rsidR="003122CC" w:rsidRPr="003D5DE2" w:rsidRDefault="007D7C70" w:rsidP="00CC4DA8">
      <w:pPr>
        <w:bidi w:val="0"/>
        <w:spacing w:after="0" w:line="276" w:lineRule="auto"/>
        <w:ind w:firstLine="720"/>
        <w:rPr>
          <w:rFonts w:ascii="David" w:eastAsia="Times New Roman" w:hAnsi="David" w:cs="David"/>
          <w:sz w:val="24"/>
          <w:szCs w:val="24"/>
        </w:rPr>
      </w:pPr>
      <w:r w:rsidRPr="003D5DE2">
        <w:rPr>
          <w:rFonts w:ascii="David" w:eastAsia="Times New Roman" w:hAnsi="David" w:cs="David"/>
          <w:sz w:val="24"/>
          <w:szCs w:val="24"/>
        </w:rPr>
        <w:t xml:space="preserve">H-index = </w:t>
      </w:r>
      <w:r w:rsidRPr="003D5DE2">
        <w:rPr>
          <w:rFonts w:ascii="David" w:eastAsia="Times New Roman" w:hAnsi="David" w:cs="David" w:hint="cs"/>
          <w:sz w:val="24"/>
          <w:szCs w:val="24"/>
          <w:rtl/>
        </w:rPr>
        <w:t>2</w:t>
      </w:r>
      <w:r w:rsidRPr="003D5DE2">
        <w:rPr>
          <w:rFonts w:ascii="David" w:eastAsia="Times New Roman" w:hAnsi="David" w:cs="David"/>
          <w:sz w:val="24"/>
          <w:szCs w:val="24"/>
        </w:rPr>
        <w:t xml:space="preserve"> and Total number of citations = </w:t>
      </w:r>
      <w:r w:rsidRPr="003D5DE2">
        <w:rPr>
          <w:rFonts w:ascii="David" w:eastAsia="Times New Roman" w:hAnsi="David" w:cs="David" w:hint="cs"/>
          <w:sz w:val="24"/>
          <w:szCs w:val="24"/>
          <w:rtl/>
        </w:rPr>
        <w:t>12</w:t>
      </w:r>
      <w:r w:rsidRPr="003D5DE2">
        <w:rPr>
          <w:rFonts w:ascii="David" w:eastAsia="Times New Roman" w:hAnsi="David" w:cs="David"/>
          <w:sz w:val="24"/>
          <w:szCs w:val="24"/>
        </w:rPr>
        <w:t xml:space="preserve"> (from Google Scholar)</w:t>
      </w:r>
    </w:p>
    <w:p w14:paraId="13879862" w14:textId="77777777" w:rsidR="003D5DE2" w:rsidRDefault="000E0E65" w:rsidP="00CC4DA8">
      <w:pPr>
        <w:bidi w:val="0"/>
        <w:spacing w:after="0" w:line="276" w:lineRule="auto"/>
        <w:ind w:firstLine="720"/>
        <w:rPr>
          <w:rFonts w:ascii="David" w:eastAsia="Times New Roman" w:hAnsi="David" w:cs="David"/>
          <w:sz w:val="24"/>
          <w:szCs w:val="24"/>
        </w:rPr>
      </w:pPr>
      <w:r w:rsidRPr="003D5DE2">
        <w:rPr>
          <w:rFonts w:ascii="David" w:eastAsia="Times New Roman" w:hAnsi="David" w:cs="David"/>
          <w:sz w:val="24"/>
          <w:szCs w:val="24"/>
        </w:rPr>
        <w:t xml:space="preserve">H-index = 1 and Total number of citations = </w:t>
      </w:r>
      <w:r w:rsidR="003D5DE2" w:rsidRPr="003D5DE2">
        <w:rPr>
          <w:rFonts w:ascii="David" w:eastAsia="Times New Roman" w:hAnsi="David" w:cs="David"/>
          <w:sz w:val="24"/>
          <w:szCs w:val="24"/>
        </w:rPr>
        <w:t>3</w:t>
      </w:r>
      <w:r w:rsidRPr="003D5DE2">
        <w:rPr>
          <w:rFonts w:ascii="David" w:eastAsia="Times New Roman" w:hAnsi="David" w:cs="David"/>
          <w:sz w:val="24"/>
          <w:szCs w:val="24"/>
        </w:rPr>
        <w:t xml:space="preserve"> (from Scopus)</w:t>
      </w:r>
    </w:p>
    <w:p w14:paraId="4E0042FB" w14:textId="47FB6CBE" w:rsidR="00301FC3" w:rsidRPr="00301FC3" w:rsidRDefault="00301FC3" w:rsidP="003D5DE2">
      <w:pPr>
        <w:bidi w:val="0"/>
        <w:spacing w:after="200" w:line="276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Published</w:t>
      </w: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</w:p>
    <w:p w14:paraId="01AA8CF5" w14:textId="4EBA5000" w:rsidR="00C023B8" w:rsidRPr="007205A5" w:rsidRDefault="00C023B8" w:rsidP="00C023B8">
      <w:pPr>
        <w:pStyle w:val="ListParagraph"/>
        <w:numPr>
          <w:ilvl w:val="0"/>
          <w:numId w:val="30"/>
        </w:numPr>
        <w:bidi w:val="0"/>
        <w:rPr>
          <w:rFonts w:ascii="David" w:hAnsi="David" w:cs="David"/>
          <w:sz w:val="24"/>
          <w:szCs w:val="24"/>
        </w:rPr>
      </w:pPr>
      <w:r w:rsidRPr="007205A5">
        <w:rPr>
          <w:rFonts w:ascii="David" w:hAnsi="David" w:cs="David"/>
          <w:b/>
          <w:bCs/>
          <w:sz w:val="24"/>
          <w:szCs w:val="24"/>
        </w:rPr>
        <w:t>K</w:t>
      </w:r>
      <w:r w:rsidRPr="007205A5">
        <w:rPr>
          <w:rFonts w:ascii="David" w:hAnsi="David" w:cs="David"/>
          <w:b/>
          <w:bCs/>
          <w:sz w:val="24"/>
          <w:szCs w:val="24"/>
          <w:lang w:val="en-GB"/>
        </w:rPr>
        <w:t xml:space="preserve">ibrik, </w:t>
      </w:r>
      <w:proofErr w:type="gramStart"/>
      <w:r w:rsidRPr="007205A5">
        <w:rPr>
          <w:rFonts w:ascii="David" w:hAnsi="David" w:cs="David"/>
          <w:b/>
          <w:bCs/>
          <w:sz w:val="24"/>
          <w:szCs w:val="24"/>
          <w:lang w:val="en-GB"/>
        </w:rPr>
        <w:t>R</w:t>
      </w:r>
      <w:r w:rsidRPr="007205A5">
        <w:rPr>
          <w:rFonts w:ascii="David" w:hAnsi="David" w:cs="David"/>
          <w:sz w:val="24"/>
          <w:szCs w:val="24"/>
          <w:lang w:val="en-GB"/>
        </w:rPr>
        <w:t>.</w:t>
      </w:r>
      <w:bookmarkStart w:id="2" w:name="_Hlk201229272"/>
      <w:r w:rsidRPr="007205A5">
        <w:rPr>
          <w:rFonts w:ascii="David" w:hAnsi="David" w:cs="David"/>
          <w:sz w:val="24"/>
          <w:szCs w:val="24"/>
          <w:vertAlign w:val="superscript"/>
          <w:lang w:val="en-GB"/>
        </w:rPr>
        <w:t>#</w:t>
      </w:r>
      <w:bookmarkEnd w:id="2"/>
      <w:proofErr w:type="gramEnd"/>
      <w:r w:rsidRPr="007205A5">
        <w:rPr>
          <w:rFonts w:ascii="David" w:hAnsi="David" w:cs="David"/>
          <w:sz w:val="24"/>
          <w:szCs w:val="24"/>
          <w:lang w:val="en-GB"/>
        </w:rPr>
        <w:t xml:space="preserve"> and Ish-Shalom </w:t>
      </w:r>
      <w:proofErr w:type="gramStart"/>
      <w:r w:rsidRPr="007205A5">
        <w:rPr>
          <w:rFonts w:ascii="David" w:hAnsi="David" w:cs="David"/>
          <w:sz w:val="24"/>
          <w:szCs w:val="24"/>
          <w:lang w:val="en-GB"/>
        </w:rPr>
        <w:t>P.</w:t>
      </w:r>
      <w:r w:rsidRPr="007205A5">
        <w:rPr>
          <w:rFonts w:ascii="David" w:hAnsi="David" w:cs="David"/>
          <w:sz w:val="24"/>
          <w:szCs w:val="24"/>
          <w:vertAlign w:val="superscript"/>
          <w:lang w:val="en-GB"/>
        </w:rPr>
        <w:t>#</w:t>
      </w:r>
      <w:proofErr w:type="gramEnd"/>
      <w:r w:rsidRPr="007205A5">
        <w:rPr>
          <w:rFonts w:ascii="David" w:hAnsi="David" w:cs="David"/>
          <w:sz w:val="24"/>
          <w:szCs w:val="24"/>
          <w:lang w:val="en-GB"/>
        </w:rPr>
        <w:t xml:space="preserve"> (2025). </w:t>
      </w:r>
      <w:bookmarkStart w:id="3" w:name="_Hlk186358665"/>
      <w:r w:rsidRPr="007205A5">
        <w:rPr>
          <w:rFonts w:ascii="David" w:hAnsi="David" w:cs="David"/>
          <w:sz w:val="24"/>
          <w:szCs w:val="24"/>
        </w:rPr>
        <w:t>The humanitarian dilemma reaches Europe’s doorstep: The Belarus/Poland border crisis</w:t>
      </w:r>
      <w:bookmarkEnd w:id="3"/>
      <w:r w:rsidRPr="007205A5">
        <w:rPr>
          <w:rFonts w:ascii="David" w:hAnsi="David" w:cs="David"/>
          <w:sz w:val="24"/>
          <w:szCs w:val="24"/>
        </w:rPr>
        <w:t xml:space="preserve">. </w:t>
      </w:r>
      <w:r w:rsidRPr="007205A5">
        <w:rPr>
          <w:rFonts w:ascii="David" w:hAnsi="David" w:cs="David"/>
          <w:i/>
          <w:iCs/>
          <w:sz w:val="24"/>
          <w:szCs w:val="24"/>
        </w:rPr>
        <w:t>Politics</w:t>
      </w:r>
      <w:r w:rsidRPr="007205A5">
        <w:rPr>
          <w:rFonts w:ascii="David" w:hAnsi="David" w:cs="David"/>
          <w:sz w:val="24"/>
          <w:szCs w:val="24"/>
        </w:rPr>
        <w:t>.</w:t>
      </w:r>
    </w:p>
    <w:p w14:paraId="2C4714A2" w14:textId="43FF3739" w:rsidR="00852735" w:rsidRPr="007205A5" w:rsidRDefault="00FE48CD" w:rsidP="009B0621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r w:rsidRPr="007205A5">
        <w:rPr>
          <w:rFonts w:ascii="David" w:hAnsi="David" w:cs="David"/>
          <w:sz w:val="24"/>
          <w:szCs w:val="24"/>
        </w:rPr>
        <w:t>DOI</w:t>
      </w:r>
      <w:r w:rsidRPr="007205A5">
        <w:t xml:space="preserve">: </w:t>
      </w:r>
      <w:hyperlink r:id="rId15" w:history="1">
        <w:r w:rsidRPr="007205A5">
          <w:rPr>
            <w:rStyle w:val="Hyperlink"/>
            <w:rFonts w:ascii="David" w:hAnsi="David" w:cs="David"/>
            <w:sz w:val="24"/>
            <w:szCs w:val="24"/>
          </w:rPr>
          <w:t>https://doi.org/10.1177/02633957251321666</w:t>
        </w:r>
      </w:hyperlink>
    </w:p>
    <w:p w14:paraId="06EE3506" w14:textId="35E72C9C" w:rsidR="00C023B8" w:rsidRDefault="00C023B8" w:rsidP="002E6137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r w:rsidRPr="007205A5">
        <w:rPr>
          <w:rFonts w:ascii="David" w:hAnsi="David" w:cs="David"/>
          <w:sz w:val="24"/>
          <w:szCs w:val="24"/>
        </w:rPr>
        <w:t xml:space="preserve">(5-YR </w:t>
      </w:r>
      <w:r w:rsidR="002E6137" w:rsidRPr="007205A5">
        <w:rPr>
          <w:rFonts w:ascii="David" w:hAnsi="David" w:cs="David"/>
          <w:sz w:val="24"/>
          <w:szCs w:val="24"/>
        </w:rPr>
        <w:t>IF= 2.1, Q1 in International Relations</w:t>
      </w:r>
      <w:r w:rsidRPr="007205A5">
        <w:rPr>
          <w:rFonts w:ascii="David" w:hAnsi="David" w:cs="David"/>
          <w:sz w:val="24"/>
          <w:szCs w:val="24"/>
        </w:rPr>
        <w:t>)</w:t>
      </w:r>
    </w:p>
    <w:p w14:paraId="3BAAD655" w14:textId="7B74EC7D" w:rsidR="00895BD2" w:rsidRDefault="00C023B8" w:rsidP="00C023B8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bookmarkStart w:id="4" w:name="_Hlk201229227"/>
      <w:r w:rsidRPr="00EF0004">
        <w:rPr>
          <w:rFonts w:ascii="David" w:hAnsi="David" w:cs="David"/>
          <w:sz w:val="24"/>
          <w:szCs w:val="24"/>
        </w:rPr>
        <w:t>(</w:t>
      </w:r>
      <w:proofErr w:type="gramStart"/>
      <w:r w:rsidRPr="00EF0004">
        <w:rPr>
          <w:rFonts w:ascii="David" w:hAnsi="David" w:cs="David"/>
          <w:sz w:val="24"/>
          <w:szCs w:val="24"/>
        </w:rPr>
        <w:t>#,Equal</w:t>
      </w:r>
      <w:proofErr w:type="gramEnd"/>
      <w:r w:rsidRPr="00EF0004">
        <w:rPr>
          <w:rFonts w:ascii="David" w:hAnsi="David" w:cs="David"/>
          <w:sz w:val="24"/>
          <w:szCs w:val="24"/>
        </w:rPr>
        <w:t xml:space="preserve"> contribution)</w:t>
      </w:r>
    </w:p>
    <w:bookmarkEnd w:id="4"/>
    <w:p w14:paraId="7B167990" w14:textId="61880EC0" w:rsidR="00301FC3" w:rsidRDefault="003C1163" w:rsidP="00895BD2">
      <w:pPr>
        <w:pStyle w:val="ListParagraph"/>
        <w:numPr>
          <w:ilvl w:val="0"/>
          <w:numId w:val="30"/>
        </w:numPr>
        <w:bidi w:val="0"/>
        <w:rPr>
          <w:rFonts w:ascii="David" w:hAnsi="David" w:cs="David"/>
          <w:sz w:val="24"/>
          <w:szCs w:val="24"/>
        </w:rPr>
      </w:pPr>
      <w:r w:rsidRPr="003C1163">
        <w:rPr>
          <w:rFonts w:ascii="David" w:hAnsi="David" w:cs="David"/>
          <w:b/>
          <w:bCs/>
          <w:sz w:val="24"/>
          <w:szCs w:val="24"/>
        </w:rPr>
        <w:t xml:space="preserve">Kibrik, R. </w:t>
      </w:r>
      <w:r w:rsidRPr="003C1163">
        <w:rPr>
          <w:rFonts w:ascii="David" w:hAnsi="David" w:cs="David"/>
          <w:sz w:val="24"/>
          <w:szCs w:val="24"/>
        </w:rPr>
        <w:t>(2021). The state of concept: A new analytical tool for political research. </w:t>
      </w:r>
      <w:r w:rsidRPr="003C1163">
        <w:rPr>
          <w:rFonts w:ascii="David" w:hAnsi="David" w:cs="David"/>
          <w:i/>
          <w:iCs/>
          <w:sz w:val="24"/>
          <w:szCs w:val="24"/>
        </w:rPr>
        <w:t>International Relations</w:t>
      </w:r>
      <w:r w:rsidRPr="003C1163">
        <w:rPr>
          <w:rFonts w:ascii="David" w:hAnsi="David" w:cs="David"/>
          <w:sz w:val="24"/>
          <w:szCs w:val="24"/>
        </w:rPr>
        <w:t>, 35(4), 593-612.</w:t>
      </w:r>
    </w:p>
    <w:p w14:paraId="1B52DAE1" w14:textId="77777777" w:rsidR="009B0621" w:rsidRDefault="009B0621" w:rsidP="009B0621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</w:rPr>
        <w:t xml:space="preserve">DOI: </w:t>
      </w:r>
      <w:hyperlink r:id="rId16" w:history="1">
        <w:r w:rsidRPr="00BE5C7C">
          <w:rPr>
            <w:rStyle w:val="Hyperlink"/>
            <w:rFonts w:ascii="David" w:hAnsi="David" w:cs="David"/>
            <w:sz w:val="24"/>
            <w:szCs w:val="24"/>
          </w:rPr>
          <w:t>https://doi.org/10.1177/00471178211021477</w:t>
        </w:r>
      </w:hyperlink>
    </w:p>
    <w:p w14:paraId="177C750C" w14:textId="00E14278" w:rsidR="00202636" w:rsidRPr="00202636" w:rsidRDefault="0099631E" w:rsidP="002E6137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r w:rsidRPr="0099631E">
        <w:rPr>
          <w:rFonts w:ascii="David" w:hAnsi="David" w:cs="David"/>
          <w:sz w:val="24"/>
          <w:szCs w:val="24"/>
        </w:rPr>
        <w:t>(</w:t>
      </w:r>
      <w:r w:rsidR="00202636" w:rsidRPr="00202636">
        <w:rPr>
          <w:rFonts w:ascii="David" w:hAnsi="David" w:cs="David"/>
          <w:sz w:val="24"/>
          <w:szCs w:val="24"/>
        </w:rPr>
        <w:t>IF= 1.5, Q</w:t>
      </w:r>
      <w:r w:rsidR="00834D72">
        <w:rPr>
          <w:rFonts w:ascii="David" w:hAnsi="David" w:cs="David"/>
          <w:sz w:val="24"/>
          <w:szCs w:val="24"/>
        </w:rPr>
        <w:t>2</w:t>
      </w:r>
      <w:r w:rsidR="00202636" w:rsidRPr="00202636">
        <w:rPr>
          <w:rFonts w:ascii="David" w:hAnsi="David" w:cs="David"/>
          <w:sz w:val="24"/>
          <w:szCs w:val="24"/>
        </w:rPr>
        <w:t xml:space="preserve"> in International Relations)</w:t>
      </w:r>
    </w:p>
    <w:p w14:paraId="4CDC8798" w14:textId="3F2051F7" w:rsidR="0050674A" w:rsidRDefault="0050674A" w:rsidP="0050674A">
      <w:pPr>
        <w:pStyle w:val="ListParagraph"/>
        <w:numPr>
          <w:ilvl w:val="0"/>
          <w:numId w:val="30"/>
        </w:numPr>
        <w:bidi w:val="0"/>
        <w:rPr>
          <w:rFonts w:ascii="David" w:hAnsi="David" w:cs="David"/>
          <w:sz w:val="24"/>
          <w:szCs w:val="24"/>
        </w:rPr>
      </w:pPr>
      <w:r w:rsidRPr="00594623">
        <w:rPr>
          <w:rFonts w:ascii="David" w:hAnsi="David" w:cs="David"/>
          <w:b/>
          <w:bCs/>
          <w:sz w:val="24"/>
          <w:szCs w:val="24"/>
        </w:rPr>
        <w:t xml:space="preserve">Kibrik, </w:t>
      </w:r>
      <w:r w:rsidR="003C3126">
        <w:rPr>
          <w:rFonts w:ascii="David" w:hAnsi="David" w:cs="David"/>
          <w:b/>
          <w:bCs/>
          <w:sz w:val="24"/>
          <w:szCs w:val="24"/>
        </w:rPr>
        <w:t xml:space="preserve">R. </w:t>
      </w:r>
      <w:r w:rsidR="003C3126" w:rsidRPr="00005FEF">
        <w:rPr>
          <w:rFonts w:ascii="David" w:hAnsi="David" w:cs="David"/>
          <w:sz w:val="24"/>
          <w:szCs w:val="24"/>
        </w:rPr>
        <w:t>(2020).</w:t>
      </w:r>
      <w:r w:rsidR="003C3126">
        <w:rPr>
          <w:rFonts w:ascii="David" w:hAnsi="David" w:cs="David"/>
          <w:b/>
          <w:bCs/>
          <w:sz w:val="24"/>
          <w:szCs w:val="24"/>
        </w:rPr>
        <w:t xml:space="preserve"> </w:t>
      </w:r>
      <w:r w:rsidRPr="0050674A">
        <w:rPr>
          <w:rFonts w:ascii="David" w:hAnsi="David" w:cs="David"/>
          <w:sz w:val="24"/>
          <w:szCs w:val="24"/>
        </w:rPr>
        <w:t xml:space="preserve">The Unrealized Potential of Israel’s Relations with Arab States: Regional Cooperation Hindered by the </w:t>
      </w:r>
      <w:proofErr w:type="gramStart"/>
      <w:r w:rsidRPr="0050674A">
        <w:rPr>
          <w:rFonts w:ascii="David" w:hAnsi="David" w:cs="David"/>
          <w:sz w:val="24"/>
          <w:szCs w:val="24"/>
        </w:rPr>
        <w:t>Israeli-Palestinian</w:t>
      </w:r>
      <w:proofErr w:type="gramEnd"/>
      <w:r w:rsidRPr="0050674A">
        <w:rPr>
          <w:rFonts w:ascii="David" w:hAnsi="David" w:cs="David"/>
          <w:sz w:val="24"/>
          <w:szCs w:val="24"/>
        </w:rPr>
        <w:t xml:space="preserve"> Conflict</w:t>
      </w:r>
      <w:r w:rsidR="003C3126">
        <w:rPr>
          <w:rFonts w:ascii="David" w:hAnsi="David" w:cs="David"/>
          <w:sz w:val="24"/>
          <w:szCs w:val="24"/>
        </w:rPr>
        <w:t>.</w:t>
      </w:r>
      <w:r w:rsidRPr="0050674A">
        <w:rPr>
          <w:rFonts w:ascii="David" w:hAnsi="David" w:cs="David"/>
          <w:sz w:val="24"/>
          <w:szCs w:val="24"/>
        </w:rPr>
        <w:t xml:space="preserve"> </w:t>
      </w:r>
      <w:r w:rsidRPr="0050674A">
        <w:rPr>
          <w:rFonts w:ascii="David" w:hAnsi="David" w:cs="David"/>
          <w:i/>
          <w:iCs/>
          <w:sz w:val="24"/>
          <w:szCs w:val="24"/>
        </w:rPr>
        <w:t xml:space="preserve">Strategic </w:t>
      </w:r>
      <w:r w:rsidR="00A63E1F" w:rsidRPr="0050674A">
        <w:rPr>
          <w:rFonts w:ascii="David" w:hAnsi="David" w:cs="David"/>
          <w:i/>
          <w:iCs/>
          <w:sz w:val="24"/>
          <w:szCs w:val="24"/>
        </w:rPr>
        <w:t>Assessment</w:t>
      </w:r>
      <w:r w:rsidR="00A63E1F" w:rsidRPr="0050674A">
        <w:rPr>
          <w:rFonts w:ascii="David" w:hAnsi="David" w:cs="David"/>
          <w:sz w:val="24"/>
          <w:szCs w:val="24"/>
        </w:rPr>
        <w:t>, 23</w:t>
      </w:r>
      <w:r w:rsidR="003C3126">
        <w:rPr>
          <w:rFonts w:ascii="David" w:hAnsi="David" w:cs="David"/>
          <w:sz w:val="24"/>
          <w:szCs w:val="24"/>
        </w:rPr>
        <w:t>(</w:t>
      </w:r>
      <w:r w:rsidRPr="0050674A">
        <w:rPr>
          <w:rFonts w:ascii="David" w:hAnsi="David" w:cs="David"/>
          <w:sz w:val="24"/>
          <w:szCs w:val="24"/>
        </w:rPr>
        <w:t>3</w:t>
      </w:r>
      <w:r w:rsidR="003C3126">
        <w:rPr>
          <w:rFonts w:ascii="David" w:hAnsi="David" w:cs="David"/>
          <w:sz w:val="24"/>
          <w:szCs w:val="24"/>
        </w:rPr>
        <w:t>)</w:t>
      </w:r>
      <w:r w:rsidR="002C158C">
        <w:rPr>
          <w:rFonts w:ascii="David" w:hAnsi="David" w:cs="David"/>
          <w:sz w:val="24"/>
          <w:szCs w:val="24"/>
        </w:rPr>
        <w:t>, 130-136.</w:t>
      </w:r>
    </w:p>
    <w:p w14:paraId="649B54CC" w14:textId="42792A8B" w:rsidR="0050674A" w:rsidRDefault="0050674A" w:rsidP="0050674A">
      <w:pPr>
        <w:pStyle w:val="ListParagraph"/>
        <w:numPr>
          <w:ilvl w:val="0"/>
          <w:numId w:val="30"/>
        </w:numPr>
        <w:bidi w:val="0"/>
        <w:rPr>
          <w:rFonts w:ascii="David" w:hAnsi="David" w:cs="David"/>
          <w:sz w:val="24"/>
          <w:szCs w:val="24"/>
        </w:rPr>
      </w:pPr>
      <w:r w:rsidRPr="0074650E">
        <w:rPr>
          <w:rFonts w:ascii="David" w:hAnsi="David" w:cs="David"/>
          <w:b/>
          <w:bCs/>
          <w:sz w:val="24"/>
          <w:szCs w:val="24"/>
        </w:rPr>
        <w:t>Kibrik, R</w:t>
      </w:r>
      <w:r w:rsidR="007B1916" w:rsidRPr="00005FEF">
        <w:rPr>
          <w:rFonts w:ascii="David" w:hAnsi="David" w:cs="David"/>
          <w:sz w:val="24"/>
          <w:szCs w:val="24"/>
        </w:rPr>
        <w:t xml:space="preserve">. </w:t>
      </w:r>
      <w:r w:rsidR="00005FEF" w:rsidRPr="00005FEF">
        <w:rPr>
          <w:rFonts w:ascii="David" w:hAnsi="David" w:cs="David"/>
          <w:sz w:val="24"/>
          <w:szCs w:val="24"/>
        </w:rPr>
        <w:t>(2016).</w:t>
      </w:r>
      <w:r w:rsidR="00005FEF">
        <w:rPr>
          <w:rFonts w:ascii="David" w:hAnsi="David" w:cs="David"/>
          <w:b/>
          <w:bCs/>
          <w:sz w:val="24"/>
          <w:szCs w:val="24"/>
        </w:rPr>
        <w:t xml:space="preserve"> </w:t>
      </w:r>
      <w:r w:rsidRPr="0050674A">
        <w:rPr>
          <w:rFonts w:ascii="David" w:hAnsi="David" w:cs="David"/>
          <w:sz w:val="24"/>
          <w:szCs w:val="24"/>
        </w:rPr>
        <w:t>Sovereignty as It Should Be: Theoretical Gaps and Negotiations for Peace in Israel/Palestine</w:t>
      </w:r>
      <w:r w:rsidR="00005FEF">
        <w:rPr>
          <w:rFonts w:ascii="David" w:hAnsi="David" w:cs="David"/>
          <w:sz w:val="24"/>
          <w:szCs w:val="24"/>
        </w:rPr>
        <w:t>.</w:t>
      </w:r>
      <w:r w:rsidRPr="0050674A">
        <w:rPr>
          <w:rFonts w:ascii="David" w:hAnsi="David" w:cs="David"/>
          <w:sz w:val="24"/>
          <w:szCs w:val="24"/>
        </w:rPr>
        <w:t xml:space="preserve"> </w:t>
      </w:r>
      <w:r w:rsidRPr="0050674A">
        <w:rPr>
          <w:rFonts w:ascii="David" w:hAnsi="David" w:cs="David"/>
          <w:i/>
          <w:iCs/>
          <w:sz w:val="24"/>
          <w:szCs w:val="24"/>
        </w:rPr>
        <w:t>International Negotiation</w:t>
      </w:r>
      <w:r w:rsidRPr="0050674A">
        <w:rPr>
          <w:rFonts w:ascii="David" w:hAnsi="David" w:cs="David"/>
          <w:sz w:val="24"/>
          <w:szCs w:val="24"/>
        </w:rPr>
        <w:t xml:space="preserve"> 21: 440-472.</w:t>
      </w:r>
    </w:p>
    <w:p w14:paraId="55F02DDF" w14:textId="30AD8B4E" w:rsidR="00DB5BFB" w:rsidRDefault="00EC7CE4" w:rsidP="00DB5BFB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r w:rsidRPr="00EC7CE4">
        <w:rPr>
          <w:rFonts w:ascii="David" w:hAnsi="David" w:cs="David"/>
          <w:sz w:val="24"/>
          <w:szCs w:val="24"/>
        </w:rPr>
        <w:t>DOI</w:t>
      </w:r>
      <w:r>
        <w:t xml:space="preserve">: </w:t>
      </w:r>
      <w:hyperlink r:id="rId17" w:history="1">
        <w:r w:rsidRPr="00BE5C7C">
          <w:rPr>
            <w:rStyle w:val="Hyperlink"/>
            <w:rFonts w:ascii="David" w:hAnsi="David" w:cs="David"/>
            <w:sz w:val="24"/>
            <w:szCs w:val="24"/>
          </w:rPr>
          <w:t>https://doi.org/10.1163/15718069-12341338</w:t>
        </w:r>
      </w:hyperlink>
    </w:p>
    <w:p w14:paraId="736A4C99" w14:textId="1BA171E6" w:rsidR="00005FEF" w:rsidRDefault="00163B72" w:rsidP="00190E46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r w:rsidRPr="00163B72">
        <w:rPr>
          <w:rFonts w:ascii="David" w:hAnsi="David" w:cs="David"/>
          <w:sz w:val="24"/>
          <w:szCs w:val="24"/>
        </w:rPr>
        <w:t>(</w:t>
      </w:r>
      <w:r w:rsidR="00190E46" w:rsidRPr="00190E46">
        <w:rPr>
          <w:rFonts w:ascii="David" w:hAnsi="David" w:cs="David"/>
          <w:sz w:val="24"/>
          <w:szCs w:val="24"/>
        </w:rPr>
        <w:t>IF= 0.9, Q</w:t>
      </w:r>
      <w:r w:rsidR="00190E46">
        <w:rPr>
          <w:rFonts w:ascii="David" w:hAnsi="David" w:cs="David"/>
          <w:sz w:val="24"/>
          <w:szCs w:val="24"/>
        </w:rPr>
        <w:t>3</w:t>
      </w:r>
      <w:r w:rsidR="00190E46" w:rsidRPr="00190E46">
        <w:rPr>
          <w:rFonts w:ascii="David" w:hAnsi="David" w:cs="David"/>
          <w:sz w:val="24"/>
          <w:szCs w:val="24"/>
        </w:rPr>
        <w:t xml:space="preserve"> in Political Science and International Relations</w:t>
      </w:r>
      <w:r w:rsidRPr="00163B72">
        <w:rPr>
          <w:rFonts w:ascii="David" w:hAnsi="David" w:cs="David"/>
          <w:sz w:val="24"/>
          <w:szCs w:val="24"/>
        </w:rPr>
        <w:t>)</w:t>
      </w:r>
    </w:p>
    <w:p w14:paraId="285717BF" w14:textId="4ED44669" w:rsidR="0050674A" w:rsidRDefault="0050674A" w:rsidP="0050674A">
      <w:pPr>
        <w:pStyle w:val="ListParagraph"/>
        <w:numPr>
          <w:ilvl w:val="0"/>
          <w:numId w:val="30"/>
        </w:numPr>
        <w:bidi w:val="0"/>
        <w:rPr>
          <w:rFonts w:ascii="David" w:hAnsi="David" w:cs="David"/>
          <w:sz w:val="24"/>
          <w:szCs w:val="24"/>
        </w:rPr>
      </w:pPr>
      <w:r w:rsidRPr="00912691">
        <w:rPr>
          <w:rFonts w:ascii="David" w:hAnsi="David" w:cs="David"/>
          <w:b/>
          <w:bCs/>
          <w:sz w:val="24"/>
          <w:szCs w:val="24"/>
        </w:rPr>
        <w:t xml:space="preserve">Kibrik, </w:t>
      </w:r>
      <w:proofErr w:type="gramStart"/>
      <w:r w:rsidRPr="00912691">
        <w:rPr>
          <w:rFonts w:ascii="David" w:hAnsi="David" w:cs="David"/>
          <w:b/>
          <w:bCs/>
          <w:sz w:val="24"/>
          <w:szCs w:val="24"/>
        </w:rPr>
        <w:t>R</w:t>
      </w:r>
      <w:r w:rsidR="00912691" w:rsidRPr="00912691">
        <w:rPr>
          <w:rFonts w:ascii="David" w:hAnsi="David" w:cs="David"/>
          <w:b/>
          <w:bCs/>
          <w:sz w:val="24"/>
          <w:szCs w:val="24"/>
        </w:rPr>
        <w:t>.</w:t>
      </w:r>
      <w:r w:rsidR="00EB70BA" w:rsidRPr="00923209">
        <w:rPr>
          <w:rFonts w:ascii="David" w:hAnsi="David" w:cs="David"/>
          <w:sz w:val="24"/>
          <w:szCs w:val="24"/>
          <w:vertAlign w:val="superscript"/>
          <w:lang w:val="en-GB"/>
        </w:rPr>
        <w:t>#</w:t>
      </w:r>
      <w:proofErr w:type="gramEnd"/>
      <w:r w:rsidR="00912691">
        <w:rPr>
          <w:rFonts w:ascii="David" w:hAnsi="David" w:cs="David"/>
          <w:sz w:val="24"/>
          <w:szCs w:val="24"/>
        </w:rPr>
        <w:t xml:space="preserve"> </w:t>
      </w:r>
      <w:r w:rsidRPr="0050674A">
        <w:rPr>
          <w:rFonts w:ascii="David" w:hAnsi="David" w:cs="David"/>
          <w:sz w:val="24"/>
          <w:szCs w:val="24"/>
        </w:rPr>
        <w:t xml:space="preserve">and </w:t>
      </w:r>
      <w:r w:rsidR="00912691" w:rsidRPr="0050674A">
        <w:rPr>
          <w:rFonts w:ascii="David" w:hAnsi="David" w:cs="David"/>
          <w:sz w:val="24"/>
          <w:szCs w:val="24"/>
        </w:rPr>
        <w:t xml:space="preserve">Sher </w:t>
      </w:r>
      <w:proofErr w:type="gramStart"/>
      <w:r w:rsidRPr="0050674A">
        <w:rPr>
          <w:rFonts w:ascii="David" w:hAnsi="David" w:cs="David"/>
          <w:sz w:val="24"/>
          <w:szCs w:val="24"/>
        </w:rPr>
        <w:t>G</w:t>
      </w:r>
      <w:r w:rsidR="00912691">
        <w:rPr>
          <w:rFonts w:ascii="David" w:hAnsi="David" w:cs="David"/>
          <w:sz w:val="24"/>
          <w:szCs w:val="24"/>
        </w:rPr>
        <w:t>.</w:t>
      </w:r>
      <w:r w:rsidR="00EB70BA" w:rsidRPr="00923209">
        <w:rPr>
          <w:rFonts w:ascii="David" w:hAnsi="David" w:cs="David"/>
          <w:sz w:val="24"/>
          <w:szCs w:val="24"/>
          <w:vertAlign w:val="superscript"/>
          <w:lang w:val="en-GB"/>
        </w:rPr>
        <w:t>#</w:t>
      </w:r>
      <w:proofErr w:type="gramEnd"/>
      <w:r w:rsidR="00912691">
        <w:rPr>
          <w:rFonts w:ascii="David" w:hAnsi="David" w:cs="David"/>
          <w:sz w:val="24"/>
          <w:szCs w:val="24"/>
        </w:rPr>
        <w:t xml:space="preserve"> (2014). </w:t>
      </w:r>
      <w:r w:rsidRPr="0050674A">
        <w:rPr>
          <w:rFonts w:ascii="David" w:hAnsi="David" w:cs="David"/>
          <w:sz w:val="24"/>
          <w:szCs w:val="24"/>
        </w:rPr>
        <w:t>Public Legitimacy as a Necessary Condition for a Peace Process: A Test of the Third Netanyahu Government.</w:t>
      </w:r>
      <w:r w:rsidR="00912691">
        <w:rPr>
          <w:rFonts w:ascii="David" w:hAnsi="David" w:cs="David"/>
          <w:sz w:val="24"/>
          <w:szCs w:val="24"/>
        </w:rPr>
        <w:t xml:space="preserve"> </w:t>
      </w:r>
      <w:r w:rsidRPr="0050674A">
        <w:rPr>
          <w:rFonts w:ascii="David" w:hAnsi="David" w:cs="David"/>
          <w:i/>
          <w:iCs/>
          <w:sz w:val="24"/>
          <w:szCs w:val="24"/>
        </w:rPr>
        <w:t>Strategic Assessment</w:t>
      </w:r>
      <w:r w:rsidRPr="0050674A">
        <w:rPr>
          <w:rFonts w:ascii="David" w:hAnsi="David" w:cs="David"/>
          <w:sz w:val="24"/>
          <w:szCs w:val="24"/>
        </w:rPr>
        <w:t xml:space="preserve"> 17</w:t>
      </w:r>
      <w:r w:rsidR="00912691">
        <w:rPr>
          <w:rFonts w:ascii="David" w:hAnsi="David" w:cs="David"/>
          <w:sz w:val="24"/>
          <w:szCs w:val="24"/>
        </w:rPr>
        <w:t>(</w:t>
      </w:r>
      <w:r w:rsidRPr="0050674A">
        <w:rPr>
          <w:rFonts w:ascii="David" w:hAnsi="David" w:cs="David"/>
          <w:sz w:val="24"/>
          <w:szCs w:val="24"/>
        </w:rPr>
        <w:t>2</w:t>
      </w:r>
      <w:r w:rsidR="00912691">
        <w:rPr>
          <w:rFonts w:ascii="David" w:hAnsi="David" w:cs="David"/>
          <w:sz w:val="24"/>
          <w:szCs w:val="24"/>
        </w:rPr>
        <w:t>),</w:t>
      </w:r>
      <w:r w:rsidRPr="0050674A">
        <w:rPr>
          <w:rFonts w:ascii="David" w:hAnsi="David" w:cs="David"/>
          <w:sz w:val="24"/>
          <w:szCs w:val="24"/>
        </w:rPr>
        <w:t xml:space="preserve"> 17-31.</w:t>
      </w:r>
      <w:r w:rsidRPr="0050674A">
        <w:rPr>
          <w:rFonts w:ascii="David" w:hAnsi="David" w:cs="David"/>
          <w:sz w:val="24"/>
          <w:szCs w:val="24"/>
          <w:rtl/>
          <w:lang w:bidi="ar-SA"/>
        </w:rPr>
        <w:t>‏</w:t>
      </w:r>
    </w:p>
    <w:p w14:paraId="26A9D604" w14:textId="77777777" w:rsidR="00EB70BA" w:rsidRDefault="00EB70BA" w:rsidP="00EB70BA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  <w:r w:rsidRPr="00EF0004">
        <w:rPr>
          <w:rFonts w:ascii="David" w:hAnsi="David" w:cs="David"/>
          <w:sz w:val="24"/>
          <w:szCs w:val="24"/>
        </w:rPr>
        <w:t>(</w:t>
      </w:r>
      <w:proofErr w:type="gramStart"/>
      <w:r w:rsidRPr="00EF0004">
        <w:rPr>
          <w:rFonts w:ascii="David" w:hAnsi="David" w:cs="David"/>
          <w:sz w:val="24"/>
          <w:szCs w:val="24"/>
        </w:rPr>
        <w:t>#,Equal</w:t>
      </w:r>
      <w:proofErr w:type="gramEnd"/>
      <w:r w:rsidRPr="00EF0004">
        <w:rPr>
          <w:rFonts w:ascii="David" w:hAnsi="David" w:cs="David"/>
          <w:sz w:val="24"/>
          <w:szCs w:val="24"/>
        </w:rPr>
        <w:t xml:space="preserve"> contribution)</w:t>
      </w:r>
    </w:p>
    <w:p w14:paraId="760745D4" w14:textId="77777777" w:rsidR="00EB70BA" w:rsidRPr="0050674A" w:rsidRDefault="00EB70BA" w:rsidP="00EB70BA">
      <w:pPr>
        <w:pStyle w:val="ListParagraph"/>
        <w:bidi w:val="0"/>
        <w:ind w:left="1080"/>
        <w:rPr>
          <w:rFonts w:ascii="David" w:hAnsi="David" w:cs="David"/>
          <w:sz w:val="24"/>
          <w:szCs w:val="24"/>
        </w:rPr>
      </w:pPr>
    </w:p>
    <w:p w14:paraId="5938370A" w14:textId="77777777" w:rsidR="00CE0B34" w:rsidRPr="00A00223" w:rsidRDefault="00CE0B34" w:rsidP="00CE0B34">
      <w:pPr>
        <w:bidi w:val="0"/>
        <w:spacing w:after="200" w:line="276" w:lineRule="auto"/>
        <w:rPr>
          <w:rFonts w:ascii="David" w:eastAsia="Times New Roman" w:hAnsi="David" w:cs="David"/>
          <w:sz w:val="8"/>
          <w:szCs w:val="8"/>
        </w:rPr>
      </w:pPr>
    </w:p>
    <w:p w14:paraId="45A34E22" w14:textId="77777777" w:rsidR="00301FC3" w:rsidRPr="00301FC3" w:rsidRDefault="00301FC3" w:rsidP="00991167">
      <w:pPr>
        <w:bidi w:val="0"/>
        <w:spacing w:after="200" w:line="276" w:lineRule="auto"/>
        <w:ind w:left="851" w:hanging="284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</w:rPr>
        <w:t xml:space="preserve">E.  </w:t>
      </w: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Articles or Chapters in Scientific Books </w:t>
      </w:r>
    </w:p>
    <w:p w14:paraId="008DFB00" w14:textId="77777777" w:rsidR="00301FC3" w:rsidRPr="00301FC3" w:rsidRDefault="00301FC3" w:rsidP="00991167">
      <w:pPr>
        <w:bidi w:val="0"/>
        <w:spacing w:after="200" w:line="276" w:lineRule="auto"/>
        <w:ind w:firstLine="720"/>
        <w:rPr>
          <w:rFonts w:ascii="David" w:eastAsia="Times New Roman" w:hAnsi="David" w:cs="David"/>
          <w:b/>
          <w:bCs/>
          <w:sz w:val="24"/>
          <w:szCs w:val="24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Published</w:t>
      </w:r>
    </w:p>
    <w:p w14:paraId="61E2F162" w14:textId="19525488" w:rsidR="00301FC3" w:rsidRPr="0050674A" w:rsidRDefault="0050674A" w:rsidP="0050674A">
      <w:pPr>
        <w:pStyle w:val="ListParagraph"/>
        <w:numPr>
          <w:ilvl w:val="0"/>
          <w:numId w:val="31"/>
        </w:numPr>
        <w:bidi w:val="0"/>
        <w:rPr>
          <w:rFonts w:ascii="David" w:hAnsi="David" w:cs="David"/>
          <w:sz w:val="24"/>
          <w:szCs w:val="24"/>
        </w:rPr>
      </w:pPr>
      <w:r w:rsidRPr="00B16553">
        <w:rPr>
          <w:rFonts w:ascii="David" w:hAnsi="David" w:cs="David"/>
          <w:b/>
          <w:bCs/>
          <w:sz w:val="24"/>
          <w:szCs w:val="24"/>
        </w:rPr>
        <w:t>Kibrik, Roee</w:t>
      </w:r>
      <w:r w:rsidRPr="0050674A">
        <w:rPr>
          <w:rFonts w:ascii="David" w:hAnsi="David" w:cs="David"/>
          <w:sz w:val="24"/>
          <w:szCs w:val="24"/>
        </w:rPr>
        <w:t xml:space="preserve"> and Maya Kornberg</w:t>
      </w:r>
      <w:r w:rsidR="00872BE1">
        <w:rPr>
          <w:rFonts w:ascii="David" w:hAnsi="David" w:cs="David"/>
          <w:sz w:val="24"/>
          <w:szCs w:val="24"/>
        </w:rPr>
        <w:t xml:space="preserve"> (2019). </w:t>
      </w:r>
      <w:r w:rsidRPr="0050674A">
        <w:rPr>
          <w:rFonts w:ascii="David" w:hAnsi="David" w:cs="David"/>
          <w:sz w:val="24"/>
          <w:szCs w:val="24"/>
        </w:rPr>
        <w:t xml:space="preserve">The Leadership as a Spoiler," in Galia Golan and Gilead Sher (eds.) </w:t>
      </w:r>
      <w:r w:rsidRPr="0050674A">
        <w:rPr>
          <w:rFonts w:ascii="David" w:hAnsi="David" w:cs="David"/>
          <w:i/>
          <w:iCs/>
          <w:sz w:val="24"/>
          <w:szCs w:val="24"/>
        </w:rPr>
        <w:t xml:space="preserve">Spoiling and Coping with Spoilers: </w:t>
      </w:r>
      <w:proofErr w:type="gramStart"/>
      <w:r w:rsidRPr="0050674A">
        <w:rPr>
          <w:rFonts w:ascii="David" w:hAnsi="David" w:cs="David"/>
          <w:i/>
          <w:iCs/>
          <w:sz w:val="24"/>
          <w:szCs w:val="24"/>
        </w:rPr>
        <w:t>Israeli-Arab</w:t>
      </w:r>
      <w:proofErr w:type="gramEnd"/>
      <w:r w:rsidRPr="0050674A">
        <w:rPr>
          <w:rFonts w:ascii="David" w:hAnsi="David" w:cs="David"/>
          <w:i/>
          <w:iCs/>
          <w:sz w:val="24"/>
          <w:szCs w:val="24"/>
        </w:rPr>
        <w:t xml:space="preserve"> Negotiations</w:t>
      </w:r>
      <w:r w:rsidRPr="0050674A">
        <w:rPr>
          <w:rFonts w:ascii="David" w:hAnsi="David" w:cs="David"/>
          <w:sz w:val="24"/>
          <w:szCs w:val="24"/>
        </w:rPr>
        <w:t>, IUP.</w:t>
      </w:r>
    </w:p>
    <w:p w14:paraId="477E9293" w14:textId="376D0379" w:rsidR="00301FC3" w:rsidRDefault="00301FC3" w:rsidP="00991167">
      <w:pPr>
        <w:bidi w:val="0"/>
        <w:spacing w:after="200" w:line="276" w:lineRule="auto"/>
        <w:ind w:right="360" w:firstLine="426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</w:rPr>
        <w:lastRenderedPageBreak/>
        <w:t xml:space="preserve">  </w:t>
      </w:r>
      <w:r w:rsidR="00025AC1">
        <w:rPr>
          <w:rFonts w:ascii="David" w:eastAsia="Times New Roman" w:hAnsi="David" w:cs="David"/>
          <w:b/>
          <w:bCs/>
          <w:sz w:val="24"/>
          <w:szCs w:val="24"/>
        </w:rPr>
        <w:t>F</w:t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 xml:space="preserve">. </w:t>
      </w: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Other Publications</w:t>
      </w:r>
    </w:p>
    <w:p w14:paraId="495B4A8C" w14:textId="13C36121" w:rsidR="00641928" w:rsidRDefault="00FE1160" w:rsidP="00003BC3">
      <w:pPr>
        <w:bidi w:val="0"/>
        <w:spacing w:after="200" w:line="276" w:lineRule="auto"/>
        <w:ind w:left="426" w:firstLine="294"/>
        <w:rPr>
          <w:rFonts w:ascii="David" w:hAnsi="David" w:cs="David"/>
          <w:sz w:val="24"/>
          <w:szCs w:val="24"/>
          <w:rtl/>
          <w:lang w:val="en-IL"/>
        </w:rPr>
      </w:pPr>
      <w:r w:rsidRPr="007205A5">
        <w:rPr>
          <w:rFonts w:ascii="David" w:eastAsia="Times New Roman" w:hAnsi="David" w:cs="David"/>
          <w:sz w:val="24"/>
          <w:szCs w:val="24"/>
        </w:rPr>
        <w:t xml:space="preserve">1. </w:t>
      </w:r>
      <w:r w:rsidR="00400727" w:rsidRPr="007205A5">
        <w:rPr>
          <w:rFonts w:ascii="David" w:eastAsia="Times New Roman" w:hAnsi="David" w:cs="David"/>
          <w:sz w:val="24"/>
          <w:szCs w:val="24"/>
        </w:rPr>
        <w:t>K</w:t>
      </w:r>
      <w:r w:rsidR="00400727" w:rsidRPr="007205A5">
        <w:rPr>
          <w:rFonts w:ascii="David" w:eastAsia="Times New Roman" w:hAnsi="David" w:cs="David"/>
          <w:sz w:val="24"/>
          <w:szCs w:val="24"/>
          <w:lang w:val="en-GB"/>
        </w:rPr>
        <w:t xml:space="preserve">ibrik, </w:t>
      </w:r>
      <w:proofErr w:type="gramStart"/>
      <w:r w:rsidR="00400727" w:rsidRPr="007205A5">
        <w:rPr>
          <w:rFonts w:ascii="David" w:eastAsia="Times New Roman" w:hAnsi="David" w:cs="David"/>
          <w:sz w:val="24"/>
          <w:szCs w:val="24"/>
          <w:lang w:val="en-GB"/>
        </w:rPr>
        <w:t>R.</w:t>
      </w:r>
      <w:r w:rsidR="00400727" w:rsidRPr="007205A5">
        <w:rPr>
          <w:rFonts w:ascii="David" w:eastAsia="Times New Roman" w:hAnsi="David" w:cs="David"/>
          <w:sz w:val="24"/>
          <w:szCs w:val="24"/>
          <w:vertAlign w:val="superscript"/>
          <w:lang w:val="en-GB"/>
        </w:rPr>
        <w:t>#</w:t>
      </w:r>
      <w:proofErr w:type="gramEnd"/>
      <w:r w:rsidR="00400727" w:rsidRPr="007205A5">
        <w:rPr>
          <w:rFonts w:ascii="David" w:eastAsia="Times New Roman" w:hAnsi="David" w:cs="David"/>
          <w:sz w:val="24"/>
          <w:szCs w:val="24"/>
          <w:lang w:val="en-GB"/>
        </w:rPr>
        <w:t xml:space="preserve"> and Ish-Shalom </w:t>
      </w:r>
      <w:proofErr w:type="gramStart"/>
      <w:r w:rsidR="00400727" w:rsidRPr="007205A5">
        <w:rPr>
          <w:rFonts w:ascii="David" w:eastAsia="Times New Roman" w:hAnsi="David" w:cs="David"/>
          <w:sz w:val="24"/>
          <w:szCs w:val="24"/>
          <w:lang w:val="en-GB"/>
        </w:rPr>
        <w:t>P.</w:t>
      </w:r>
      <w:r w:rsidR="00400727" w:rsidRPr="007205A5">
        <w:rPr>
          <w:rFonts w:ascii="David" w:eastAsia="Times New Roman" w:hAnsi="David" w:cs="David"/>
          <w:sz w:val="24"/>
          <w:szCs w:val="24"/>
          <w:vertAlign w:val="superscript"/>
          <w:lang w:val="en-GB"/>
        </w:rPr>
        <w:t>#</w:t>
      </w:r>
      <w:proofErr w:type="gramEnd"/>
      <w:r w:rsidR="00400727" w:rsidRPr="007205A5">
        <w:rPr>
          <w:rFonts w:ascii="David" w:eastAsia="Times New Roman" w:hAnsi="David" w:cs="David"/>
          <w:sz w:val="24"/>
          <w:szCs w:val="24"/>
          <w:lang w:val="en-GB"/>
        </w:rPr>
        <w:t xml:space="preserve"> (2025). </w:t>
      </w:r>
      <w:r w:rsidR="00400727" w:rsidRPr="007205A5">
        <w:rPr>
          <w:rFonts w:ascii="David" w:eastAsia="Times New Roman" w:hAnsi="David" w:cs="David"/>
          <w:sz w:val="24"/>
          <w:szCs w:val="24"/>
        </w:rPr>
        <w:t>The Humanitarian Dilemma Has Reached Europe’s Doorstep: The Belarus/Poland Border Crisis</w:t>
      </w:r>
      <w:r w:rsidR="003418F7" w:rsidRPr="007205A5">
        <w:rPr>
          <w:rFonts w:ascii="David" w:eastAsia="Times New Roman" w:hAnsi="David" w:cs="David"/>
          <w:sz w:val="24"/>
          <w:szCs w:val="24"/>
        </w:rPr>
        <w:t xml:space="preserve">. </w:t>
      </w:r>
      <w:r w:rsidR="003D3FFC" w:rsidRPr="007205A5">
        <w:rPr>
          <w:rFonts w:ascii="David" w:hAnsi="David" w:cs="David"/>
          <w:i/>
          <w:iCs/>
          <w:sz w:val="24"/>
          <w:szCs w:val="24"/>
          <w:lang w:val="en-IL"/>
        </w:rPr>
        <w:t>Belarus Analytical Digest</w:t>
      </w:r>
      <w:r w:rsidR="003D3FFC" w:rsidRPr="007205A5">
        <w:rPr>
          <w:rFonts w:ascii="David" w:hAnsi="David" w:cs="David"/>
          <w:sz w:val="24"/>
          <w:szCs w:val="24"/>
          <w:lang w:val="en-IL"/>
        </w:rPr>
        <w:t>,</w:t>
      </w:r>
      <w:r w:rsidR="00B511BE" w:rsidRPr="007205A5">
        <w:rPr>
          <w:rFonts w:ascii="David" w:hAnsi="David" w:cs="David"/>
          <w:sz w:val="24"/>
          <w:szCs w:val="24"/>
          <w:lang w:val="en-IL"/>
        </w:rPr>
        <w:t xml:space="preserve"> No. 05,</w:t>
      </w:r>
      <w:r w:rsidR="003D3FFC" w:rsidRPr="007205A5">
        <w:rPr>
          <w:rFonts w:ascii="David" w:hAnsi="David" w:cs="David"/>
          <w:sz w:val="24"/>
          <w:szCs w:val="24"/>
          <w:lang w:val="en-IL"/>
        </w:rPr>
        <w:t xml:space="preserve"> </w:t>
      </w:r>
      <w:r w:rsidR="00C75956" w:rsidRPr="007205A5">
        <w:rPr>
          <w:rFonts w:ascii="David" w:eastAsia="Times New Roman" w:hAnsi="David" w:cs="David"/>
          <w:sz w:val="24"/>
          <w:szCs w:val="24"/>
        </w:rPr>
        <w:t>Center for Security Studies (CSS), ETH Zürich</w:t>
      </w:r>
      <w:r w:rsidR="00F166D9" w:rsidRPr="007205A5">
        <w:rPr>
          <w:rFonts w:ascii="David" w:hAnsi="David" w:cs="David"/>
          <w:sz w:val="24"/>
          <w:szCs w:val="24"/>
          <w:lang w:val="en-IL"/>
        </w:rPr>
        <w:t>,</w:t>
      </w:r>
      <w:r w:rsidR="00C75956" w:rsidRPr="007205A5">
        <w:rPr>
          <w:rFonts w:ascii="David" w:hAnsi="David" w:cs="David"/>
          <w:sz w:val="24"/>
          <w:szCs w:val="24"/>
          <w:lang w:val="en-IL"/>
        </w:rPr>
        <w:t xml:space="preserve"> </w:t>
      </w:r>
      <w:r w:rsidR="00F166D9" w:rsidRPr="007205A5">
        <w:rPr>
          <w:rFonts w:ascii="David" w:eastAsia="Times New Roman" w:hAnsi="David" w:cs="David"/>
          <w:sz w:val="24"/>
          <w:szCs w:val="24"/>
        </w:rPr>
        <w:t>DOI: 10.3929/ethz-c-000785286</w:t>
      </w:r>
      <w:r w:rsidR="00003BC3" w:rsidRPr="007205A5">
        <w:rPr>
          <w:rFonts w:ascii="David" w:eastAsia="Times New Roman" w:hAnsi="David" w:cs="David"/>
          <w:sz w:val="24"/>
          <w:szCs w:val="24"/>
        </w:rPr>
        <w:t xml:space="preserve">, </w:t>
      </w:r>
      <w:hyperlink r:id="rId18" w:history="1">
        <w:r w:rsidR="00F166D9" w:rsidRPr="007205A5">
          <w:rPr>
            <w:rStyle w:val="Hyperlink"/>
            <w:rFonts w:ascii="David" w:hAnsi="David" w:cs="David"/>
            <w:sz w:val="24"/>
            <w:szCs w:val="24"/>
            <w:lang w:val="en-IL"/>
          </w:rPr>
          <w:t>https://css.ethz.ch/en/publications/belarus-analytical-digest/belarus-analytical-digest-all-issues/details.html?id=/n/o/0/0/no_005_migration_crisis_on_the_belaruseu</w:t>
        </w:r>
      </w:hyperlink>
    </w:p>
    <w:p w14:paraId="64F6F5A7" w14:textId="799C5956" w:rsidR="00C3680E" w:rsidRDefault="00B64B2E" w:rsidP="00FE1160">
      <w:pPr>
        <w:bidi w:val="0"/>
        <w:spacing w:after="200" w:line="276" w:lineRule="auto"/>
        <w:ind w:left="426" w:firstLine="294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>2</w:t>
      </w:r>
      <w:r w:rsidR="00C3680E" w:rsidRPr="005E4D32">
        <w:rPr>
          <w:rFonts w:ascii="David" w:eastAsia="Times New Roman" w:hAnsi="David" w:cs="David"/>
          <w:sz w:val="24"/>
          <w:szCs w:val="24"/>
        </w:rPr>
        <w:t>. Kibrik, R</w:t>
      </w:r>
      <w:r w:rsidR="005E4D32">
        <w:rPr>
          <w:rFonts w:ascii="David" w:eastAsia="Times New Roman" w:hAnsi="David" w:cs="David"/>
          <w:sz w:val="24"/>
          <w:szCs w:val="24"/>
        </w:rPr>
        <w:t>. (</w:t>
      </w:r>
      <w:r w:rsidR="00F94704">
        <w:rPr>
          <w:rFonts w:ascii="David" w:eastAsia="Times New Roman" w:hAnsi="David" w:cs="David"/>
          <w:sz w:val="24"/>
          <w:szCs w:val="24"/>
        </w:rPr>
        <w:t>2024).</w:t>
      </w:r>
      <w:r w:rsidR="00C3680E" w:rsidRPr="005E4D32">
        <w:rPr>
          <w:rFonts w:ascii="David" w:eastAsia="Times New Roman" w:hAnsi="David" w:cs="David"/>
          <w:sz w:val="24"/>
          <w:szCs w:val="24"/>
        </w:rPr>
        <w:t xml:space="preserve"> Exploring the Potential of </w:t>
      </w:r>
      <w:proofErr w:type="spellStart"/>
      <w:r w:rsidR="00C3680E" w:rsidRPr="005E4D32">
        <w:rPr>
          <w:rFonts w:ascii="David" w:eastAsia="Times New Roman" w:hAnsi="David" w:cs="David"/>
          <w:sz w:val="24"/>
          <w:szCs w:val="24"/>
        </w:rPr>
        <w:t>Minilateralism</w:t>
      </w:r>
      <w:proofErr w:type="spellEnd"/>
      <w:r w:rsidR="00C3680E" w:rsidRPr="005E4D32">
        <w:rPr>
          <w:rFonts w:ascii="David" w:eastAsia="Times New Roman" w:hAnsi="David" w:cs="David"/>
          <w:sz w:val="24"/>
          <w:szCs w:val="24"/>
        </w:rPr>
        <w:t xml:space="preserve"> for the Europe-Mediterranean Partnership</w:t>
      </w:r>
      <w:r w:rsidR="00F94704">
        <w:rPr>
          <w:rFonts w:ascii="David" w:eastAsia="Times New Roman" w:hAnsi="David" w:cs="David"/>
          <w:sz w:val="24"/>
          <w:szCs w:val="24"/>
        </w:rPr>
        <w:t>.</w:t>
      </w:r>
      <w:r w:rsidR="00C3680E" w:rsidRPr="005E4D32">
        <w:rPr>
          <w:rFonts w:ascii="David" w:eastAsia="Times New Roman" w:hAnsi="David" w:cs="David"/>
          <w:sz w:val="24"/>
          <w:szCs w:val="24"/>
        </w:rPr>
        <w:t xml:space="preserve"> </w:t>
      </w:r>
      <w:proofErr w:type="spellStart"/>
      <w:r w:rsidR="00C3680E" w:rsidRPr="00F94704">
        <w:rPr>
          <w:rFonts w:ascii="David" w:eastAsia="Times New Roman" w:hAnsi="David" w:cs="David"/>
          <w:i/>
          <w:iCs/>
          <w:sz w:val="24"/>
          <w:szCs w:val="24"/>
        </w:rPr>
        <w:t>IEMed</w:t>
      </w:r>
      <w:proofErr w:type="spellEnd"/>
      <w:r w:rsidR="00F94704">
        <w:rPr>
          <w:rFonts w:ascii="David" w:eastAsia="Times New Roman" w:hAnsi="David" w:cs="David"/>
          <w:sz w:val="24"/>
          <w:szCs w:val="24"/>
        </w:rPr>
        <w:t>,</w:t>
      </w:r>
      <w:r w:rsidR="00C3680E" w:rsidRPr="005E4D32">
        <w:rPr>
          <w:rFonts w:ascii="David" w:eastAsia="Times New Roman" w:hAnsi="David" w:cs="David"/>
          <w:sz w:val="24"/>
          <w:szCs w:val="24"/>
        </w:rPr>
        <w:t xml:space="preserve"> </w:t>
      </w:r>
      <w:proofErr w:type="spellStart"/>
      <w:r w:rsidR="00C3680E" w:rsidRPr="005E4D32">
        <w:rPr>
          <w:rFonts w:ascii="David" w:eastAsia="Times New Roman" w:hAnsi="David" w:cs="David"/>
          <w:sz w:val="24"/>
          <w:szCs w:val="24"/>
        </w:rPr>
        <w:t>EuroMeSCo</w:t>
      </w:r>
      <w:proofErr w:type="spellEnd"/>
      <w:r w:rsidR="00C3680E" w:rsidRPr="005E4D32">
        <w:rPr>
          <w:rFonts w:ascii="David" w:eastAsia="Times New Roman" w:hAnsi="David" w:cs="David"/>
          <w:sz w:val="24"/>
          <w:szCs w:val="24"/>
        </w:rPr>
        <w:t xml:space="preserve"> Papers, No. 65.</w:t>
      </w:r>
    </w:p>
    <w:p w14:paraId="3A558F6E" w14:textId="17C02C6D" w:rsidR="0000542D" w:rsidRDefault="00B64B2E" w:rsidP="0000542D">
      <w:pPr>
        <w:bidi w:val="0"/>
        <w:spacing w:after="200" w:line="276" w:lineRule="auto"/>
        <w:ind w:left="426" w:firstLine="294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>3</w:t>
      </w:r>
      <w:r w:rsidR="0000542D">
        <w:rPr>
          <w:rFonts w:ascii="David" w:eastAsia="Times New Roman" w:hAnsi="David" w:cs="David"/>
          <w:sz w:val="24"/>
          <w:szCs w:val="24"/>
        </w:rPr>
        <w:t xml:space="preserve">. </w:t>
      </w:r>
      <w:r w:rsidR="00594BC6">
        <w:rPr>
          <w:rFonts w:ascii="David" w:eastAsia="Times New Roman" w:hAnsi="David" w:cs="David"/>
          <w:sz w:val="24"/>
          <w:szCs w:val="24"/>
        </w:rPr>
        <w:t xml:space="preserve">Kibrik, R. (2016-2025). The Diplomatic </w:t>
      </w:r>
      <w:r w:rsidR="00D032EA">
        <w:rPr>
          <w:rFonts w:ascii="David" w:eastAsia="Times New Roman" w:hAnsi="David" w:cs="David"/>
          <w:sz w:val="24"/>
          <w:szCs w:val="24"/>
        </w:rPr>
        <w:t xml:space="preserve">Monthly Report, </w:t>
      </w:r>
      <w:proofErr w:type="spellStart"/>
      <w:r w:rsidR="00D032EA" w:rsidRPr="00405954">
        <w:rPr>
          <w:rFonts w:ascii="David" w:eastAsia="Times New Roman" w:hAnsi="David" w:cs="David"/>
          <w:i/>
          <w:iCs/>
          <w:sz w:val="24"/>
          <w:szCs w:val="24"/>
        </w:rPr>
        <w:t>Mitvim</w:t>
      </w:r>
      <w:proofErr w:type="spellEnd"/>
      <w:r w:rsidR="00405954" w:rsidRPr="00405954">
        <w:rPr>
          <w:rFonts w:ascii="David" w:eastAsia="Times New Roman" w:hAnsi="David" w:cs="David"/>
          <w:i/>
          <w:iCs/>
          <w:sz w:val="24"/>
          <w:szCs w:val="24"/>
        </w:rPr>
        <w:t xml:space="preserve"> – the Israeli Institute for Regional Foreign Policies</w:t>
      </w:r>
      <w:r w:rsidR="00D42F50">
        <w:rPr>
          <w:rFonts w:ascii="David" w:eastAsia="Times New Roman" w:hAnsi="David" w:cs="David"/>
          <w:sz w:val="24"/>
          <w:szCs w:val="24"/>
        </w:rPr>
        <w:t>.</w:t>
      </w:r>
    </w:p>
    <w:p w14:paraId="69426C6E" w14:textId="22BD089F" w:rsidR="00177A36" w:rsidRPr="001F0C3C" w:rsidRDefault="00B64B2E" w:rsidP="001F0C3C">
      <w:pPr>
        <w:bidi w:val="0"/>
        <w:spacing w:after="200" w:line="276" w:lineRule="auto"/>
        <w:ind w:left="426" w:firstLine="294"/>
        <w:rPr>
          <w:rFonts w:ascii="David" w:eastAsia="Times New Roman" w:hAnsi="David" w:cs="David"/>
          <w:i/>
          <w:iCs/>
          <w:sz w:val="24"/>
          <w:szCs w:val="24"/>
        </w:rPr>
      </w:pPr>
      <w:r>
        <w:rPr>
          <w:rFonts w:ascii="David" w:eastAsia="Times New Roman" w:hAnsi="David" w:cs="David"/>
          <w:sz w:val="24"/>
          <w:szCs w:val="24"/>
        </w:rPr>
        <w:t>4</w:t>
      </w:r>
      <w:r w:rsidR="00D032EA">
        <w:rPr>
          <w:rFonts w:ascii="David" w:eastAsia="Times New Roman" w:hAnsi="David" w:cs="David"/>
          <w:sz w:val="24"/>
          <w:szCs w:val="24"/>
        </w:rPr>
        <w:t>. Kibrik R. (</w:t>
      </w:r>
      <w:r w:rsidR="00A47C28">
        <w:rPr>
          <w:rFonts w:ascii="David" w:eastAsia="Times New Roman" w:hAnsi="David" w:cs="David"/>
          <w:sz w:val="24"/>
          <w:szCs w:val="24"/>
        </w:rPr>
        <w:t>2017-2025). Trends in Israel</w:t>
      </w:r>
      <w:r w:rsidR="00405954">
        <w:rPr>
          <w:rFonts w:ascii="David" w:eastAsia="Times New Roman" w:hAnsi="David" w:cs="David"/>
          <w:sz w:val="24"/>
          <w:szCs w:val="24"/>
        </w:rPr>
        <w:t>’</w:t>
      </w:r>
      <w:r w:rsidR="00A47C28">
        <w:rPr>
          <w:rFonts w:ascii="David" w:eastAsia="Times New Roman" w:hAnsi="David" w:cs="David"/>
          <w:sz w:val="24"/>
          <w:szCs w:val="24"/>
        </w:rPr>
        <w:t>s Regional Foreign Policies</w:t>
      </w:r>
      <w:r w:rsidR="00405954">
        <w:rPr>
          <w:rFonts w:ascii="David" w:eastAsia="Times New Roman" w:hAnsi="David" w:cs="David"/>
          <w:sz w:val="24"/>
          <w:szCs w:val="24"/>
        </w:rPr>
        <w:t xml:space="preserve">. </w:t>
      </w:r>
      <w:proofErr w:type="spellStart"/>
      <w:r w:rsidR="00405954" w:rsidRPr="00405954">
        <w:rPr>
          <w:rFonts w:ascii="David" w:eastAsia="Times New Roman" w:hAnsi="David" w:cs="David"/>
          <w:i/>
          <w:iCs/>
          <w:sz w:val="24"/>
          <w:szCs w:val="24"/>
        </w:rPr>
        <w:t>Mitvim</w:t>
      </w:r>
      <w:proofErr w:type="spellEnd"/>
      <w:r w:rsidR="00405954" w:rsidRPr="00405954">
        <w:rPr>
          <w:rFonts w:ascii="David" w:eastAsia="Times New Roman" w:hAnsi="David" w:cs="David"/>
          <w:i/>
          <w:iCs/>
          <w:sz w:val="24"/>
          <w:szCs w:val="24"/>
        </w:rPr>
        <w:t xml:space="preserve"> – the Israeli Institute for Regional Foreign Policies</w:t>
      </w:r>
      <w:r w:rsidR="00405954">
        <w:rPr>
          <w:rFonts w:ascii="David" w:eastAsia="Times New Roman" w:hAnsi="David" w:cs="David"/>
          <w:i/>
          <w:iCs/>
          <w:sz w:val="24"/>
          <w:szCs w:val="24"/>
        </w:rPr>
        <w:t xml:space="preserve">, </w:t>
      </w:r>
      <w:hyperlink r:id="rId19" w:history="1">
        <w:r w:rsidR="00A8050B" w:rsidRPr="009E4399">
          <w:rPr>
            <w:rStyle w:val="Hyperlink"/>
            <w:rFonts w:ascii="David" w:eastAsia="Times New Roman" w:hAnsi="David" w:cs="David"/>
            <w:i/>
            <w:iCs/>
            <w:sz w:val="24"/>
            <w:szCs w:val="24"/>
          </w:rPr>
          <w:t>https://mitvim.org.il/en/report_cat/trends-in-israels-regional-foreign-policies/</w:t>
        </w:r>
      </w:hyperlink>
      <w:r w:rsidR="00A8050B">
        <w:rPr>
          <w:rFonts w:ascii="David" w:eastAsia="Times New Roman" w:hAnsi="David" w:cs="David"/>
          <w:i/>
          <w:iCs/>
          <w:sz w:val="24"/>
          <w:szCs w:val="24"/>
        </w:rPr>
        <w:t xml:space="preserve">. </w:t>
      </w:r>
    </w:p>
    <w:p w14:paraId="6F52D8ED" w14:textId="77777777" w:rsidR="00C3680E" w:rsidRPr="00C3680E" w:rsidRDefault="00C3680E" w:rsidP="00C3680E">
      <w:pPr>
        <w:bidi w:val="0"/>
        <w:spacing w:after="200" w:line="276" w:lineRule="auto"/>
        <w:ind w:left="426" w:firstLine="294"/>
        <w:rPr>
          <w:rFonts w:ascii="David" w:eastAsia="Times New Roman" w:hAnsi="David" w:cs="David"/>
          <w:sz w:val="24"/>
          <w:szCs w:val="24"/>
        </w:rPr>
      </w:pPr>
    </w:p>
    <w:sectPr w:rsidR="00C3680E" w:rsidRPr="00C3680E" w:rsidSect="00E12651">
      <w:footerReference w:type="default" r:id="rId20"/>
      <w:headerReference w:type="first" r:id="rId21"/>
      <w:footerReference w:type="first" r:id="rId22"/>
      <w:pgSz w:w="11907" w:h="16839" w:code="9"/>
      <w:pgMar w:top="2523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DA7B9" w14:textId="77777777" w:rsidR="00117527" w:rsidRDefault="00117527" w:rsidP="00301FC3">
      <w:pPr>
        <w:spacing w:after="0" w:line="240" w:lineRule="auto"/>
      </w:pPr>
      <w:r>
        <w:separator/>
      </w:r>
    </w:p>
  </w:endnote>
  <w:endnote w:type="continuationSeparator" w:id="0">
    <w:p w14:paraId="3EFD6C83" w14:textId="77777777" w:rsidR="00117527" w:rsidRDefault="00117527" w:rsidP="00301FC3">
      <w:pPr>
        <w:spacing w:after="0" w:line="240" w:lineRule="auto"/>
      </w:pPr>
      <w:r>
        <w:continuationSeparator/>
      </w:r>
    </w:p>
  </w:endnote>
  <w:endnote w:type="continuationNotice" w:id="1">
    <w:p w14:paraId="67A5C25E" w14:textId="77777777" w:rsidR="00117527" w:rsidRDefault="001175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6379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1F2EF" w14:textId="653C6D86" w:rsidR="00BD678D" w:rsidRDefault="00BD67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6A8AD" w14:textId="77777777" w:rsidR="00301FC3" w:rsidRDefault="00301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A05E0" w14:textId="77777777" w:rsidR="00155A82" w:rsidRPr="008815D1" w:rsidRDefault="00155A82" w:rsidP="00155A82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8815D1">
      <w:rPr>
        <w:sz w:val="18"/>
        <w:szCs w:val="18"/>
      </w:rPr>
      <w:fldChar w:fldCharType="begin"/>
    </w:r>
    <w:r w:rsidRPr="008815D1">
      <w:rPr>
        <w:sz w:val="18"/>
        <w:szCs w:val="18"/>
      </w:rPr>
      <w:instrText xml:space="preserve"> PAGE   \* MERGEFORMAT </w:instrText>
    </w:r>
    <w:r w:rsidRPr="008815D1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8815D1">
      <w:rPr>
        <w:sz w:val="18"/>
        <w:szCs w:val="18"/>
      </w:rPr>
      <w:fldChar w:fldCharType="end"/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 w:rsidRPr="008815D1">
      <w:rPr>
        <w:b/>
        <w:bCs/>
        <w:sz w:val="18"/>
        <w:szCs w:val="18"/>
      </w:rPr>
      <w:t>|</w:t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>
      <w:rPr>
        <w:rFonts w:hint="cs"/>
        <w:color w:val="7F7F7F"/>
        <w:spacing w:val="60"/>
        <w:sz w:val="18"/>
        <w:szCs w:val="18"/>
        <w:rtl/>
      </w:rPr>
      <w:t>עמוד</w:t>
    </w:r>
  </w:p>
  <w:p w14:paraId="621B17B9" w14:textId="77777777" w:rsidR="00155A82" w:rsidRPr="00155A82" w:rsidRDefault="00155A82" w:rsidP="00155A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191CA" w14:textId="77777777" w:rsidR="00117527" w:rsidRDefault="00117527" w:rsidP="00301FC3">
      <w:pPr>
        <w:spacing w:after="0" w:line="240" w:lineRule="auto"/>
      </w:pPr>
      <w:r>
        <w:separator/>
      </w:r>
    </w:p>
  </w:footnote>
  <w:footnote w:type="continuationSeparator" w:id="0">
    <w:p w14:paraId="3167FAF7" w14:textId="77777777" w:rsidR="00117527" w:rsidRDefault="00117527" w:rsidP="00301FC3">
      <w:pPr>
        <w:spacing w:after="0" w:line="240" w:lineRule="auto"/>
      </w:pPr>
      <w:r>
        <w:continuationSeparator/>
      </w:r>
    </w:p>
  </w:footnote>
  <w:footnote w:type="continuationNotice" w:id="1">
    <w:p w14:paraId="780C7CA8" w14:textId="77777777" w:rsidR="00117527" w:rsidRDefault="001175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853A" w14:textId="083791CE" w:rsidR="00301FC3" w:rsidRDefault="00140F48" w:rsidP="00A960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182F84" wp14:editId="5DFB2E99">
              <wp:simplePos x="0" y="0"/>
              <wp:positionH relativeFrom="column">
                <wp:posOffset>821055</wp:posOffset>
              </wp:positionH>
              <wp:positionV relativeFrom="paragraph">
                <wp:posOffset>1179195</wp:posOffset>
              </wp:positionV>
              <wp:extent cx="4238625" cy="266700"/>
              <wp:effectExtent l="0" t="0" r="0" b="0"/>
              <wp:wrapNone/>
              <wp:docPr id="128927810" name="תיבת טקסט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4A6A3" w14:textId="0CCA8B67" w:rsidR="00301FC3" w:rsidRPr="00C948FF" w:rsidRDefault="00301FC3" w:rsidP="00301FC3">
                          <w:pPr>
                            <w:jc w:val="center"/>
                            <w:rPr>
                              <w:color w:val="0066C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82F84"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6" type="#_x0000_t202" style="position:absolute;margin-left:64.65pt;margin-top:92.85pt;width:333.7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" filled="f" stroked="f">
              <v:textbox>
                <w:txbxContent>
                  <w:p w14:paraId="13A4A6A3" w14:textId="0CCA8B67" w:rsidR="00301FC3" w:rsidRPr="00C948FF" w:rsidRDefault="00301FC3" w:rsidP="00301FC3">
                    <w:pPr>
                      <w:jc w:val="center"/>
                      <w:rPr>
                        <w:color w:val="0066CC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BF2"/>
    <w:multiLevelType w:val="hybridMultilevel"/>
    <w:tmpl w:val="5ACA502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75B0"/>
    <w:multiLevelType w:val="hybridMultilevel"/>
    <w:tmpl w:val="709EB70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2B1512"/>
    <w:multiLevelType w:val="hybridMultilevel"/>
    <w:tmpl w:val="2A28A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42529"/>
    <w:multiLevelType w:val="hybridMultilevel"/>
    <w:tmpl w:val="5400F262"/>
    <w:lvl w:ilvl="0" w:tplc="2DC669D4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F6A54"/>
    <w:multiLevelType w:val="hybridMultilevel"/>
    <w:tmpl w:val="932A14A0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7" w15:restartNumberingAfterBreak="0">
    <w:nsid w:val="186103DC"/>
    <w:multiLevelType w:val="hybridMultilevel"/>
    <w:tmpl w:val="66565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978CC"/>
    <w:multiLevelType w:val="hybridMultilevel"/>
    <w:tmpl w:val="82F213F4"/>
    <w:lvl w:ilvl="0" w:tplc="56821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667AFA"/>
    <w:multiLevelType w:val="hybridMultilevel"/>
    <w:tmpl w:val="6D9ED952"/>
    <w:lvl w:ilvl="0" w:tplc="FA3676BC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902BD"/>
    <w:multiLevelType w:val="hybridMultilevel"/>
    <w:tmpl w:val="E3364340"/>
    <w:lvl w:ilvl="0" w:tplc="4A82E2B2">
      <w:start w:val="1"/>
      <w:numFmt w:val="hebrew1"/>
      <w:pStyle w:val="Heading6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  <w:b/>
        <w:bCs/>
        <w:sz w:val="24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1" w15:restartNumberingAfterBreak="0">
    <w:nsid w:val="294D182B"/>
    <w:multiLevelType w:val="hybridMultilevel"/>
    <w:tmpl w:val="A816CF90"/>
    <w:lvl w:ilvl="0" w:tplc="49DAC5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67DB5"/>
    <w:multiLevelType w:val="hybridMultilevel"/>
    <w:tmpl w:val="82F213F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4B66F6"/>
    <w:multiLevelType w:val="hybridMultilevel"/>
    <w:tmpl w:val="807C8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267DB"/>
    <w:multiLevelType w:val="hybridMultilevel"/>
    <w:tmpl w:val="0512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398D"/>
    <w:multiLevelType w:val="hybridMultilevel"/>
    <w:tmpl w:val="1A267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37393"/>
    <w:multiLevelType w:val="hybridMultilevel"/>
    <w:tmpl w:val="3A36772A"/>
    <w:lvl w:ilvl="0" w:tplc="41F27496">
      <w:start w:val="1"/>
      <w:numFmt w:val="hebrew1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527398"/>
    <w:multiLevelType w:val="hybridMultilevel"/>
    <w:tmpl w:val="E926D316"/>
    <w:lvl w:ilvl="0" w:tplc="FFFFFFFF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BA6119"/>
    <w:multiLevelType w:val="hybridMultilevel"/>
    <w:tmpl w:val="DAE63872"/>
    <w:lvl w:ilvl="0" w:tplc="040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16A53"/>
    <w:multiLevelType w:val="hybridMultilevel"/>
    <w:tmpl w:val="E0D2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555E9"/>
    <w:multiLevelType w:val="hybridMultilevel"/>
    <w:tmpl w:val="0FF208FA"/>
    <w:lvl w:ilvl="0" w:tplc="3774DAA6">
      <w:start w:val="1"/>
      <w:numFmt w:val="decimal"/>
      <w:lvlText w:val="*%1."/>
      <w:lvlJc w:val="left"/>
      <w:pPr>
        <w:ind w:left="360" w:hanging="360"/>
      </w:pPr>
      <w:rPr>
        <w:rFonts w:hint="default"/>
        <w:i w:val="0"/>
        <w:iCs w:val="0"/>
        <w:color w:val="auto"/>
        <w:sz w:val="22"/>
        <w:szCs w:val="22"/>
        <w:lang w:val="pt-P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B0886"/>
    <w:multiLevelType w:val="hybridMultilevel"/>
    <w:tmpl w:val="5238BF7C"/>
    <w:lvl w:ilvl="0" w:tplc="33FEF8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2A0E45"/>
    <w:multiLevelType w:val="hybridMultilevel"/>
    <w:tmpl w:val="4DC26DF2"/>
    <w:lvl w:ilvl="0" w:tplc="F390A40A">
      <w:start w:val="1"/>
      <w:numFmt w:val="bullet"/>
      <w:lvlText w:val=""/>
      <w:lvlJc w:val="left"/>
      <w:pPr>
        <w:tabs>
          <w:tab w:val="num" w:pos="558"/>
        </w:tabs>
        <w:ind w:left="5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"/>
        </w:tabs>
        <w:ind w:left="198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tabs>
          <w:tab w:val="num" w:pos="918"/>
        </w:tabs>
        <w:ind w:left="9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38"/>
        </w:tabs>
        <w:ind w:left="16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358"/>
        </w:tabs>
        <w:ind w:left="23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078"/>
        </w:tabs>
        <w:ind w:left="30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798"/>
        </w:tabs>
        <w:ind w:left="37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518"/>
        </w:tabs>
        <w:ind w:left="45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238"/>
        </w:tabs>
        <w:ind w:left="5238" w:hanging="360"/>
      </w:pPr>
      <w:rPr>
        <w:rFonts w:ascii="Wingdings" w:hAnsi="Wingdings" w:hint="default"/>
      </w:rPr>
    </w:lvl>
  </w:abstractNum>
  <w:abstractNum w:abstractNumId="24" w15:restartNumberingAfterBreak="0">
    <w:nsid w:val="4E18223B"/>
    <w:multiLevelType w:val="hybridMultilevel"/>
    <w:tmpl w:val="035A16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533135D3"/>
    <w:multiLevelType w:val="hybridMultilevel"/>
    <w:tmpl w:val="2436B4C2"/>
    <w:lvl w:ilvl="0" w:tplc="04090019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A5CA8"/>
    <w:multiLevelType w:val="hybridMultilevel"/>
    <w:tmpl w:val="70C0F922"/>
    <w:lvl w:ilvl="0" w:tplc="511AD4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B444C1"/>
    <w:multiLevelType w:val="hybridMultilevel"/>
    <w:tmpl w:val="CD724D26"/>
    <w:lvl w:ilvl="0" w:tplc="3EF6BF0C">
      <w:numFmt w:val="bullet"/>
      <w:lvlText w:val="-"/>
      <w:lvlJc w:val="left"/>
      <w:pPr>
        <w:ind w:left="720" w:hanging="360"/>
      </w:pPr>
      <w:rPr>
        <w:rFonts w:ascii="Arial" w:eastAsiaTheme="minorEastAsia" w:hAnsi="Aria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7745C"/>
    <w:multiLevelType w:val="hybridMultilevel"/>
    <w:tmpl w:val="809E96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30AEA"/>
    <w:multiLevelType w:val="hybridMultilevel"/>
    <w:tmpl w:val="B12EE4A0"/>
    <w:lvl w:ilvl="0" w:tplc="EAF07D9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5E43268"/>
    <w:multiLevelType w:val="multilevel"/>
    <w:tmpl w:val="D7A8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C2187A"/>
    <w:multiLevelType w:val="hybridMultilevel"/>
    <w:tmpl w:val="8F38F406"/>
    <w:lvl w:ilvl="0" w:tplc="FFCE05B4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2A0276"/>
    <w:multiLevelType w:val="hybridMultilevel"/>
    <w:tmpl w:val="436CE954"/>
    <w:lvl w:ilvl="0" w:tplc="EB22313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0366D0"/>
    <w:multiLevelType w:val="hybridMultilevel"/>
    <w:tmpl w:val="258CF750"/>
    <w:lvl w:ilvl="0" w:tplc="F390A40A">
      <w:start w:val="1"/>
      <w:numFmt w:val="bullet"/>
      <w:lvlText w:val=""/>
      <w:lvlJc w:val="left"/>
      <w:pPr>
        <w:tabs>
          <w:tab w:val="num" w:pos="558"/>
        </w:tabs>
        <w:ind w:left="5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8"/>
        </w:tabs>
        <w:ind w:left="1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18"/>
        </w:tabs>
        <w:ind w:left="9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38"/>
        </w:tabs>
        <w:ind w:left="16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358"/>
        </w:tabs>
        <w:ind w:left="23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078"/>
        </w:tabs>
        <w:ind w:left="30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798"/>
        </w:tabs>
        <w:ind w:left="37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518"/>
        </w:tabs>
        <w:ind w:left="45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238"/>
        </w:tabs>
        <w:ind w:left="5238" w:hanging="360"/>
      </w:pPr>
      <w:rPr>
        <w:rFonts w:ascii="Wingdings" w:hAnsi="Wingdings" w:hint="default"/>
      </w:rPr>
    </w:lvl>
  </w:abstractNum>
  <w:abstractNum w:abstractNumId="38" w15:restartNumberingAfterBreak="0">
    <w:nsid w:val="78BA4A40"/>
    <w:multiLevelType w:val="hybridMultilevel"/>
    <w:tmpl w:val="8E2C9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536871">
    <w:abstractNumId w:val="16"/>
  </w:num>
  <w:num w:numId="2" w16cid:durableId="771583315">
    <w:abstractNumId w:val="24"/>
  </w:num>
  <w:num w:numId="3" w16cid:durableId="1916935890">
    <w:abstractNumId w:val="37"/>
  </w:num>
  <w:num w:numId="4" w16cid:durableId="1083340167">
    <w:abstractNumId w:val="7"/>
  </w:num>
  <w:num w:numId="5" w16cid:durableId="17119615">
    <w:abstractNumId w:val="27"/>
  </w:num>
  <w:num w:numId="6" w16cid:durableId="1686983291">
    <w:abstractNumId w:val="14"/>
  </w:num>
  <w:num w:numId="7" w16cid:durableId="486439873">
    <w:abstractNumId w:val="19"/>
  </w:num>
  <w:num w:numId="8" w16cid:durableId="863981514">
    <w:abstractNumId w:val="5"/>
  </w:num>
  <w:num w:numId="9" w16cid:durableId="1721514125">
    <w:abstractNumId w:val="20"/>
  </w:num>
  <w:num w:numId="10" w16cid:durableId="448278249">
    <w:abstractNumId w:val="11"/>
  </w:num>
  <w:num w:numId="11" w16cid:durableId="476608757">
    <w:abstractNumId w:val="29"/>
  </w:num>
  <w:num w:numId="12" w16cid:durableId="1194922453">
    <w:abstractNumId w:val="10"/>
  </w:num>
  <w:num w:numId="13" w16cid:durableId="818420747">
    <w:abstractNumId w:val="3"/>
  </w:num>
  <w:num w:numId="14" w16cid:durableId="102921218">
    <w:abstractNumId w:val="25"/>
  </w:num>
  <w:num w:numId="15" w16cid:durableId="560214528">
    <w:abstractNumId w:val="1"/>
  </w:num>
  <w:num w:numId="16" w16cid:durableId="1786388358">
    <w:abstractNumId w:val="35"/>
  </w:num>
  <w:num w:numId="17" w16cid:durableId="113837322">
    <w:abstractNumId w:val="26"/>
  </w:num>
  <w:num w:numId="18" w16cid:durableId="1265766793">
    <w:abstractNumId w:val="13"/>
  </w:num>
  <w:num w:numId="19" w16cid:durableId="674380126">
    <w:abstractNumId w:val="6"/>
  </w:num>
  <w:num w:numId="20" w16cid:durableId="1327510756">
    <w:abstractNumId w:val="38"/>
  </w:num>
  <w:num w:numId="21" w16cid:durableId="924844207">
    <w:abstractNumId w:val="30"/>
  </w:num>
  <w:num w:numId="22" w16cid:durableId="1919096341">
    <w:abstractNumId w:val="15"/>
  </w:num>
  <w:num w:numId="23" w16cid:durableId="558131753">
    <w:abstractNumId w:val="34"/>
  </w:num>
  <w:num w:numId="24" w16cid:durableId="1674916081">
    <w:abstractNumId w:val="17"/>
  </w:num>
  <w:num w:numId="25" w16cid:durableId="940063277">
    <w:abstractNumId w:val="23"/>
  </w:num>
  <w:num w:numId="26" w16cid:durableId="65223689">
    <w:abstractNumId w:val="31"/>
  </w:num>
  <w:num w:numId="27" w16cid:durableId="2099213093">
    <w:abstractNumId w:val="33"/>
  </w:num>
  <w:num w:numId="28" w16cid:durableId="1151941024">
    <w:abstractNumId w:val="36"/>
  </w:num>
  <w:num w:numId="29" w16cid:durableId="693574131">
    <w:abstractNumId w:val="2"/>
  </w:num>
  <w:num w:numId="30" w16cid:durableId="1927182577">
    <w:abstractNumId w:val="22"/>
  </w:num>
  <w:num w:numId="31" w16cid:durableId="1109466643">
    <w:abstractNumId w:val="28"/>
  </w:num>
  <w:num w:numId="32" w16cid:durableId="1897928959">
    <w:abstractNumId w:val="4"/>
  </w:num>
  <w:num w:numId="33" w16cid:durableId="1748267117">
    <w:abstractNumId w:val="21"/>
  </w:num>
  <w:num w:numId="34" w16cid:durableId="707266644">
    <w:abstractNumId w:val="8"/>
  </w:num>
  <w:num w:numId="35" w16cid:durableId="917640185">
    <w:abstractNumId w:val="32"/>
  </w:num>
  <w:num w:numId="36" w16cid:durableId="1112358191">
    <w:abstractNumId w:val="9"/>
  </w:num>
  <w:num w:numId="37" w16cid:durableId="66653959">
    <w:abstractNumId w:val="0"/>
  </w:num>
  <w:num w:numId="38" w16cid:durableId="1618875770">
    <w:abstractNumId w:val="18"/>
  </w:num>
  <w:num w:numId="39" w16cid:durableId="1497187432">
    <w:abstractNumId w:val="1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C3"/>
    <w:rsid w:val="00003BC3"/>
    <w:rsid w:val="0000542D"/>
    <w:rsid w:val="000059C1"/>
    <w:rsid w:val="00005FEF"/>
    <w:rsid w:val="00006A8C"/>
    <w:rsid w:val="0001486B"/>
    <w:rsid w:val="00014BEC"/>
    <w:rsid w:val="00022CAD"/>
    <w:rsid w:val="00025AC1"/>
    <w:rsid w:val="00031B8F"/>
    <w:rsid w:val="00033B14"/>
    <w:rsid w:val="00035E53"/>
    <w:rsid w:val="0003672D"/>
    <w:rsid w:val="00070F11"/>
    <w:rsid w:val="00071266"/>
    <w:rsid w:val="00077677"/>
    <w:rsid w:val="00077C29"/>
    <w:rsid w:val="00082CB3"/>
    <w:rsid w:val="00090A26"/>
    <w:rsid w:val="00092713"/>
    <w:rsid w:val="000940A9"/>
    <w:rsid w:val="000B7801"/>
    <w:rsid w:val="000D3AED"/>
    <w:rsid w:val="000E0E65"/>
    <w:rsid w:val="000E196E"/>
    <w:rsid w:val="000E1D5F"/>
    <w:rsid w:val="000E4358"/>
    <w:rsid w:val="000F14FD"/>
    <w:rsid w:val="000F2067"/>
    <w:rsid w:val="000F30F6"/>
    <w:rsid w:val="001119E7"/>
    <w:rsid w:val="00112883"/>
    <w:rsid w:val="00117527"/>
    <w:rsid w:val="0012572A"/>
    <w:rsid w:val="00127788"/>
    <w:rsid w:val="00140F48"/>
    <w:rsid w:val="001512BE"/>
    <w:rsid w:val="001526C0"/>
    <w:rsid w:val="00155A82"/>
    <w:rsid w:val="00163B72"/>
    <w:rsid w:val="00176FAC"/>
    <w:rsid w:val="00177A36"/>
    <w:rsid w:val="00182295"/>
    <w:rsid w:val="00183A6C"/>
    <w:rsid w:val="0019035C"/>
    <w:rsid w:val="00190E46"/>
    <w:rsid w:val="00191862"/>
    <w:rsid w:val="001A07C6"/>
    <w:rsid w:val="001B629D"/>
    <w:rsid w:val="001C09ED"/>
    <w:rsid w:val="001C5386"/>
    <w:rsid w:val="001D1954"/>
    <w:rsid w:val="001D2E73"/>
    <w:rsid w:val="001F0C3C"/>
    <w:rsid w:val="00202636"/>
    <w:rsid w:val="002029A4"/>
    <w:rsid w:val="00203320"/>
    <w:rsid w:val="00210E14"/>
    <w:rsid w:val="002131C5"/>
    <w:rsid w:val="00213E2E"/>
    <w:rsid w:val="00234758"/>
    <w:rsid w:val="00234C25"/>
    <w:rsid w:val="00236B92"/>
    <w:rsid w:val="0025372A"/>
    <w:rsid w:val="00253B3E"/>
    <w:rsid w:val="00274173"/>
    <w:rsid w:val="00277A8F"/>
    <w:rsid w:val="00281CD0"/>
    <w:rsid w:val="002A3E71"/>
    <w:rsid w:val="002B0DAB"/>
    <w:rsid w:val="002C01F3"/>
    <w:rsid w:val="002C1345"/>
    <w:rsid w:val="002C158C"/>
    <w:rsid w:val="002D3CBB"/>
    <w:rsid w:val="002E6137"/>
    <w:rsid w:val="002F5E9C"/>
    <w:rsid w:val="002F61CA"/>
    <w:rsid w:val="00301FC3"/>
    <w:rsid w:val="00303120"/>
    <w:rsid w:val="00306870"/>
    <w:rsid w:val="00311C5C"/>
    <w:rsid w:val="003122CC"/>
    <w:rsid w:val="0031722C"/>
    <w:rsid w:val="0033388B"/>
    <w:rsid w:val="00336A25"/>
    <w:rsid w:val="003418F7"/>
    <w:rsid w:val="003446CB"/>
    <w:rsid w:val="0035082A"/>
    <w:rsid w:val="00372532"/>
    <w:rsid w:val="00373983"/>
    <w:rsid w:val="00380D15"/>
    <w:rsid w:val="003864D3"/>
    <w:rsid w:val="00395F48"/>
    <w:rsid w:val="003A3B8B"/>
    <w:rsid w:val="003C1163"/>
    <w:rsid w:val="003C212A"/>
    <w:rsid w:val="003C3126"/>
    <w:rsid w:val="003D3FFC"/>
    <w:rsid w:val="003D5DE2"/>
    <w:rsid w:val="003E5E0C"/>
    <w:rsid w:val="00400727"/>
    <w:rsid w:val="00405954"/>
    <w:rsid w:val="00407338"/>
    <w:rsid w:val="00416A16"/>
    <w:rsid w:val="00423DDA"/>
    <w:rsid w:val="0042467B"/>
    <w:rsid w:val="00425322"/>
    <w:rsid w:val="00430DD2"/>
    <w:rsid w:val="00434C1D"/>
    <w:rsid w:val="0044088B"/>
    <w:rsid w:val="00443CD7"/>
    <w:rsid w:val="00450A50"/>
    <w:rsid w:val="00466F0D"/>
    <w:rsid w:val="00484989"/>
    <w:rsid w:val="0048529F"/>
    <w:rsid w:val="0049170A"/>
    <w:rsid w:val="00494A36"/>
    <w:rsid w:val="00496FD7"/>
    <w:rsid w:val="004A52A2"/>
    <w:rsid w:val="004B2BC7"/>
    <w:rsid w:val="004B2DAF"/>
    <w:rsid w:val="004C0063"/>
    <w:rsid w:val="004C520B"/>
    <w:rsid w:val="004C57A0"/>
    <w:rsid w:val="004D08E1"/>
    <w:rsid w:val="004F294A"/>
    <w:rsid w:val="004F49BD"/>
    <w:rsid w:val="0050674A"/>
    <w:rsid w:val="00512E56"/>
    <w:rsid w:val="005135E4"/>
    <w:rsid w:val="005211CB"/>
    <w:rsid w:val="00534564"/>
    <w:rsid w:val="00537BF0"/>
    <w:rsid w:val="00547ED5"/>
    <w:rsid w:val="0055612F"/>
    <w:rsid w:val="00560B64"/>
    <w:rsid w:val="00563CAE"/>
    <w:rsid w:val="00571642"/>
    <w:rsid w:val="005840A2"/>
    <w:rsid w:val="00587173"/>
    <w:rsid w:val="005929B4"/>
    <w:rsid w:val="00594623"/>
    <w:rsid w:val="00594BC6"/>
    <w:rsid w:val="005B20F4"/>
    <w:rsid w:val="005B43D0"/>
    <w:rsid w:val="005D185C"/>
    <w:rsid w:val="005D5A61"/>
    <w:rsid w:val="005D6900"/>
    <w:rsid w:val="005E4D32"/>
    <w:rsid w:val="00605808"/>
    <w:rsid w:val="006212F0"/>
    <w:rsid w:val="00626553"/>
    <w:rsid w:val="0062697F"/>
    <w:rsid w:val="00637685"/>
    <w:rsid w:val="00640C2C"/>
    <w:rsid w:val="00641928"/>
    <w:rsid w:val="00642552"/>
    <w:rsid w:val="00653E56"/>
    <w:rsid w:val="00677800"/>
    <w:rsid w:val="006809F0"/>
    <w:rsid w:val="0068521A"/>
    <w:rsid w:val="00691498"/>
    <w:rsid w:val="006B42D9"/>
    <w:rsid w:val="006C0B97"/>
    <w:rsid w:val="006C13CF"/>
    <w:rsid w:val="006E3E78"/>
    <w:rsid w:val="006F4A83"/>
    <w:rsid w:val="006F56A0"/>
    <w:rsid w:val="006F6236"/>
    <w:rsid w:val="007016D3"/>
    <w:rsid w:val="007155BB"/>
    <w:rsid w:val="007205A5"/>
    <w:rsid w:val="00730914"/>
    <w:rsid w:val="007314FD"/>
    <w:rsid w:val="007437BD"/>
    <w:rsid w:val="0074650E"/>
    <w:rsid w:val="00750D07"/>
    <w:rsid w:val="007529AB"/>
    <w:rsid w:val="007571C7"/>
    <w:rsid w:val="00765E37"/>
    <w:rsid w:val="007709C5"/>
    <w:rsid w:val="00776C39"/>
    <w:rsid w:val="0078440A"/>
    <w:rsid w:val="00793D29"/>
    <w:rsid w:val="007A0B71"/>
    <w:rsid w:val="007A2641"/>
    <w:rsid w:val="007A4866"/>
    <w:rsid w:val="007A7BE1"/>
    <w:rsid w:val="007B1916"/>
    <w:rsid w:val="007C73F8"/>
    <w:rsid w:val="007C7B2A"/>
    <w:rsid w:val="007D1A64"/>
    <w:rsid w:val="007D7C70"/>
    <w:rsid w:val="007F3E57"/>
    <w:rsid w:val="00810294"/>
    <w:rsid w:val="008118D2"/>
    <w:rsid w:val="00813955"/>
    <w:rsid w:val="00817E96"/>
    <w:rsid w:val="00827D06"/>
    <w:rsid w:val="00833FA4"/>
    <w:rsid w:val="00834D72"/>
    <w:rsid w:val="00836900"/>
    <w:rsid w:val="00852735"/>
    <w:rsid w:val="00852B74"/>
    <w:rsid w:val="008548E3"/>
    <w:rsid w:val="0086529D"/>
    <w:rsid w:val="00867A81"/>
    <w:rsid w:val="00872BE1"/>
    <w:rsid w:val="0087700E"/>
    <w:rsid w:val="00882D79"/>
    <w:rsid w:val="00887CF3"/>
    <w:rsid w:val="00890FD4"/>
    <w:rsid w:val="00895021"/>
    <w:rsid w:val="00895BD2"/>
    <w:rsid w:val="008A0147"/>
    <w:rsid w:val="008B0C0C"/>
    <w:rsid w:val="008B773D"/>
    <w:rsid w:val="008C73F2"/>
    <w:rsid w:val="008D0369"/>
    <w:rsid w:val="008E24D3"/>
    <w:rsid w:val="008E3196"/>
    <w:rsid w:val="008F08E4"/>
    <w:rsid w:val="008F730B"/>
    <w:rsid w:val="008F7F11"/>
    <w:rsid w:val="00901DDD"/>
    <w:rsid w:val="00905C6C"/>
    <w:rsid w:val="00911198"/>
    <w:rsid w:val="00912691"/>
    <w:rsid w:val="00917602"/>
    <w:rsid w:val="00923209"/>
    <w:rsid w:val="00927F39"/>
    <w:rsid w:val="00933A45"/>
    <w:rsid w:val="0093475D"/>
    <w:rsid w:val="00935BE4"/>
    <w:rsid w:val="009436F5"/>
    <w:rsid w:val="00945235"/>
    <w:rsid w:val="009566BE"/>
    <w:rsid w:val="00962212"/>
    <w:rsid w:val="00967BB0"/>
    <w:rsid w:val="00971E45"/>
    <w:rsid w:val="00975C42"/>
    <w:rsid w:val="00980576"/>
    <w:rsid w:val="00980BC3"/>
    <w:rsid w:val="00983CF1"/>
    <w:rsid w:val="00984010"/>
    <w:rsid w:val="00991167"/>
    <w:rsid w:val="0099631E"/>
    <w:rsid w:val="009B0621"/>
    <w:rsid w:val="009B3834"/>
    <w:rsid w:val="009B50BE"/>
    <w:rsid w:val="009C20CD"/>
    <w:rsid w:val="009C7780"/>
    <w:rsid w:val="009D6658"/>
    <w:rsid w:val="009D7D79"/>
    <w:rsid w:val="00A00223"/>
    <w:rsid w:val="00A03B94"/>
    <w:rsid w:val="00A03DD4"/>
    <w:rsid w:val="00A2770F"/>
    <w:rsid w:val="00A33639"/>
    <w:rsid w:val="00A348C1"/>
    <w:rsid w:val="00A47C28"/>
    <w:rsid w:val="00A47C88"/>
    <w:rsid w:val="00A563B6"/>
    <w:rsid w:val="00A567F1"/>
    <w:rsid w:val="00A63E1F"/>
    <w:rsid w:val="00A71245"/>
    <w:rsid w:val="00A764D1"/>
    <w:rsid w:val="00A8050B"/>
    <w:rsid w:val="00A9601C"/>
    <w:rsid w:val="00AC17F8"/>
    <w:rsid w:val="00AC2294"/>
    <w:rsid w:val="00AC6540"/>
    <w:rsid w:val="00AE25C2"/>
    <w:rsid w:val="00AE672E"/>
    <w:rsid w:val="00AF6895"/>
    <w:rsid w:val="00AF6DEA"/>
    <w:rsid w:val="00AF70BE"/>
    <w:rsid w:val="00B01070"/>
    <w:rsid w:val="00B12017"/>
    <w:rsid w:val="00B15BF3"/>
    <w:rsid w:val="00B16553"/>
    <w:rsid w:val="00B170E7"/>
    <w:rsid w:val="00B204D6"/>
    <w:rsid w:val="00B22B85"/>
    <w:rsid w:val="00B36370"/>
    <w:rsid w:val="00B511BE"/>
    <w:rsid w:val="00B53A91"/>
    <w:rsid w:val="00B62F21"/>
    <w:rsid w:val="00B64B2E"/>
    <w:rsid w:val="00B74CD2"/>
    <w:rsid w:val="00B813B1"/>
    <w:rsid w:val="00B84321"/>
    <w:rsid w:val="00B9438E"/>
    <w:rsid w:val="00BC1EB5"/>
    <w:rsid w:val="00BC6B82"/>
    <w:rsid w:val="00BC7B2C"/>
    <w:rsid w:val="00BD678D"/>
    <w:rsid w:val="00BD751A"/>
    <w:rsid w:val="00BE19C5"/>
    <w:rsid w:val="00BE4FE1"/>
    <w:rsid w:val="00BF07E5"/>
    <w:rsid w:val="00BF0856"/>
    <w:rsid w:val="00BF3ED8"/>
    <w:rsid w:val="00C023B8"/>
    <w:rsid w:val="00C12BEC"/>
    <w:rsid w:val="00C17D68"/>
    <w:rsid w:val="00C22210"/>
    <w:rsid w:val="00C34350"/>
    <w:rsid w:val="00C3680E"/>
    <w:rsid w:val="00C51D01"/>
    <w:rsid w:val="00C653D5"/>
    <w:rsid w:val="00C75956"/>
    <w:rsid w:val="00CA3EF9"/>
    <w:rsid w:val="00CB7CAD"/>
    <w:rsid w:val="00CC4DA8"/>
    <w:rsid w:val="00CD039F"/>
    <w:rsid w:val="00CD2802"/>
    <w:rsid w:val="00CE0B34"/>
    <w:rsid w:val="00CF3A7C"/>
    <w:rsid w:val="00CF46ED"/>
    <w:rsid w:val="00D032EA"/>
    <w:rsid w:val="00D117A5"/>
    <w:rsid w:val="00D15C23"/>
    <w:rsid w:val="00D2039B"/>
    <w:rsid w:val="00D23F0F"/>
    <w:rsid w:val="00D242E3"/>
    <w:rsid w:val="00D30EEA"/>
    <w:rsid w:val="00D3621D"/>
    <w:rsid w:val="00D42F50"/>
    <w:rsid w:val="00D458C5"/>
    <w:rsid w:val="00D50DA4"/>
    <w:rsid w:val="00D57149"/>
    <w:rsid w:val="00D650D6"/>
    <w:rsid w:val="00D73EB5"/>
    <w:rsid w:val="00D77B80"/>
    <w:rsid w:val="00D94602"/>
    <w:rsid w:val="00DA3E77"/>
    <w:rsid w:val="00DB2193"/>
    <w:rsid w:val="00DB2FC2"/>
    <w:rsid w:val="00DB32DF"/>
    <w:rsid w:val="00DB5BFB"/>
    <w:rsid w:val="00DC33C2"/>
    <w:rsid w:val="00DC7663"/>
    <w:rsid w:val="00DD12F4"/>
    <w:rsid w:val="00DE0147"/>
    <w:rsid w:val="00DF4139"/>
    <w:rsid w:val="00DF53A7"/>
    <w:rsid w:val="00DF57B0"/>
    <w:rsid w:val="00DF5F9C"/>
    <w:rsid w:val="00E1215A"/>
    <w:rsid w:val="00E12651"/>
    <w:rsid w:val="00E22372"/>
    <w:rsid w:val="00E36BA1"/>
    <w:rsid w:val="00E4002A"/>
    <w:rsid w:val="00E4304D"/>
    <w:rsid w:val="00E43C50"/>
    <w:rsid w:val="00E47112"/>
    <w:rsid w:val="00E5105A"/>
    <w:rsid w:val="00E70EC0"/>
    <w:rsid w:val="00E72B0B"/>
    <w:rsid w:val="00E73141"/>
    <w:rsid w:val="00E73D2F"/>
    <w:rsid w:val="00E80593"/>
    <w:rsid w:val="00E9150D"/>
    <w:rsid w:val="00E95198"/>
    <w:rsid w:val="00EA5594"/>
    <w:rsid w:val="00EB6F7A"/>
    <w:rsid w:val="00EB70BA"/>
    <w:rsid w:val="00EC1D51"/>
    <w:rsid w:val="00EC7CE4"/>
    <w:rsid w:val="00ED01FF"/>
    <w:rsid w:val="00ED629C"/>
    <w:rsid w:val="00EE05C6"/>
    <w:rsid w:val="00EE3A3D"/>
    <w:rsid w:val="00EE4FF9"/>
    <w:rsid w:val="00EF0004"/>
    <w:rsid w:val="00EF13C1"/>
    <w:rsid w:val="00F03EBF"/>
    <w:rsid w:val="00F03F2A"/>
    <w:rsid w:val="00F134F6"/>
    <w:rsid w:val="00F13550"/>
    <w:rsid w:val="00F149B5"/>
    <w:rsid w:val="00F160A7"/>
    <w:rsid w:val="00F166D9"/>
    <w:rsid w:val="00F16ED7"/>
    <w:rsid w:val="00F322D9"/>
    <w:rsid w:val="00F33A65"/>
    <w:rsid w:val="00F364D1"/>
    <w:rsid w:val="00F40D9F"/>
    <w:rsid w:val="00F41D34"/>
    <w:rsid w:val="00F53C1E"/>
    <w:rsid w:val="00F572AD"/>
    <w:rsid w:val="00F64CA1"/>
    <w:rsid w:val="00F73C5E"/>
    <w:rsid w:val="00F76D00"/>
    <w:rsid w:val="00F8560C"/>
    <w:rsid w:val="00F8611D"/>
    <w:rsid w:val="00F94704"/>
    <w:rsid w:val="00F97B10"/>
    <w:rsid w:val="00FA178E"/>
    <w:rsid w:val="00FA3702"/>
    <w:rsid w:val="00FA3BC3"/>
    <w:rsid w:val="00FA6635"/>
    <w:rsid w:val="00FC4882"/>
    <w:rsid w:val="00FD589D"/>
    <w:rsid w:val="00FE1160"/>
    <w:rsid w:val="00FE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D9E0F6"/>
  <w15:docId w15:val="{B03BFF52-6674-429E-9189-5D5D57A9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01FC3"/>
    <w:pPr>
      <w:keepNext/>
      <w:spacing w:after="0" w:line="240" w:lineRule="auto"/>
      <w:jc w:val="center"/>
      <w:outlineLvl w:val="0"/>
    </w:pPr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FC3"/>
    <w:pPr>
      <w:keepNext/>
      <w:keepLines/>
      <w:bidi w:val="0"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paragraph" w:styleId="Heading3">
    <w:name w:val="heading 3"/>
    <w:basedOn w:val="Normal"/>
    <w:next w:val="Normal"/>
    <w:link w:val="Heading3Char"/>
    <w:qFormat/>
    <w:rsid w:val="00301FC3"/>
    <w:pPr>
      <w:keepNext/>
      <w:spacing w:after="0" w:line="240" w:lineRule="auto"/>
      <w:jc w:val="center"/>
      <w:outlineLvl w:val="2"/>
    </w:pPr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paragraph" w:styleId="Heading5">
    <w:name w:val="heading 5"/>
    <w:basedOn w:val="Normal"/>
    <w:next w:val="Normal"/>
    <w:link w:val="Heading5Char"/>
    <w:qFormat/>
    <w:rsid w:val="00301FC3"/>
    <w:pPr>
      <w:keepNext/>
      <w:spacing w:after="0" w:line="240" w:lineRule="auto"/>
      <w:outlineLvl w:val="4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paragraph" w:styleId="Heading6">
    <w:name w:val="heading 6"/>
    <w:basedOn w:val="Normal"/>
    <w:next w:val="Normal"/>
    <w:link w:val="Heading6Char"/>
    <w:qFormat/>
    <w:rsid w:val="00301FC3"/>
    <w:pPr>
      <w:keepNext/>
      <w:numPr>
        <w:numId w:val="12"/>
      </w:numPr>
      <w:spacing w:after="0" w:line="240" w:lineRule="auto"/>
      <w:ind w:right="0"/>
      <w:outlineLvl w:val="5"/>
    </w:pPr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1FC3"/>
    <w:rPr>
      <w:rFonts w:ascii="Garamond" w:eastAsia="Times New Roman" w:hAnsi="Garamond" w:cs="Narkisim"/>
      <w:b/>
      <w:bCs/>
      <w:sz w:val="28"/>
      <w:szCs w:val="28"/>
      <w:u w:val="single"/>
      <w:lang w:eastAsia="he-I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FC3"/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character" w:customStyle="1" w:styleId="Heading3Char">
    <w:name w:val="Heading 3 Char"/>
    <w:basedOn w:val="DefaultParagraphFont"/>
    <w:link w:val="Heading3"/>
    <w:rsid w:val="00301FC3"/>
    <w:rPr>
      <w:rFonts w:ascii="Garamond" w:eastAsia="Times New Roman" w:hAnsi="Garamond" w:cs="Narkisim"/>
      <w:b/>
      <w:bCs/>
      <w:sz w:val="32"/>
      <w:szCs w:val="32"/>
      <w:u w:val="single"/>
      <w:lang w:eastAsia="he-IL"/>
    </w:rPr>
  </w:style>
  <w:style w:type="character" w:customStyle="1" w:styleId="Heading5Char">
    <w:name w:val="Heading 5 Char"/>
    <w:basedOn w:val="DefaultParagraphFont"/>
    <w:link w:val="Heading5"/>
    <w:rsid w:val="00301FC3"/>
    <w:rPr>
      <w:rFonts w:ascii="Garamond" w:eastAsia="Times New Roman" w:hAnsi="Garamond" w:cs="Narkisim"/>
      <w:b/>
      <w:bCs/>
      <w:sz w:val="24"/>
      <w:szCs w:val="24"/>
      <w:lang w:eastAsia="he-IL"/>
    </w:rPr>
  </w:style>
  <w:style w:type="character" w:customStyle="1" w:styleId="Heading6Char">
    <w:name w:val="Heading 6 Char"/>
    <w:basedOn w:val="DefaultParagraphFont"/>
    <w:link w:val="Heading6"/>
    <w:rsid w:val="00301FC3"/>
    <w:rPr>
      <w:rFonts w:ascii="Garamond" w:eastAsia="Times New Roman" w:hAnsi="Garamond" w:cs="Narkisim"/>
      <w:b/>
      <w:bCs/>
      <w:sz w:val="24"/>
      <w:szCs w:val="24"/>
      <w:lang w:eastAsia="he-IL"/>
    </w:rPr>
  </w:style>
  <w:style w:type="numbering" w:customStyle="1" w:styleId="1">
    <w:name w:val="ללא רשימה1"/>
    <w:next w:val="NoList"/>
    <w:uiPriority w:val="99"/>
    <w:semiHidden/>
    <w:unhideWhenUsed/>
    <w:rsid w:val="00301FC3"/>
  </w:style>
  <w:style w:type="paragraph" w:customStyle="1" w:styleId="21">
    <w:name w:val="כותרת 21"/>
    <w:basedOn w:val="Normal"/>
    <w:next w:val="Normal"/>
    <w:uiPriority w:val="9"/>
    <w:semiHidden/>
    <w:unhideWhenUsed/>
    <w:qFormat/>
    <w:rsid w:val="00301FC3"/>
    <w:pPr>
      <w:keepNext/>
      <w:keepLines/>
      <w:spacing w:before="200" w:after="0" w:line="240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he-IL"/>
    </w:rPr>
  </w:style>
  <w:style w:type="numbering" w:customStyle="1" w:styleId="11">
    <w:name w:val="ללא רשימה11"/>
    <w:next w:val="NoList"/>
    <w:uiPriority w:val="99"/>
    <w:semiHidden/>
    <w:unhideWhenUsed/>
    <w:rsid w:val="00301FC3"/>
  </w:style>
  <w:style w:type="paragraph" w:styleId="Header">
    <w:name w:val="header"/>
    <w:basedOn w:val="Normal"/>
    <w:link w:val="HeaderChar"/>
    <w:uiPriority w:val="99"/>
    <w:unhideWhenUsed/>
    <w:rsid w:val="00301FC3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01FC3"/>
    <w:rPr>
      <w:rFonts w:ascii="Times New Roman" w:eastAsia="Calibri" w:hAnsi="Times New Roman" w:cs="David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1FC3"/>
    <w:pPr>
      <w:tabs>
        <w:tab w:val="center" w:pos="4680"/>
        <w:tab w:val="right" w:pos="9360"/>
      </w:tabs>
      <w:bidi w:val="0"/>
      <w:spacing w:after="0" w:line="240" w:lineRule="auto"/>
    </w:pPr>
    <w:rPr>
      <w:rFonts w:ascii="Times New Roman" w:eastAsia="Calibri" w:hAnsi="Times New Roman" w:cs="David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01FC3"/>
    <w:rPr>
      <w:rFonts w:ascii="Times New Roman" w:eastAsia="Calibri" w:hAnsi="Times New Roman" w:cs="David"/>
      <w:sz w:val="24"/>
      <w:szCs w:val="24"/>
    </w:rPr>
  </w:style>
  <w:style w:type="table" w:customStyle="1" w:styleId="10">
    <w:name w:val="רשת טבלה1"/>
    <w:basedOn w:val="TableNormal"/>
    <w:next w:val="TableGrid"/>
    <w:uiPriority w:val="59"/>
    <w:rsid w:val="00301FC3"/>
    <w:pPr>
      <w:bidi w:val="0"/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01F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FC3"/>
    <w:pPr>
      <w:spacing w:after="200" w:line="240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FC3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F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FC3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FC3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FC3"/>
    <w:rPr>
      <w:rFonts w:ascii="Segoe UI" w:eastAsia="Times New Roman" w:hAnsi="Segoe UI" w:cs="Segoe UI"/>
      <w:sz w:val="18"/>
      <w:szCs w:val="18"/>
    </w:rPr>
  </w:style>
  <w:style w:type="paragraph" w:customStyle="1" w:styleId="12">
    <w:name w:val="מהדורה1"/>
    <w:next w:val="Revision"/>
    <w:hidden/>
    <w:uiPriority w:val="99"/>
    <w:semiHidden/>
    <w:rsid w:val="00301FC3"/>
    <w:pPr>
      <w:bidi w:val="0"/>
      <w:spacing w:after="0" w:line="240" w:lineRule="auto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301FC3"/>
    <w:pPr>
      <w:spacing w:after="200" w:line="276" w:lineRule="auto"/>
      <w:ind w:left="720"/>
      <w:contextualSpacing/>
    </w:pPr>
    <w:rPr>
      <w:rFonts w:eastAsia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01FC3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1FC3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1FC3"/>
    <w:rPr>
      <w:vertAlign w:val="superscript"/>
    </w:rPr>
  </w:style>
  <w:style w:type="paragraph" w:customStyle="1" w:styleId="NormalWeb1">
    <w:name w:val="Normal (Web)‎1"/>
    <w:basedOn w:val="Normal"/>
    <w:uiPriority w:val="99"/>
    <w:unhideWhenUsed/>
    <w:rsid w:val="00301FC3"/>
    <w:pPr>
      <w:bidi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1FC3"/>
    <w:pPr>
      <w:bidi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01FC3"/>
    <w:pPr>
      <w:bidi w:val="0"/>
      <w:spacing w:after="0" w:line="240" w:lineRule="auto"/>
    </w:pPr>
  </w:style>
  <w:style w:type="character" w:customStyle="1" w:styleId="210">
    <w:name w:val="כותרת 2 תו1"/>
    <w:basedOn w:val="DefaultParagraphFont"/>
    <w:uiPriority w:val="9"/>
    <w:semiHidden/>
    <w:rsid w:val="00301F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911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167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82C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82CB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7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8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5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95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6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685772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359459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196759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0906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390323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64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77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11755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748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4169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301962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0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4141">
          <w:marLeft w:val="0"/>
          <w:marRight w:val="15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1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1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cid.org/0000-0002-8303-2643" TargetMode="External"/><Relationship Id="rId18" Type="http://schemas.openxmlformats.org/officeDocument/2006/relationships/hyperlink" Target="https://css.ethz.ch/en/publications/belarus-analytical-digest/belarus-analytical-digest-all-issues/details.html?id=/n/o/0/0/no_005_migration_crisis_on_the_belaruseu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Roee.kibrik@mail.huji.ac.il" TargetMode="External"/><Relationship Id="rId17" Type="http://schemas.openxmlformats.org/officeDocument/2006/relationships/hyperlink" Target="https://doi.org/10.1163/15718069-1234133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77/00471178211021477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eek@yvc.ac.il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doi.org/10.1177/02633957251321666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mitvim.org.il/en/report_cat/trends-in-israels-regional-foreign-polici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clrcir.org/2016/03/08/sovereignty-in-jerusalem-from-concept-to-conflict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bc24395-5445-4cf0-9cff-a32c215bef19">CVK6SK37K4J5-1711138831-203655</_dlc_DocId>
    <TaxCatchAll xmlns="1bc24395-5445-4cf0-9cff-a32c215bef19" xsi:nil="true"/>
    <_dlc_DocIdUrl xmlns="1bc24395-5445-4cf0-9cff-a32c215bef19">
      <Url>https://yvcac.sharepoint.com/sites/AcadAdmin/_layouts/15/DocIdRedir.aspx?ID=CVK6SK37K4J5-1711138831-203655</Url>
      <Description>CVK6SK37K4J5-1711138831-203655</Description>
    </_dlc_DocIdUrl>
    <lcf76f155ced4ddcb4097134ff3c332f xmlns="cdfb0db1-a4e2-44ae-a5c4-b6a7e8970f1c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E74619C71D575845962647DBD52E1FC0" ma:contentTypeVersion="2714" ma:contentTypeDescription="צור מסמך חדש." ma:contentTypeScope="" ma:versionID="6c9edbea80876d19fd5c69568f6a1b3f">
  <xsd:schema xmlns:xsd="http://www.w3.org/2001/XMLSchema" xmlns:xs="http://www.w3.org/2001/XMLSchema" xmlns:p="http://schemas.microsoft.com/office/2006/metadata/properties" xmlns:ns2="1bc24395-5445-4cf0-9cff-a32c215bef19" xmlns:ns3="cdfb0db1-a4e2-44ae-a5c4-b6a7e8970f1c" targetNamespace="http://schemas.microsoft.com/office/2006/metadata/properties" ma:root="true" ma:fieldsID="dc9937f1cd842bb38599bc4288c774a4" ns2:_="" ns3:_="">
    <xsd:import namespace="1bc24395-5445-4cf0-9cff-a32c215bef19"/>
    <xsd:import namespace="cdfb0db1-a4e2-44ae-a5c4-b6a7e8970f1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24395-5445-4cf0-9cff-a32c215bef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9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מזהה תמידי" ma:description="השאר מזהה בעת הוספה." ma:hidden="true" ma:internalName="_dlc_DocIdPersistId" ma:readOnly="true">
      <xsd:simpleType>
        <xsd:restriction base="dms:Boolean"/>
      </xsd:simpleType>
    </xsd:element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6b85013-cf2f-4fcc-bb93-cef8bef77e01}" ma:internalName="TaxCatchAll" ma:showField="CatchAllData" ma:web="1bc24395-5445-4cf0-9cff-a32c215be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b0db1-a4e2-44ae-a5c4-b6a7e8970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תגיות תמונה" ma:readOnly="false" ma:fieldId="{5cf76f15-5ced-4ddc-b409-7134ff3c332f}" ma:taxonomyMulti="true" ma:sspId="e5cf2245-9dd4-4bf3-a411-dd99813035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996D8-8F6F-4033-9765-3C085967F076}">
  <ds:schemaRefs>
    <ds:schemaRef ds:uri="http://schemas.microsoft.com/office/2006/metadata/properties"/>
    <ds:schemaRef ds:uri="http://schemas.microsoft.com/office/infopath/2007/PartnerControls"/>
    <ds:schemaRef ds:uri="1bc24395-5445-4cf0-9cff-a32c215bef19"/>
    <ds:schemaRef ds:uri="cdfb0db1-a4e2-44ae-a5c4-b6a7e8970f1c"/>
  </ds:schemaRefs>
</ds:datastoreItem>
</file>

<file path=customXml/itemProps2.xml><?xml version="1.0" encoding="utf-8"?>
<ds:datastoreItem xmlns:ds="http://schemas.openxmlformats.org/officeDocument/2006/customXml" ds:itemID="{E222C16D-27A9-4DEC-A71F-30C72D66B69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BC6A006-6E48-4B69-B87D-1D60949E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E6D84C-B8C2-4FDD-933F-838EE0755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24395-5445-4cf0-9cff-a32c215bef19"/>
    <ds:schemaRef ds:uri="cdfb0db1-a4e2-44ae-a5c4-b6a7e8970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1756</Words>
  <Characters>13036</Characters>
  <Application>Microsoft Office Word</Application>
  <DocSecurity>0</DocSecurity>
  <Lines>108</Lines>
  <Paragraphs>29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Efrat Sagy</dc:creator>
  <cp:keywords/>
  <dc:description/>
  <cp:lastModifiedBy>Roee Kibrik</cp:lastModifiedBy>
  <cp:revision>3</cp:revision>
  <dcterms:created xsi:type="dcterms:W3CDTF">2025-11-26T08:04:00Z</dcterms:created>
  <dcterms:modified xsi:type="dcterms:W3CDTF">2025-11-26T08:05:00Z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32163126-67ba-4033-ad65-5f9822f56f88</vt:lpwstr>
  </property>
  <property fmtid="{D5CDD505-2E9C-101B-9397-08002B2CF9AE}" pid="4" name="ContentTypeId">
    <vt:lpwstr>0x010100E74619C71D575845962647DBD52E1FC0</vt:lpwstr>
  </property>
  <property fmtid="{D5CDD505-2E9C-101B-9397-08002B2CF9AE}" pid="5" name="_dlc_DocIdItemGuid">
    <vt:lpwstr>f5d9e41c-ed7d-4d94-95b7-b27fb41f464d</vt:lpwstr>
  </property>
</Properties>
</file>