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1F7" w:rsidRPr="00EE7C6D" w:rsidRDefault="00DC01F7" w:rsidP="00DC01F7">
      <w:pPr>
        <w:jc w:val="center"/>
        <w:rPr>
          <w:rFonts w:cstheme="minorHAnsi"/>
          <w:b/>
          <w:bCs/>
          <w:sz w:val="24"/>
          <w:szCs w:val="24"/>
          <w:rtl/>
        </w:rPr>
      </w:pPr>
      <w:r w:rsidRPr="00EE7C6D">
        <w:rPr>
          <w:rFonts w:cstheme="minorHAnsi"/>
          <w:b/>
          <w:bCs/>
          <w:sz w:val="24"/>
          <w:szCs w:val="24"/>
          <w:rtl/>
        </w:rPr>
        <w:t>ד"ר נורית שגב - קורות חיים</w:t>
      </w:r>
    </w:p>
    <w:p w:rsidR="00DC01F7" w:rsidRPr="00FB5817" w:rsidRDefault="00DC01F7" w:rsidP="00DC01F7">
      <w:pPr>
        <w:rPr>
          <w:rFonts w:cstheme="minorHAnsi"/>
          <w:b/>
          <w:bCs/>
          <w:u w:val="single"/>
          <w:rtl/>
        </w:rPr>
      </w:pPr>
      <w:r w:rsidRPr="00FB5817">
        <w:rPr>
          <w:rFonts w:cstheme="minorHAnsi"/>
          <w:b/>
          <w:bCs/>
          <w:u w:val="single"/>
          <w:rtl/>
        </w:rPr>
        <w:t>פרטים אישיים</w:t>
      </w:r>
    </w:p>
    <w:p w:rsidR="00DC01F7" w:rsidRPr="00643639" w:rsidRDefault="00DC01F7" w:rsidP="005A540A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נייד: </w:t>
      </w:r>
      <w:r w:rsidR="005A540A" w:rsidRPr="00643639">
        <w:rPr>
          <w:rFonts w:cstheme="minorHAnsi"/>
          <w:rtl/>
        </w:rPr>
        <w:t>052-3597543</w:t>
      </w:r>
      <w:r w:rsidRPr="00643639">
        <w:rPr>
          <w:rFonts w:cstheme="minorHAnsi"/>
          <w:rtl/>
        </w:rPr>
        <w:t xml:space="preserve">   דוא"ל : </w:t>
      </w:r>
      <w:hyperlink r:id="rId4" w:history="1">
        <w:r w:rsidR="005A540A" w:rsidRPr="00643639">
          <w:rPr>
            <w:rStyle w:val="Hyperlink"/>
            <w:rFonts w:cstheme="minorHAnsi"/>
          </w:rPr>
          <w:t>nourits@yvc.ac.il</w:t>
        </w:r>
      </w:hyperlink>
      <w:r w:rsidR="005A540A" w:rsidRPr="00643639">
        <w:rPr>
          <w:rFonts w:cstheme="minorHAnsi"/>
        </w:rPr>
        <w:t xml:space="preserve"> </w:t>
      </w:r>
      <w:r w:rsidRPr="00643639">
        <w:rPr>
          <w:rFonts w:cstheme="minorHAnsi"/>
          <w:rtl/>
        </w:rPr>
        <w:t xml:space="preserve"> </w:t>
      </w:r>
      <w:r w:rsidR="00FB5817">
        <w:rPr>
          <w:rFonts w:cstheme="minorHAnsi" w:hint="cs"/>
          <w:rtl/>
        </w:rPr>
        <w:t xml:space="preserve">                </w:t>
      </w:r>
      <w:r w:rsidRPr="00643639">
        <w:rPr>
          <w:rFonts w:cstheme="minorHAnsi"/>
          <w:rtl/>
        </w:rPr>
        <w:t xml:space="preserve">שירות צבאי: </w:t>
      </w:r>
      <w:r w:rsidR="005A540A" w:rsidRPr="00643639">
        <w:rPr>
          <w:rFonts w:cstheme="minorHAnsi"/>
          <w:rtl/>
        </w:rPr>
        <w:t>1990-1992</w:t>
      </w:r>
      <w:r w:rsidRPr="00643639">
        <w:rPr>
          <w:rFonts w:cstheme="minorHAnsi"/>
          <w:rtl/>
        </w:rPr>
        <w:t xml:space="preserve"> חיל המודיעין</w:t>
      </w:r>
    </w:p>
    <w:p w:rsidR="00DC01F7" w:rsidRPr="00643639" w:rsidRDefault="00DC01F7" w:rsidP="00FB5817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מספר רישום בפנקס העובדים הסוציאליים: </w:t>
      </w:r>
      <w:r w:rsidR="00FB5817">
        <w:rPr>
          <w:rFonts w:cstheme="minorHAnsi" w:hint="cs"/>
          <w:rtl/>
        </w:rPr>
        <w:t xml:space="preserve">10552                </w:t>
      </w:r>
      <w:r w:rsidRPr="00643639">
        <w:rPr>
          <w:rFonts w:cstheme="minorHAnsi"/>
          <w:rtl/>
        </w:rPr>
        <w:t xml:space="preserve"> שפות: עברית, אנגלית, צרפתית</w:t>
      </w:r>
    </w:p>
    <w:p w:rsidR="00DC01F7" w:rsidRDefault="00DC01F7" w:rsidP="00DC01F7">
      <w:pPr>
        <w:rPr>
          <w:rFonts w:cstheme="minorHAnsi" w:hint="cs"/>
          <w:b/>
          <w:bCs/>
          <w:u w:val="single"/>
          <w:rtl/>
        </w:rPr>
      </w:pPr>
      <w:r w:rsidRPr="00FB5817">
        <w:rPr>
          <w:rFonts w:cstheme="minorHAnsi"/>
          <w:b/>
          <w:bCs/>
          <w:u w:val="single"/>
          <w:rtl/>
        </w:rPr>
        <w:t>השכלה</w:t>
      </w:r>
    </w:p>
    <w:p w:rsidR="00691AB2" w:rsidRPr="00691AB2" w:rsidRDefault="00691AB2" w:rsidP="00DC01F7">
      <w:pPr>
        <w:rPr>
          <w:rFonts w:cstheme="minorHAnsi" w:hint="cs"/>
          <w:b/>
          <w:bCs/>
          <w:rtl/>
        </w:rPr>
      </w:pPr>
      <w:r w:rsidRPr="00691AB2">
        <w:rPr>
          <w:rFonts w:cstheme="minorHAnsi" w:hint="cs"/>
          <w:rtl/>
        </w:rPr>
        <w:t>2021-2022</w:t>
      </w:r>
      <w:r>
        <w:rPr>
          <w:rFonts w:cstheme="minorHAnsi" w:hint="cs"/>
          <w:rtl/>
        </w:rPr>
        <w:t xml:space="preserve"> מכון פסגות האוניברסיטה הפתוחה, </w:t>
      </w:r>
      <w:r w:rsidRPr="00691AB2">
        <w:rPr>
          <w:rFonts w:cstheme="minorHAnsi" w:hint="cs"/>
          <w:b/>
          <w:bCs/>
          <w:rtl/>
        </w:rPr>
        <w:t>דור שלישי אינטגרטיבי,</w:t>
      </w:r>
      <w:r>
        <w:rPr>
          <w:rFonts w:cstheme="minorHAnsi" w:hint="cs"/>
          <w:rtl/>
        </w:rPr>
        <w:t xml:space="preserve"> </w:t>
      </w:r>
      <w:r w:rsidRPr="00691AB2">
        <w:rPr>
          <w:rFonts w:cstheme="minorHAnsi" w:hint="cs"/>
          <w:b/>
          <w:bCs/>
          <w:rtl/>
        </w:rPr>
        <w:t xml:space="preserve">פסיכותרפיה </w:t>
      </w:r>
      <w:r w:rsidRPr="00691AB2">
        <w:rPr>
          <w:rFonts w:cstheme="minorHAnsi"/>
          <w:b/>
          <w:bCs/>
        </w:rPr>
        <w:t>CBT</w:t>
      </w:r>
      <w:r>
        <w:rPr>
          <w:rFonts w:cstheme="minorHAnsi" w:hint="cs"/>
          <w:b/>
          <w:bCs/>
          <w:rtl/>
        </w:rPr>
        <w:t>.</w:t>
      </w:r>
    </w:p>
    <w:p w:rsidR="00DC01F7" w:rsidRPr="00643639" w:rsidRDefault="00DC01F7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2019-2021: מכון פסגות האוניברסיטה הפתוחה, </w:t>
      </w:r>
      <w:r w:rsidR="00697544" w:rsidRPr="00EE7C6D">
        <w:rPr>
          <w:rFonts w:cstheme="minorHAnsi"/>
          <w:b/>
          <w:bCs/>
          <w:rtl/>
        </w:rPr>
        <w:t xml:space="preserve">פסיכותרפיה </w:t>
      </w:r>
      <w:r w:rsidR="00697544" w:rsidRPr="00EE7C6D">
        <w:rPr>
          <w:rFonts w:cstheme="minorHAnsi"/>
          <w:b/>
          <w:bCs/>
        </w:rPr>
        <w:t>CBT</w:t>
      </w:r>
      <w:r w:rsidR="00697544" w:rsidRPr="00EE7C6D">
        <w:rPr>
          <w:rFonts w:cstheme="minorHAnsi"/>
          <w:b/>
          <w:bCs/>
          <w:rtl/>
        </w:rPr>
        <w:t xml:space="preserve">. </w:t>
      </w:r>
    </w:p>
    <w:p w:rsidR="00DC01F7" w:rsidRPr="00643639" w:rsidRDefault="00DC01F7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2010-2015 :אוניברסיטת חיפה, הרשות ללימודים מתקדמים, </w:t>
      </w:r>
      <w:r w:rsidRPr="00EE7C6D">
        <w:rPr>
          <w:rFonts w:cstheme="minorHAnsi"/>
          <w:b/>
          <w:bCs/>
        </w:rPr>
        <w:t>PhD</w:t>
      </w:r>
      <w:r w:rsidRPr="00EE7C6D">
        <w:rPr>
          <w:rFonts w:cstheme="minorHAnsi"/>
          <w:b/>
          <w:bCs/>
          <w:rtl/>
        </w:rPr>
        <w:t xml:space="preserve"> בעבודה סוציאלית</w:t>
      </w:r>
      <w:r w:rsidRPr="00643639">
        <w:rPr>
          <w:rFonts w:cstheme="minorHAnsi"/>
          <w:rtl/>
        </w:rPr>
        <w:t>, נושא: זירת התחרות של שירותים חברתיים והשפעתה על ביצועיהם הארגוניים.</w:t>
      </w:r>
    </w:p>
    <w:p w:rsidR="00DC01F7" w:rsidRPr="00643639" w:rsidRDefault="00EE7C6D" w:rsidP="00DC01F7">
      <w:pPr>
        <w:rPr>
          <w:rFonts w:cstheme="minorHAnsi"/>
          <w:rtl/>
        </w:rPr>
      </w:pPr>
      <w:r>
        <w:rPr>
          <w:rFonts w:cstheme="minorHAnsi" w:hint="cs"/>
          <w:rtl/>
        </w:rPr>
        <w:t>2007-2009</w:t>
      </w:r>
      <w:r w:rsidR="00DC01F7" w:rsidRPr="00643639">
        <w:rPr>
          <w:rFonts w:cstheme="minorHAnsi"/>
          <w:rtl/>
        </w:rPr>
        <w:t xml:space="preserve"> :אוניברסיטת חיפה, הרשות ללימודים מתקדמים, </w:t>
      </w:r>
      <w:r w:rsidR="00DC01F7" w:rsidRPr="00EE7C6D">
        <w:rPr>
          <w:rFonts w:cstheme="minorHAnsi"/>
          <w:b/>
          <w:bCs/>
          <w:rtl/>
        </w:rPr>
        <w:t xml:space="preserve">קדם </w:t>
      </w:r>
      <w:r w:rsidR="00DC01F7" w:rsidRPr="00EE7C6D">
        <w:rPr>
          <w:rFonts w:cstheme="minorHAnsi"/>
          <w:b/>
          <w:bCs/>
        </w:rPr>
        <w:t>PhD</w:t>
      </w:r>
      <w:r w:rsidR="00DC01F7" w:rsidRPr="00EE7C6D">
        <w:rPr>
          <w:rFonts w:cstheme="minorHAnsi"/>
          <w:b/>
          <w:bCs/>
          <w:rtl/>
        </w:rPr>
        <w:t xml:space="preserve"> במדיניות ציבורית ובעבודה סוציאלית</w:t>
      </w:r>
      <w:r w:rsidR="00DC01F7" w:rsidRPr="00643639">
        <w:rPr>
          <w:rFonts w:cstheme="minorHAnsi"/>
          <w:rtl/>
        </w:rPr>
        <w:t>, נושא: גורמים מקדמים ובולמים באימוץ אוריינטציה שיווקית במחלקות לשירותים חברתיים.</w:t>
      </w:r>
    </w:p>
    <w:p w:rsidR="00DC01F7" w:rsidRPr="00643639" w:rsidRDefault="005A540A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>2007-2009</w:t>
      </w:r>
      <w:r w:rsidR="00DC01F7" w:rsidRPr="00643639">
        <w:rPr>
          <w:rFonts w:cstheme="minorHAnsi"/>
          <w:rtl/>
        </w:rPr>
        <w:t xml:space="preserve"> :מכון </w:t>
      </w:r>
      <w:proofErr w:type="spellStart"/>
      <w:r w:rsidR="00DC01F7" w:rsidRPr="00643639">
        <w:rPr>
          <w:rFonts w:cstheme="minorHAnsi"/>
          <w:rtl/>
        </w:rPr>
        <w:t>מופ"ת</w:t>
      </w:r>
      <w:proofErr w:type="spellEnd"/>
      <w:r w:rsidR="00DC01F7" w:rsidRPr="00643639">
        <w:rPr>
          <w:rFonts w:cstheme="minorHAnsi"/>
          <w:rtl/>
        </w:rPr>
        <w:t xml:space="preserve"> להכשרת מרצים</w:t>
      </w:r>
      <w:r w:rsidR="00DC01F7" w:rsidRPr="00EE7C6D">
        <w:rPr>
          <w:rFonts w:cstheme="minorHAnsi"/>
          <w:b/>
          <w:bCs/>
          <w:rtl/>
        </w:rPr>
        <w:t>, תעודת הוראה</w:t>
      </w:r>
      <w:r w:rsidR="00DC01F7" w:rsidRPr="00643639">
        <w:rPr>
          <w:rFonts w:cstheme="minorHAnsi"/>
          <w:rtl/>
        </w:rPr>
        <w:t>, בתחום הוראה מתוקשבת</w:t>
      </w:r>
    </w:p>
    <w:p w:rsidR="00DC01F7" w:rsidRPr="00643639" w:rsidRDefault="00EE7C6D" w:rsidP="00DC01F7">
      <w:pPr>
        <w:rPr>
          <w:rFonts w:cstheme="minorHAnsi"/>
          <w:rtl/>
        </w:rPr>
      </w:pPr>
      <w:r>
        <w:rPr>
          <w:rFonts w:cstheme="minorHAnsi" w:hint="cs"/>
          <w:rtl/>
        </w:rPr>
        <w:t>1999-2003</w:t>
      </w:r>
      <w:r w:rsidR="00DC01F7" w:rsidRPr="00643639">
        <w:rPr>
          <w:rFonts w:cstheme="minorHAnsi"/>
          <w:rtl/>
        </w:rPr>
        <w:t xml:space="preserve"> :אוניברסיטת בר-אילן, המחלקה למדעי המדינה,</w:t>
      </w:r>
      <w:r w:rsidR="00DC01F7" w:rsidRPr="00EE7C6D">
        <w:rPr>
          <w:rFonts w:cstheme="minorHAnsi"/>
          <w:b/>
          <w:bCs/>
          <w:rtl/>
        </w:rPr>
        <w:t xml:space="preserve"> </w:t>
      </w:r>
      <w:r w:rsidR="00DC01F7" w:rsidRPr="00EE7C6D">
        <w:rPr>
          <w:rFonts w:cstheme="minorHAnsi"/>
          <w:b/>
          <w:bCs/>
        </w:rPr>
        <w:t>MA</w:t>
      </w:r>
      <w:r w:rsidR="00DC01F7" w:rsidRPr="00EE7C6D">
        <w:rPr>
          <w:rFonts w:cstheme="minorHAnsi"/>
          <w:b/>
          <w:bCs/>
          <w:rtl/>
        </w:rPr>
        <w:t xml:space="preserve"> במדעי המדינה-תקשורת ציבורית, </w:t>
      </w:r>
      <w:r w:rsidR="00DC01F7" w:rsidRPr="00643639">
        <w:rPr>
          <w:rFonts w:cstheme="minorHAnsi"/>
          <w:rtl/>
        </w:rPr>
        <w:t>התמחות שיווק. נושא תזה: ייצוגן של נשים מוכות במדיה הבידורית והשפעתו על נקודת המפנה שלהן.</w:t>
      </w:r>
    </w:p>
    <w:p w:rsidR="00DC01F7" w:rsidRPr="00643639" w:rsidRDefault="00643639" w:rsidP="00DC01F7">
      <w:pPr>
        <w:rPr>
          <w:rFonts w:cstheme="minorHAnsi"/>
          <w:rtl/>
        </w:rPr>
      </w:pPr>
      <w:r w:rsidRPr="00643639">
        <w:rPr>
          <w:rFonts w:cstheme="minorHAnsi"/>
        </w:rPr>
        <w:t>1996-</w:t>
      </w:r>
      <w:proofErr w:type="gramStart"/>
      <w:r w:rsidRPr="00643639">
        <w:rPr>
          <w:rFonts w:cstheme="minorHAnsi"/>
        </w:rPr>
        <w:t>1999</w:t>
      </w:r>
      <w:r w:rsidR="00DC01F7" w:rsidRPr="00643639">
        <w:rPr>
          <w:rFonts w:cstheme="minorHAnsi"/>
          <w:rtl/>
        </w:rPr>
        <w:t xml:space="preserve"> :</w:t>
      </w:r>
      <w:proofErr w:type="gramEnd"/>
      <w:r w:rsidR="00EE7C6D">
        <w:rPr>
          <w:rFonts w:cstheme="minorHAnsi" w:hint="cs"/>
          <w:rtl/>
        </w:rPr>
        <w:t xml:space="preserve"> </w:t>
      </w:r>
      <w:r w:rsidR="00DC01F7" w:rsidRPr="00643639">
        <w:rPr>
          <w:rFonts w:cstheme="minorHAnsi"/>
          <w:rtl/>
        </w:rPr>
        <w:t>אוניברסיטת בר אילן, היחידה לעיתונאות ותקשורת ציבורית</w:t>
      </w:r>
      <w:r w:rsidR="00DC01F7" w:rsidRPr="00EE7C6D">
        <w:rPr>
          <w:rFonts w:cstheme="minorHAnsi"/>
          <w:b/>
          <w:bCs/>
          <w:rtl/>
        </w:rPr>
        <w:t xml:space="preserve">, תעודה והשלמות ל </w:t>
      </w:r>
      <w:r w:rsidR="00DC01F7" w:rsidRPr="00EE7C6D">
        <w:rPr>
          <w:rFonts w:cstheme="minorHAnsi"/>
          <w:b/>
          <w:bCs/>
        </w:rPr>
        <w:t>MA</w:t>
      </w:r>
    </w:p>
    <w:p w:rsidR="00DC01F7" w:rsidRPr="00643639" w:rsidRDefault="005A540A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>1992-1995</w:t>
      </w:r>
      <w:r w:rsidR="00DC01F7" w:rsidRPr="00643639">
        <w:rPr>
          <w:rFonts w:cstheme="minorHAnsi"/>
          <w:rtl/>
        </w:rPr>
        <w:t xml:space="preserve"> :אוניברסיטת חיפה, בית הספר לעבודה סוציאלית</w:t>
      </w:r>
      <w:r w:rsidR="00DC01F7" w:rsidRPr="00EE7C6D">
        <w:rPr>
          <w:rFonts w:cstheme="minorHAnsi"/>
          <w:b/>
          <w:bCs/>
          <w:rtl/>
        </w:rPr>
        <w:t xml:space="preserve">, </w:t>
      </w:r>
      <w:r w:rsidR="00DC01F7" w:rsidRPr="00EE7C6D">
        <w:rPr>
          <w:rFonts w:cstheme="minorHAnsi"/>
          <w:b/>
          <w:bCs/>
        </w:rPr>
        <w:t>BA</w:t>
      </w:r>
      <w:r w:rsidR="00DC01F7" w:rsidRPr="00EE7C6D">
        <w:rPr>
          <w:rFonts w:cstheme="minorHAnsi"/>
          <w:b/>
          <w:bCs/>
          <w:rtl/>
        </w:rPr>
        <w:t xml:space="preserve"> בעבודה סוציאלית.</w:t>
      </w:r>
    </w:p>
    <w:p w:rsidR="00DC01F7" w:rsidRPr="00FB5817" w:rsidRDefault="00DC01F7" w:rsidP="00DC01F7">
      <w:pPr>
        <w:rPr>
          <w:rFonts w:cstheme="minorHAnsi"/>
          <w:b/>
          <w:bCs/>
          <w:u w:val="single"/>
          <w:rtl/>
        </w:rPr>
      </w:pPr>
      <w:r w:rsidRPr="00FB5817">
        <w:rPr>
          <w:rFonts w:cstheme="minorHAnsi"/>
          <w:b/>
          <w:bCs/>
          <w:u w:val="single"/>
          <w:rtl/>
        </w:rPr>
        <w:t>ניסיון תעסוקתי</w:t>
      </w:r>
    </w:p>
    <w:p w:rsidR="00DC01F7" w:rsidRPr="00EE7C6D" w:rsidRDefault="00DC01F7" w:rsidP="00EE7C6D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>2017 ועד היום: מנהלת בית הספר המרכזי להכשרת עובדים בשירותי הרווחה – מינהל אסטרטגיה, תכנון כל</w:t>
      </w:r>
      <w:r w:rsidR="00EE7C6D" w:rsidRPr="00EE7C6D">
        <w:rPr>
          <w:rFonts w:cstheme="minorHAnsi" w:hint="cs"/>
          <w:b/>
          <w:bCs/>
          <w:rtl/>
        </w:rPr>
        <w:t>כל</w:t>
      </w:r>
      <w:r w:rsidRPr="00EE7C6D">
        <w:rPr>
          <w:rFonts w:cstheme="minorHAnsi"/>
          <w:b/>
          <w:bCs/>
          <w:rtl/>
        </w:rPr>
        <w:t xml:space="preserve">י, מחקר ורגולציה, משרד הרווחה </w:t>
      </w:r>
      <w:proofErr w:type="spellStart"/>
      <w:r w:rsidRPr="00EE7C6D">
        <w:rPr>
          <w:rFonts w:cstheme="minorHAnsi"/>
          <w:b/>
          <w:bCs/>
          <w:rtl/>
        </w:rPr>
        <w:t>והבטחון</w:t>
      </w:r>
      <w:proofErr w:type="spellEnd"/>
      <w:r w:rsidRPr="00EE7C6D">
        <w:rPr>
          <w:rFonts w:cstheme="minorHAnsi"/>
          <w:b/>
          <w:bCs/>
          <w:rtl/>
        </w:rPr>
        <w:t xml:space="preserve"> החברתי</w:t>
      </w:r>
      <w:r w:rsidR="00697544" w:rsidRPr="00EE7C6D">
        <w:rPr>
          <w:rFonts w:cstheme="minorHAnsi"/>
          <w:b/>
          <w:bCs/>
          <w:rtl/>
        </w:rPr>
        <w:t>.</w:t>
      </w:r>
    </w:p>
    <w:p w:rsidR="00DC01F7" w:rsidRPr="00643639" w:rsidRDefault="00DC01F7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אחריות לניהול בית הספר, שיטות העבודה והניהול הפדגוגי במסגרתו כ 022 אנשי צוות הוראה, מרצים וצוות מינהלי: ניהול כ"א מקצועי ומינהלי של 20 אנשי צוות בית הספר ועוד כ 800 מרכזים ומרצים מסגל ההוראה של ביה"ס וטיפול שוטף של כ"א לאורך מחזור חיי עובד; פיתוח וניהול מקצועי של הכשרות והדרכות בכל תחומי </w:t>
      </w:r>
      <w:proofErr w:type="spellStart"/>
      <w:r w:rsidRPr="00643639">
        <w:rPr>
          <w:rFonts w:cstheme="minorHAnsi"/>
          <w:rtl/>
        </w:rPr>
        <w:t>הע"ס</w:t>
      </w:r>
      <w:proofErr w:type="spellEnd"/>
      <w:r w:rsidRPr="00643639">
        <w:rPr>
          <w:rFonts w:cstheme="minorHAnsi"/>
          <w:rtl/>
        </w:rPr>
        <w:t xml:space="preserve"> ופיתוח ידע למומחיות בעבודה סוציאלית. פיתוח וניהול של כ 500 תכניות בכל שנה; תכניות חדשות ועדכון תכניות קיימות להדרכות, הכשרות והסמכות בעלי תפקידים במערכות הרווחה בכל הרמות, בתחום העבודה הסוציאלית והשירותים החברתיים שבאחריות משרד הרווחה ומשרדי ממשלה אחרים בממשק לתחומים החברתיים; ניהול תקציב בהיקף של עד 40 </w:t>
      </w:r>
      <w:proofErr w:type="spellStart"/>
      <w:r w:rsidRPr="00643639">
        <w:rPr>
          <w:rFonts w:cstheme="minorHAnsi"/>
          <w:rtl/>
        </w:rPr>
        <w:t>מלש"ח</w:t>
      </w:r>
      <w:proofErr w:type="spellEnd"/>
      <w:r w:rsidRPr="00643639">
        <w:rPr>
          <w:rFonts w:cstheme="minorHAnsi"/>
          <w:rtl/>
        </w:rPr>
        <w:t xml:space="preserve"> בכל שנה; שותפות וסיוע לפיתוח מדיניות, תורות מקצועיות וניתוחי עיסוק יחד עם כלל יחידות המשרד ותרגום פדגוגי שלהן לטובת הפצת הידע המקצועי והטמעת מדיניות המשרד באמצעות ההכשרה, ההדרכה הפיתוח המקצועי והסטנדרטים המקצועיים; קביעת מודלים, שיטות עבודה ונהלים של בית הספר; פיתוח כלי מחקר והערכה והפעלה שוטפת של מנגנוני בקרה על כל הפעולות; הכנת תכניות עבודה שנתיות; הובלת תהליכים אסטרטגיים כגון העברת ספק, טרנספורמציה דיגיטלית, הבנייה מחדש של המבנה הארגוני של בית הספר, הבניית ניהול הידע של המשרד בבית הספר ועוד; כתיבת מכרזים; תכנון נושאי הכשרה ופיתוח כ"א מקצועי עם ראשי האגפים והמינהלים לקראת תכניות העבודה השנתיות של כלל יחידות המשרד ובכללן: סיוע בקביעת סדרי העדיפות שלהן, קביעת מתווי הצמיחה להתפתחות מקצועית ומתווי תפקידים לכל עובדי הרווחה לטובת </w:t>
      </w:r>
      <w:r w:rsidRPr="00643639">
        <w:rPr>
          <w:rFonts w:cstheme="minorHAnsi"/>
          <w:rtl/>
        </w:rPr>
        <w:lastRenderedPageBreak/>
        <w:t>תכנון עבודה רב שנתי שלהן; ניהול של מספר קהילות ידע באמצעות בית הספר כחלק מתפקיד סגל ההוראה; ניהול מקצועי של קבוצות הלמידה כחלק מכלים תומכי פיתוח</w:t>
      </w:r>
    </w:p>
    <w:p w:rsidR="00DC01F7" w:rsidRPr="00643639" w:rsidRDefault="00DC01F7" w:rsidP="00DC01F7">
      <w:pPr>
        <w:rPr>
          <w:rFonts w:cstheme="minorHAnsi"/>
          <w:rtl/>
        </w:rPr>
      </w:pPr>
      <w:r w:rsidRPr="00643639">
        <w:rPr>
          <w:rFonts w:cstheme="minorHAnsi"/>
          <w:rtl/>
        </w:rPr>
        <w:t>מדיניות עבור יחידות המשרד; אחריות לכתיבה מקצועית של כלל פרסומי בית הספר, תכנון ימי עיון וכנסים והשתתפות פעילה בהם בארץ ובעולם תוך הצגת מחקרים וממצאים; אחריות לפיתוח התקשוב, מערכות המידע, ההוראה המקוונת ומתודות הוראה מקוונות ; אחריות לתיאום בין יחידות המשרד השונות בכל הנוגע להכשרות, הדרכות, פיתוח ידע, תכנים ומתווים להתפתחות מקצועית; קיום קשר וניהול שותפויות עם משרדי ממשלה אחרים, מוסדות אקדמיים וגורמים בתחום הרווחה בארץ ובעולם ברמות שונות של שותפות; אחריות על האסטרטגיה השיווקית; ייצוג המשרד בוועדות שונות, בצוותי האסטרטגיה של המשרד, בוועדה עליונה למומחיות ובכנסת.</w:t>
      </w:r>
    </w:p>
    <w:p w:rsidR="00DC01F7" w:rsidRPr="00EE7C6D" w:rsidRDefault="00DC01F7" w:rsidP="005A540A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 xml:space="preserve">2012-2016 :מרכזת מחוזית </w:t>
      </w:r>
      <w:proofErr w:type="spellStart"/>
      <w:r w:rsidRPr="00EE7C6D">
        <w:rPr>
          <w:rFonts w:cstheme="minorHAnsi"/>
          <w:b/>
          <w:bCs/>
          <w:rtl/>
        </w:rPr>
        <w:t>ומ</w:t>
      </w:r>
      <w:proofErr w:type="spellEnd"/>
      <w:r w:rsidRPr="00EE7C6D">
        <w:rPr>
          <w:rFonts w:cstheme="minorHAnsi"/>
          <w:b/>
          <w:bCs/>
          <w:rtl/>
        </w:rPr>
        <w:t xml:space="preserve">- </w:t>
      </w:r>
      <w:r w:rsidR="005A540A" w:rsidRPr="00EE7C6D">
        <w:rPr>
          <w:rFonts w:cstheme="minorHAnsi"/>
          <w:b/>
          <w:bCs/>
          <w:rtl/>
        </w:rPr>
        <w:t>2014</w:t>
      </w:r>
      <w:r w:rsidRPr="00EE7C6D">
        <w:rPr>
          <w:rFonts w:cstheme="minorHAnsi"/>
          <w:b/>
          <w:bCs/>
          <w:rtl/>
        </w:rPr>
        <w:t xml:space="preserve"> מפקחת ארצית, השירות לשיקום תעסוקתי , אגף השיקום , משרד העבודה, הרווחה והשירותים</w:t>
      </w:r>
      <w:r w:rsidR="00697544" w:rsidRPr="00EE7C6D">
        <w:rPr>
          <w:rFonts w:cstheme="minorHAnsi"/>
          <w:b/>
          <w:bCs/>
          <w:rtl/>
        </w:rPr>
        <w:t xml:space="preserve"> </w:t>
      </w:r>
      <w:r w:rsidRPr="00EE7C6D">
        <w:rPr>
          <w:rFonts w:cstheme="minorHAnsi"/>
          <w:b/>
          <w:bCs/>
          <w:rtl/>
        </w:rPr>
        <w:t>החברתיים</w:t>
      </w:r>
      <w:r w:rsidR="00697544" w:rsidRPr="00EE7C6D">
        <w:rPr>
          <w:rFonts w:cstheme="minorHAnsi"/>
          <w:b/>
          <w:bCs/>
          <w:rtl/>
        </w:rPr>
        <w:t>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גיבוש המדיניות ברמה אסטרטגית והטמעתה בתחומי עבודה נתמכת, תכניות מעבר, שירות לאומי וצבאי ומוקדי תעסוקה; הובלה והנחיה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של קבוצות נותני שירותים; פיתוח תכניות, כלים ותדריכים בתחום השיקום התעסוקתי; פיתוח מדדים ממוקדי תוצאה וניתוחם לצורך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חיזוי מגמות וגזירת מדיניות; הטמעת מדיניות השירות במגוון מנגנוני פיתוח ידע, הוראה והדרכה; הדרכת עובדים ופריסה רחבה של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ניהול מטה ללא כפיפים; ניהול שותפויות בין משרדיות ובין אגפיות ופיתוח תכניות משותפות; כתיבת מכרזים וטיפול מינהלי שוטף;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הקמת מסלול אקדמי; הדרכת סטודנטים ושילובם בפרקטיקום בשירות.</w:t>
      </w:r>
    </w:p>
    <w:p w:rsidR="00697544" w:rsidRPr="00643639" w:rsidRDefault="00697544" w:rsidP="00691AB2">
      <w:pPr>
        <w:rPr>
          <w:rFonts w:cstheme="minorHAnsi"/>
          <w:rtl/>
        </w:rPr>
      </w:pPr>
      <w:r w:rsidRPr="00EE7C6D">
        <w:rPr>
          <w:rFonts w:cstheme="minorHAnsi"/>
          <w:b/>
          <w:bCs/>
          <w:rtl/>
        </w:rPr>
        <w:t>2004</w:t>
      </w:r>
      <w:r w:rsidR="00DC01F7" w:rsidRPr="00EE7C6D">
        <w:rPr>
          <w:rFonts w:cstheme="minorHAnsi"/>
          <w:b/>
          <w:bCs/>
          <w:rtl/>
        </w:rPr>
        <w:t xml:space="preserve"> עד היום*: מרצה במכללה האקדמית עמק יזרעאל, במכללה האקדמית לחינוך "אורנים"</w:t>
      </w:r>
      <w:r w:rsidR="00DC01F7" w:rsidRPr="00643639">
        <w:rPr>
          <w:rFonts w:cstheme="minorHAnsi"/>
          <w:rtl/>
        </w:rPr>
        <w:t xml:space="preserve"> </w:t>
      </w:r>
      <w:r w:rsidR="00DC01F7" w:rsidRPr="00691AB2">
        <w:rPr>
          <w:rFonts w:cstheme="minorHAnsi"/>
          <w:b/>
          <w:bCs/>
          <w:rtl/>
        </w:rPr>
        <w:t>ובאוניברסיטת בר אילן, שלוחת כנרת</w:t>
      </w:r>
      <w:r w:rsidRPr="00643639">
        <w:rPr>
          <w:rFonts w:cstheme="minorHAnsi"/>
          <w:rtl/>
        </w:rPr>
        <w:t xml:space="preserve"> (באורנים ובבר אילן לא מלמדת כיום). </w:t>
      </w:r>
      <w:r w:rsidR="00DC01F7" w:rsidRPr="00643639">
        <w:rPr>
          <w:rFonts w:cstheme="minorHAnsi"/>
          <w:rtl/>
        </w:rPr>
        <w:t>חוגים: עבודה סוציאלית, שירותי אנוש, חינוך חברתי קהילתי, חינוך מיוחד, הסבת אקדמאיים להוראה, מדעי המדינה-מדיניות ציבורית,</w:t>
      </w:r>
      <w:r w:rsidRPr="00643639">
        <w:rPr>
          <w:rFonts w:cstheme="minorHAnsi"/>
          <w:rtl/>
        </w:rPr>
        <w:t xml:space="preserve"> </w:t>
      </w:r>
      <w:r w:rsidR="00DC01F7" w:rsidRPr="00643639">
        <w:rPr>
          <w:rFonts w:cstheme="minorHAnsi"/>
          <w:rtl/>
        </w:rPr>
        <w:t xml:space="preserve">ניהול, תקשורת. 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השתתפות פעילה בעשרות כנסים אקדמיים ומקצועיים בארץ ובחו"ל; מחקר ופרסום המחקרים בכתבי עת אקדמיים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ובאתרים אקדמיים.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באורנים: בנוסף, ניהול פדגוגי של תכנית אקדמית כלל </w:t>
      </w:r>
      <w:proofErr w:type="spellStart"/>
      <w:r w:rsidRPr="00643639">
        <w:rPr>
          <w:rFonts w:cstheme="minorHAnsi"/>
          <w:rtl/>
        </w:rPr>
        <w:t>מכללתית</w:t>
      </w:r>
      <w:proofErr w:type="spellEnd"/>
      <w:r w:rsidRPr="00643639">
        <w:rPr>
          <w:rFonts w:cstheme="minorHAnsi"/>
          <w:rtl/>
        </w:rPr>
        <w:t xml:space="preserve"> "מלח הארץ" המעניקה תואר לאנשים עובדים בארגונים חברתיים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 xml:space="preserve">ולתלמידי הסבה על בסיס מודל </w:t>
      </w:r>
      <w:r w:rsidRPr="00643639">
        <w:rPr>
          <w:rFonts w:cstheme="minorHAnsi"/>
        </w:rPr>
        <w:t>CPD</w:t>
      </w:r>
      <w:r w:rsidRPr="00643639">
        <w:rPr>
          <w:rFonts w:cstheme="minorHAnsi"/>
          <w:rtl/>
        </w:rPr>
        <w:t xml:space="preserve"> ,וכן ניהול צוות עובדים, גיוס משאבים, שיווק; הקמת אתר; תכנון, הפקה והשתתפות בסיורים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לימודיים, כנסים וימי עיון</w:t>
      </w:r>
      <w:r w:rsidR="00697544" w:rsidRPr="00643639">
        <w:rPr>
          <w:rFonts w:cstheme="minorHAnsi"/>
          <w:rtl/>
        </w:rPr>
        <w:t>;</w:t>
      </w:r>
      <w:r w:rsidR="00FB5817">
        <w:rPr>
          <w:rFonts w:cstheme="minorHAnsi" w:hint="cs"/>
          <w:rtl/>
        </w:rPr>
        <w:t xml:space="preserve"> לווי,</w:t>
      </w:r>
      <w:r w:rsidR="00697544" w:rsidRPr="00643639">
        <w:rPr>
          <w:rFonts w:cstheme="minorHAnsi"/>
          <w:rtl/>
        </w:rPr>
        <w:t xml:space="preserve"> טיפול</w:t>
      </w:r>
      <w:r w:rsidR="00FB5817">
        <w:rPr>
          <w:rFonts w:cstheme="minorHAnsi" w:hint="cs"/>
          <w:rtl/>
        </w:rPr>
        <w:t xml:space="preserve">, ייעוץ </w:t>
      </w:r>
      <w:r w:rsidR="00697544" w:rsidRPr="00643639">
        <w:rPr>
          <w:rFonts w:cstheme="minorHAnsi"/>
          <w:rtl/>
        </w:rPr>
        <w:t xml:space="preserve"> והתערבות בסטודנטים </w:t>
      </w:r>
      <w:r w:rsidR="00FB5817">
        <w:rPr>
          <w:rFonts w:cstheme="minorHAnsi" w:hint="cs"/>
          <w:rtl/>
        </w:rPr>
        <w:t>של התכנית.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בעמק יזרעאל: - בנוסף, הקמה ופיתוח של תכנית לימודים אקדמית בין-אוניברסיטאית במסלול שיקום תעסוקתי במסגרת לימודים לתואר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ראשון בשירותי אנוש בשיתוף משרד הרווחה, פיתוח הפרקטיקום והוראת שיטות ההתערבות בתחום.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-בנוסף, </w:t>
      </w:r>
      <w:r w:rsidR="00697544" w:rsidRPr="00643639">
        <w:rPr>
          <w:rFonts w:cstheme="minorHAnsi"/>
          <w:rtl/>
        </w:rPr>
        <w:t>שותפות ב</w:t>
      </w:r>
      <w:r w:rsidRPr="00643639">
        <w:rPr>
          <w:rFonts w:cstheme="minorHAnsi"/>
          <w:rtl/>
        </w:rPr>
        <w:t>תכנון והקמה של החוג לעבודה סוציאלית, מערך לימודי השדה וקביעת תכנית הלימודים, איתור וגיוס הסגל, קביעת סטנדרטים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 xml:space="preserve">מקצועיים של המחלקה, קביעת שיטות עבודה ונהלים, וועדות הוראה ולימודי שדה, עבודה מול </w:t>
      </w:r>
      <w:proofErr w:type="spellStart"/>
      <w:r w:rsidRPr="00643639">
        <w:rPr>
          <w:rFonts w:cstheme="minorHAnsi"/>
          <w:rtl/>
        </w:rPr>
        <w:t>המל"ג</w:t>
      </w:r>
      <w:proofErr w:type="spellEnd"/>
      <w:r w:rsidRPr="00643639">
        <w:rPr>
          <w:rFonts w:cstheme="minorHAnsi"/>
          <w:rtl/>
        </w:rPr>
        <w:t xml:space="preserve"> לצורך קבלת אישור לחוג.</w:t>
      </w:r>
    </w:p>
    <w:p w:rsidR="00DC01F7" w:rsidRPr="00EE7C6D" w:rsidRDefault="00697544" w:rsidP="00697544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>2002-2007</w:t>
      </w:r>
      <w:r w:rsidR="00DC01F7" w:rsidRPr="00EE7C6D">
        <w:rPr>
          <w:rFonts w:cstheme="minorHAnsi"/>
          <w:b/>
          <w:bCs/>
          <w:rtl/>
        </w:rPr>
        <w:t xml:space="preserve"> :עיריית חדרה, עובדת סוציאלית- מנהלת תכנית "קדימה" של משרד הרווחה - תכנית בין מוסדית לצעירים, נוער</w:t>
      </w:r>
      <w:r w:rsidRPr="00EE7C6D">
        <w:rPr>
          <w:rFonts w:cstheme="minorHAnsi"/>
          <w:b/>
          <w:bCs/>
          <w:rtl/>
        </w:rPr>
        <w:t xml:space="preserve"> </w:t>
      </w:r>
      <w:r w:rsidR="00DC01F7" w:rsidRPr="00EE7C6D">
        <w:rPr>
          <w:rFonts w:cstheme="minorHAnsi"/>
          <w:b/>
          <w:bCs/>
          <w:rtl/>
        </w:rPr>
        <w:t>וילדים בסיכון</w:t>
      </w:r>
      <w:r w:rsidRPr="00EE7C6D">
        <w:rPr>
          <w:rFonts w:cstheme="minorHAnsi"/>
          <w:b/>
          <w:bCs/>
          <w:rtl/>
        </w:rPr>
        <w:t>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ייסוד התכנית; פיתוח מודל עבודה בראייה מערכתית; תכנון וניהול תכניות ופרויקטים; פיתוח </w:t>
      </w:r>
      <w:r w:rsidR="00FB5817">
        <w:rPr>
          <w:rFonts w:cstheme="minorHAnsi" w:hint="cs"/>
          <w:rtl/>
        </w:rPr>
        <w:t xml:space="preserve">והכלה של </w:t>
      </w:r>
      <w:r w:rsidRPr="00643639">
        <w:rPr>
          <w:rFonts w:cstheme="minorHAnsi"/>
          <w:rtl/>
        </w:rPr>
        <w:t>מודל התערבות אישי קצר מועד וממוקד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 xml:space="preserve">תוצאות, ניהול ותיאום שותפות בין גורמים מטפלים וקביעת תכנית </w:t>
      </w:r>
      <w:r w:rsidRPr="00643639">
        <w:rPr>
          <w:rFonts w:cstheme="minorHAnsi"/>
          <w:rtl/>
        </w:rPr>
        <w:lastRenderedPageBreak/>
        <w:t>הטיפול;ייעוץ והדרכה פרטני קבוצתי; פיתוח מנהלים; ניהול צוות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עובדים בין מקצועי; הדרכת עובדים ופיתוח תכניות הכשרה.</w:t>
      </w:r>
    </w:p>
    <w:p w:rsidR="00697544" w:rsidRPr="00643639" w:rsidRDefault="00697544" w:rsidP="00697544">
      <w:pPr>
        <w:rPr>
          <w:rFonts w:cstheme="minorHAnsi"/>
          <w:rtl/>
        </w:rPr>
      </w:pPr>
    </w:p>
    <w:p w:rsidR="00DC01F7" w:rsidRPr="00EE7C6D" w:rsidRDefault="00697544" w:rsidP="00DC01F7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>2000-2001</w:t>
      </w:r>
      <w:r w:rsidR="00DC01F7" w:rsidRPr="00EE7C6D">
        <w:rPr>
          <w:rFonts w:cstheme="minorHAnsi"/>
          <w:b/>
          <w:bCs/>
          <w:rtl/>
        </w:rPr>
        <w:t xml:space="preserve"> :אוניברסיטת חיפה, סגנית הדוברת</w:t>
      </w:r>
      <w:r w:rsidRPr="00EE7C6D">
        <w:rPr>
          <w:rFonts w:cstheme="minorHAnsi"/>
          <w:b/>
          <w:bCs/>
          <w:rtl/>
        </w:rPr>
        <w:t>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ניהול מערך ההסברה של האוניברסיטה; כתיבת הודעות לעיתונות; קיום קשר קבוע עם אנשי תקשורת ברמה המקומית, ארצית ובינ"ל;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כתיבה עיתונאית עיתונאי לחומר אקדמי; הוצאת פרסומים ולקטים; פיתוח האסטרטגיה הפרסומית של האוניברסיטה וקשר עם משרדי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פרסום והפקות; ארגון, הפקה ודברור של אירועים, כנסים, ימי עיון וטקסים; סיקור אירועים וייצוג האוניברסיטה בהם; פיתוח אתר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האינטרנט; הדרכה שוטפת של אנשי האקדמיה בעמידה מול אמצעי התקשורת.</w:t>
      </w:r>
    </w:p>
    <w:p w:rsidR="00DC01F7" w:rsidRPr="00EE7C6D" w:rsidRDefault="00697544" w:rsidP="00DC01F7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>1997-1999</w:t>
      </w:r>
      <w:r w:rsidR="00DC01F7" w:rsidRPr="00EE7C6D">
        <w:rPr>
          <w:rFonts w:cstheme="minorHAnsi"/>
          <w:b/>
          <w:bCs/>
          <w:rtl/>
        </w:rPr>
        <w:t xml:space="preserve"> :משרד הפרסום "קשר ישיר </w:t>
      </w:r>
      <w:r w:rsidR="00DC01F7" w:rsidRPr="00EE7C6D">
        <w:rPr>
          <w:rFonts w:cstheme="minorHAnsi"/>
          <w:b/>
          <w:bCs/>
        </w:rPr>
        <w:t>TELL</w:t>
      </w:r>
      <w:r w:rsidR="00DC01F7" w:rsidRPr="00EE7C6D">
        <w:rPr>
          <w:rFonts w:cstheme="minorHAnsi"/>
          <w:b/>
          <w:bCs/>
          <w:rtl/>
        </w:rPr>
        <w:t xml:space="preserve"> ,"מנהלת מחלקת המחקר</w:t>
      </w:r>
      <w:r w:rsidRPr="00EE7C6D">
        <w:rPr>
          <w:rFonts w:cstheme="minorHAnsi"/>
          <w:b/>
          <w:bCs/>
          <w:rtl/>
        </w:rPr>
        <w:t>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 xml:space="preserve">גיוס וניהול צוות של מעל </w:t>
      </w:r>
      <w:r w:rsidR="00697544" w:rsidRPr="00643639">
        <w:rPr>
          <w:rFonts w:cstheme="minorHAnsi"/>
          <w:rtl/>
        </w:rPr>
        <w:t>20</w:t>
      </w:r>
      <w:r w:rsidRPr="00643639">
        <w:rPr>
          <w:rFonts w:cstheme="minorHAnsi"/>
          <w:rtl/>
        </w:rPr>
        <w:t xml:space="preserve"> עובדים של המחלקה; הדרכת העובדים וימי עיון; פיתוח תכניות אסטרטגיות לשיפור שירותיות; ייעוץ שיווקי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ללקוחות המשרד מהמגזר העסקי, הציבורי והפוליטי; פיתוח כלי מחקר והערכה ועריכת מחקרי שוק וסקרים, ניתוחם ופיתוח אסטרטגיות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שיווקיות.</w:t>
      </w:r>
    </w:p>
    <w:p w:rsidR="00DC01F7" w:rsidRPr="00EE7C6D" w:rsidRDefault="00697544" w:rsidP="00DC01F7">
      <w:pPr>
        <w:rPr>
          <w:rFonts w:cstheme="minorHAnsi"/>
          <w:b/>
          <w:bCs/>
          <w:rtl/>
        </w:rPr>
      </w:pPr>
      <w:r w:rsidRPr="00EE7C6D">
        <w:rPr>
          <w:rFonts w:cstheme="minorHAnsi"/>
          <w:b/>
          <w:bCs/>
          <w:rtl/>
        </w:rPr>
        <w:t>1995-1996</w:t>
      </w:r>
      <w:r w:rsidR="00DC01F7" w:rsidRPr="00EE7C6D">
        <w:rPr>
          <w:rFonts w:cstheme="minorHAnsi"/>
          <w:b/>
          <w:bCs/>
          <w:rtl/>
        </w:rPr>
        <w:t xml:space="preserve"> :חברת שי – עובדת סוציאלית</w:t>
      </w:r>
      <w:r w:rsidR="00FB5817">
        <w:rPr>
          <w:rFonts w:cstheme="minorHAnsi" w:hint="cs"/>
          <w:b/>
          <w:bCs/>
          <w:rtl/>
        </w:rPr>
        <w:t>.</w:t>
      </w:r>
    </w:p>
    <w:p w:rsidR="00DC01F7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פיקוח על שירותי הסיעוד; ניהול צוות של עשרות עובדים; הדרכות עובדים וארגון ימי עיון; שיווק השירות; ראיונות לקוחות השירות;</w:t>
      </w:r>
      <w:r w:rsidR="00697544" w:rsidRPr="00643639">
        <w:rPr>
          <w:rFonts w:cstheme="minorHAnsi"/>
          <w:rtl/>
        </w:rPr>
        <w:t xml:space="preserve"> </w:t>
      </w:r>
      <w:r w:rsidRPr="00643639">
        <w:rPr>
          <w:rFonts w:cstheme="minorHAnsi"/>
          <w:rtl/>
        </w:rPr>
        <w:t>התאמת השירות לצרכי לקוחות.</w:t>
      </w:r>
    </w:p>
    <w:p w:rsidR="00DC01F7" w:rsidRPr="00FB5817" w:rsidRDefault="00DC01F7" w:rsidP="00DC01F7">
      <w:pPr>
        <w:rPr>
          <w:rFonts w:cstheme="minorHAnsi"/>
          <w:b/>
          <w:bCs/>
          <w:u w:val="single"/>
          <w:rtl/>
        </w:rPr>
      </w:pPr>
      <w:r w:rsidRPr="00FB5817">
        <w:rPr>
          <w:rFonts w:cstheme="minorHAnsi"/>
          <w:b/>
          <w:bCs/>
          <w:u w:val="single"/>
          <w:rtl/>
        </w:rPr>
        <w:t>חברות בארגונים:</w:t>
      </w:r>
    </w:p>
    <w:p w:rsidR="00EE7C6D" w:rsidRDefault="00DC01F7" w:rsidP="00EE7C6D">
      <w:pPr>
        <w:jc w:val="right"/>
        <w:rPr>
          <w:rFonts w:cstheme="minorHAnsi"/>
        </w:rPr>
      </w:pPr>
      <w:proofErr w:type="gramStart"/>
      <w:r w:rsidRPr="00643639">
        <w:rPr>
          <w:rFonts w:cstheme="minorHAnsi"/>
        </w:rPr>
        <w:t>NSWM-International Network for Social Work Management.</w:t>
      </w:r>
      <w:proofErr w:type="gramEnd"/>
    </w:p>
    <w:p w:rsidR="00DC01F7" w:rsidRPr="00643639" w:rsidRDefault="00EE7C6D" w:rsidP="00EE7C6D">
      <w:pPr>
        <w:jc w:val="right"/>
        <w:rPr>
          <w:rFonts w:cstheme="minorHAnsi"/>
        </w:rPr>
      </w:pPr>
      <w:r w:rsidRPr="00643639">
        <w:rPr>
          <w:rFonts w:cstheme="minorHAnsi"/>
        </w:rPr>
        <w:t xml:space="preserve"> </w:t>
      </w:r>
      <w:proofErr w:type="gramStart"/>
      <w:r w:rsidR="00DC01F7" w:rsidRPr="00643639">
        <w:rPr>
          <w:rFonts w:cstheme="minorHAnsi"/>
        </w:rPr>
        <w:t>EGPA European Group for Public Administration</w:t>
      </w:r>
      <w:r>
        <w:rPr>
          <w:rFonts w:cstheme="minorHAnsi"/>
        </w:rPr>
        <w:t>.</w:t>
      </w:r>
      <w:proofErr w:type="gramEnd"/>
    </w:p>
    <w:p w:rsidR="00697544" w:rsidRPr="00643639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איגוד העובדים הסוציאליים</w:t>
      </w:r>
      <w:r w:rsidR="00697544" w:rsidRPr="00643639">
        <w:rPr>
          <w:rFonts w:cstheme="minorHAnsi"/>
          <w:rtl/>
        </w:rPr>
        <w:t>.</w:t>
      </w:r>
    </w:p>
    <w:p w:rsidR="00DC01F7" w:rsidRDefault="00DC01F7" w:rsidP="00697544">
      <w:pPr>
        <w:rPr>
          <w:rFonts w:cstheme="minorHAnsi"/>
          <w:rtl/>
        </w:rPr>
      </w:pPr>
      <w:r w:rsidRPr="00643639">
        <w:rPr>
          <w:rFonts w:cstheme="minorHAnsi"/>
          <w:rtl/>
        </w:rPr>
        <w:t>ארגון המורים.</w:t>
      </w:r>
    </w:p>
    <w:p w:rsidR="00FB5817" w:rsidRPr="00643639" w:rsidRDefault="00FB5817" w:rsidP="00697544">
      <w:pPr>
        <w:rPr>
          <w:rFonts w:cstheme="minorHAnsi"/>
          <w:rtl/>
        </w:rPr>
      </w:pPr>
      <w:proofErr w:type="spellStart"/>
      <w:r>
        <w:rPr>
          <w:rFonts w:cstheme="minorHAnsi" w:hint="cs"/>
          <w:rtl/>
        </w:rPr>
        <w:t>איט"ה</w:t>
      </w:r>
      <w:proofErr w:type="spellEnd"/>
      <w:r>
        <w:rPr>
          <w:rFonts w:cstheme="minorHAnsi" w:hint="cs"/>
          <w:rtl/>
        </w:rPr>
        <w:t xml:space="preserve"> (תהליכי רישום עם סיום הלימודים)</w:t>
      </w:r>
    </w:p>
    <w:p w:rsidR="00DC01F7" w:rsidRPr="00FB5817" w:rsidRDefault="00DC01F7" w:rsidP="00DC01F7">
      <w:pPr>
        <w:rPr>
          <w:rFonts w:cstheme="minorHAnsi"/>
          <w:b/>
          <w:bCs/>
          <w:rtl/>
        </w:rPr>
      </w:pPr>
      <w:r w:rsidRPr="00FB5817">
        <w:rPr>
          <w:rFonts w:cstheme="minorHAnsi"/>
          <w:b/>
          <w:bCs/>
          <w:u w:val="single"/>
          <w:rtl/>
        </w:rPr>
        <w:t>רשימת פרסומים</w:t>
      </w:r>
      <w:r w:rsidRPr="00FB5817">
        <w:rPr>
          <w:rFonts w:cstheme="minorHAnsi"/>
          <w:b/>
          <w:bCs/>
          <w:rtl/>
        </w:rPr>
        <w:t>:</w:t>
      </w:r>
    </w:p>
    <w:p w:rsidR="00697544" w:rsidRPr="00643639" w:rsidRDefault="00DC01F7" w:rsidP="00697544">
      <w:pPr>
        <w:jc w:val="right"/>
        <w:rPr>
          <w:rFonts w:cstheme="minorHAnsi"/>
        </w:rPr>
      </w:pPr>
      <w:proofErr w:type="spellStart"/>
      <w:proofErr w:type="gramStart"/>
      <w:r w:rsidRPr="00643639">
        <w:rPr>
          <w:rFonts w:cstheme="minorHAnsi"/>
        </w:rPr>
        <w:t>Segev</w:t>
      </w:r>
      <w:proofErr w:type="spellEnd"/>
      <w:r w:rsidRPr="00643639">
        <w:rPr>
          <w:rFonts w:cstheme="minorHAnsi"/>
        </w:rPr>
        <w:t xml:space="preserve">, N., </w:t>
      </w:r>
      <w:proofErr w:type="spellStart"/>
      <w:r w:rsidRPr="00643639">
        <w:rPr>
          <w:rFonts w:cstheme="minorHAnsi"/>
        </w:rPr>
        <w:t>Vigoda-Gadot</w:t>
      </w:r>
      <w:proofErr w:type="spellEnd"/>
      <w:r w:rsidRPr="00643639">
        <w:rPr>
          <w:rFonts w:cstheme="minorHAnsi"/>
        </w:rPr>
        <w:t>, E., &amp; Boehm, A. (In process).</w:t>
      </w:r>
      <w:proofErr w:type="gramEnd"/>
      <w:r w:rsidRPr="00643639">
        <w:rPr>
          <w:rFonts w:cstheme="minorHAnsi"/>
        </w:rPr>
        <w:t xml:space="preserve"> Competition, marketing and performance in public social</w:t>
      </w:r>
      <w:r w:rsidR="00697544" w:rsidRPr="00643639">
        <w:rPr>
          <w:rFonts w:cstheme="minorHAnsi"/>
        </w:rPr>
        <w:t xml:space="preserve"> services: An empirical study of social service organizations in Israel.</w:t>
      </w:r>
    </w:p>
    <w:p w:rsidR="00DC01F7" w:rsidRPr="00643639" w:rsidRDefault="00DC01F7" w:rsidP="00697544">
      <w:pPr>
        <w:spacing w:after="0"/>
        <w:jc w:val="right"/>
        <w:rPr>
          <w:rFonts w:cstheme="minorHAnsi"/>
        </w:rPr>
      </w:pPr>
      <w:proofErr w:type="gramStart"/>
      <w:r w:rsidRPr="00643639">
        <w:rPr>
          <w:rFonts w:cstheme="minorHAnsi"/>
        </w:rPr>
        <w:t xml:space="preserve">Boehm, A., </w:t>
      </w:r>
      <w:proofErr w:type="spellStart"/>
      <w:r w:rsidRPr="00643639">
        <w:rPr>
          <w:rFonts w:cstheme="minorHAnsi"/>
        </w:rPr>
        <w:t>Vigoda-Gadot</w:t>
      </w:r>
      <w:proofErr w:type="spellEnd"/>
      <w:r w:rsidRPr="00643639">
        <w:rPr>
          <w:rFonts w:cstheme="minorHAnsi"/>
        </w:rPr>
        <w:t xml:space="preserve">, E., &amp; </w:t>
      </w:r>
      <w:proofErr w:type="spellStart"/>
      <w:r w:rsidRPr="00643639">
        <w:rPr>
          <w:rFonts w:cstheme="minorHAnsi"/>
        </w:rPr>
        <w:t>Segev</w:t>
      </w:r>
      <w:proofErr w:type="spellEnd"/>
      <w:r w:rsidRPr="00643639">
        <w:rPr>
          <w:rFonts w:cstheme="minorHAnsi"/>
        </w:rPr>
        <w:t>, N. (2011).</w:t>
      </w:r>
      <w:proofErr w:type="gramEnd"/>
      <w:r w:rsidRPr="00643639">
        <w:rPr>
          <w:rFonts w:cstheme="minorHAnsi"/>
        </w:rPr>
        <w:t xml:space="preserve"> Market Orientation in Social Services</w:t>
      </w:r>
    </w:p>
    <w:p w:rsidR="00697544" w:rsidRPr="00643639" w:rsidRDefault="00DC01F7" w:rsidP="00697544">
      <w:pPr>
        <w:spacing w:after="0"/>
        <w:jc w:val="right"/>
        <w:rPr>
          <w:rFonts w:cstheme="minorHAnsi"/>
        </w:rPr>
      </w:pPr>
      <w:r w:rsidRPr="00643639">
        <w:rPr>
          <w:rFonts w:cstheme="minorHAnsi"/>
        </w:rPr>
        <w:t xml:space="preserve">An Empirical Study of Motivating and Hindering Factors among Israeli Social Workers, </w:t>
      </w:r>
      <w:r w:rsidRPr="00FB5817">
        <w:rPr>
          <w:rFonts w:cstheme="minorHAnsi"/>
          <w:i/>
          <w:iCs/>
        </w:rPr>
        <w:t>Administration in social</w:t>
      </w:r>
      <w:r w:rsidR="00697544" w:rsidRPr="00FB5817">
        <w:rPr>
          <w:rFonts w:cstheme="minorHAnsi"/>
          <w:i/>
          <w:iCs/>
        </w:rPr>
        <w:t xml:space="preserve"> Work, 35(2),</w:t>
      </w:r>
      <w:r w:rsidR="00697544" w:rsidRPr="00643639">
        <w:rPr>
          <w:rFonts w:cstheme="minorHAnsi"/>
        </w:rPr>
        <w:t xml:space="preserve"> 138-160</w:t>
      </w:r>
    </w:p>
    <w:p w:rsidR="00697544" w:rsidRPr="00643639" w:rsidRDefault="00697544" w:rsidP="00697544">
      <w:pPr>
        <w:spacing w:after="0"/>
        <w:jc w:val="right"/>
        <w:rPr>
          <w:rFonts w:cstheme="minorHAnsi"/>
          <w:rtl/>
        </w:rPr>
      </w:pPr>
    </w:p>
    <w:p w:rsidR="00FB5817" w:rsidRPr="00643639" w:rsidRDefault="00DC01F7" w:rsidP="00FB5817">
      <w:pPr>
        <w:jc w:val="right"/>
        <w:rPr>
          <w:rFonts w:cstheme="minorHAnsi"/>
        </w:rPr>
      </w:pPr>
      <w:proofErr w:type="spellStart"/>
      <w:r w:rsidRPr="00643639">
        <w:rPr>
          <w:rFonts w:cstheme="minorHAnsi"/>
        </w:rPr>
        <w:t>Segev</w:t>
      </w:r>
      <w:proofErr w:type="spellEnd"/>
      <w:r w:rsidRPr="00643639">
        <w:rPr>
          <w:rFonts w:cstheme="minorHAnsi"/>
        </w:rPr>
        <w:t xml:space="preserve">, N. (2010).Toward collaboration between public agencies preventing violence against women and the </w:t>
      </w:r>
      <w:proofErr w:type="gramStart"/>
      <w:r w:rsidRPr="00643639">
        <w:rPr>
          <w:rFonts w:cstheme="minorHAnsi"/>
        </w:rPr>
        <w:t>entertainment</w:t>
      </w:r>
      <w:r w:rsidR="00FB5817">
        <w:rPr>
          <w:rFonts w:cstheme="minorHAnsi"/>
        </w:rPr>
        <w:t xml:space="preserve">  </w:t>
      </w:r>
      <w:r w:rsidR="00FB5817" w:rsidRPr="00643639">
        <w:rPr>
          <w:rFonts w:cstheme="minorHAnsi"/>
        </w:rPr>
        <w:t>media</w:t>
      </w:r>
      <w:proofErr w:type="gramEnd"/>
      <w:r w:rsidR="00FB5817" w:rsidRPr="00643639">
        <w:rPr>
          <w:rFonts w:cstheme="minorHAnsi"/>
        </w:rPr>
        <w:t xml:space="preserve"> to advance the turning point. The Public </w:t>
      </w:r>
      <w:r w:rsidR="00FB5817" w:rsidRPr="00FB5817">
        <w:rPr>
          <w:rFonts w:cstheme="minorHAnsi"/>
          <w:i/>
          <w:iCs/>
        </w:rPr>
        <w:t>Administration &amp; Social Policies Review, 1(3)</w:t>
      </w:r>
      <w:r w:rsidR="00FB5817" w:rsidRPr="00643639">
        <w:rPr>
          <w:rFonts w:cstheme="minorHAnsi"/>
        </w:rPr>
        <w:t>, 5-22</w:t>
      </w:r>
      <w:r w:rsidR="00FB5817" w:rsidRPr="00643639">
        <w:rPr>
          <w:rFonts w:cstheme="minorHAnsi"/>
          <w:rtl/>
        </w:rPr>
        <w:t>.</w:t>
      </w:r>
    </w:p>
    <w:p w:rsidR="00DC01F7" w:rsidRPr="00FB5817" w:rsidRDefault="00DC01F7" w:rsidP="00691AB2">
      <w:pPr>
        <w:rPr>
          <w:rFonts w:cstheme="minorHAnsi"/>
          <w:rtl/>
        </w:rPr>
      </w:pPr>
    </w:p>
    <w:sectPr w:rsidR="00DC01F7" w:rsidRPr="00FB5817" w:rsidSect="007D314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C01F7"/>
    <w:rsid w:val="001A3A43"/>
    <w:rsid w:val="005A540A"/>
    <w:rsid w:val="00643639"/>
    <w:rsid w:val="00691AB2"/>
    <w:rsid w:val="00697544"/>
    <w:rsid w:val="007D3140"/>
    <w:rsid w:val="008F2A69"/>
    <w:rsid w:val="00B83438"/>
    <w:rsid w:val="00DC01F7"/>
    <w:rsid w:val="00EE7C6D"/>
    <w:rsid w:val="00F93692"/>
    <w:rsid w:val="00FB5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6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A540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ourits@yvc.ac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1218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איציק</dc:creator>
  <cp:lastModifiedBy>איציק</cp:lastModifiedBy>
  <cp:revision>4</cp:revision>
  <cp:lastPrinted>2022-07-06T20:50:00Z</cp:lastPrinted>
  <dcterms:created xsi:type="dcterms:W3CDTF">2021-11-04T22:28:00Z</dcterms:created>
  <dcterms:modified xsi:type="dcterms:W3CDTF">2022-07-06T20:50:00Z</dcterms:modified>
</cp:coreProperties>
</file>